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FE548D" w:rsidRDefault="008A1515" w:rsidP="008A1515">
      <w:pPr>
        <w:widowControl/>
        <w:rPr>
          <w:rFonts w:ascii="Times New Roman" w:eastAsia="方正仿宋_GBK" w:hAnsi="Times New Roman"/>
          <w:kern w:val="0"/>
          <w:sz w:val="30"/>
          <w:szCs w:val="30"/>
        </w:rPr>
      </w:pPr>
      <w:r w:rsidRPr="00FE548D">
        <w:rPr>
          <w:rFonts w:ascii="Times New Roman" w:eastAsia="方正仿宋_GBK" w:hAnsi="Times New Roman"/>
          <w:kern w:val="0"/>
          <w:sz w:val="30"/>
          <w:szCs w:val="30"/>
        </w:rPr>
        <w:t>附件：</w:t>
      </w:r>
    </w:p>
    <w:p w:rsidR="008A666A" w:rsidRPr="00FE548D" w:rsidRDefault="0032340A" w:rsidP="0032340A">
      <w:pPr>
        <w:widowControl/>
        <w:spacing w:line="460" w:lineRule="exact"/>
        <w:jc w:val="center"/>
        <w:rPr>
          <w:rFonts w:ascii="Times New Roman" w:eastAsia="方正大标宋_GBK" w:hAnsi="Times New Roman"/>
          <w:kern w:val="0"/>
          <w:sz w:val="36"/>
          <w:szCs w:val="32"/>
        </w:rPr>
      </w:pPr>
      <w:r w:rsidRPr="00FE548D">
        <w:rPr>
          <w:rFonts w:ascii="Times New Roman" w:eastAsia="方正大标宋_GBK" w:hAnsi="Times New Roman"/>
          <w:kern w:val="0"/>
          <w:sz w:val="36"/>
          <w:szCs w:val="32"/>
        </w:rPr>
        <w:t>202</w:t>
      </w:r>
      <w:r w:rsidR="00FB6E16" w:rsidRPr="00FE548D">
        <w:rPr>
          <w:rFonts w:ascii="Times New Roman" w:eastAsia="方正大标宋_GBK" w:hAnsi="Times New Roman"/>
          <w:kern w:val="0"/>
          <w:sz w:val="36"/>
          <w:szCs w:val="32"/>
        </w:rPr>
        <w:t>1</w:t>
      </w:r>
      <w:r w:rsidR="008A1515" w:rsidRPr="00FE548D">
        <w:rPr>
          <w:rFonts w:ascii="Times New Roman" w:eastAsia="方正大标宋_GBK" w:hAnsi="Times New Roman"/>
          <w:kern w:val="0"/>
          <w:sz w:val="36"/>
          <w:szCs w:val="32"/>
        </w:rPr>
        <w:t>年</w:t>
      </w:r>
      <w:r w:rsidR="005158E9" w:rsidRPr="00FE548D">
        <w:rPr>
          <w:rFonts w:ascii="Times New Roman" w:eastAsia="方正大标宋_GBK" w:hAnsi="Times New Roman"/>
          <w:kern w:val="0"/>
          <w:sz w:val="36"/>
          <w:szCs w:val="32"/>
        </w:rPr>
        <w:t>度第</w:t>
      </w:r>
      <w:r w:rsidR="001A216C" w:rsidRPr="00FE548D">
        <w:rPr>
          <w:rFonts w:ascii="Times New Roman" w:eastAsia="方正大标宋_GBK" w:hAnsi="Times New Roman"/>
          <w:kern w:val="0"/>
          <w:sz w:val="36"/>
          <w:szCs w:val="32"/>
        </w:rPr>
        <w:t>五</w:t>
      </w:r>
      <w:r w:rsidR="005158E9" w:rsidRPr="00FE548D">
        <w:rPr>
          <w:rFonts w:ascii="Times New Roman" w:eastAsia="方正大标宋_GBK" w:hAnsi="Times New Roman"/>
          <w:kern w:val="0"/>
          <w:sz w:val="36"/>
          <w:szCs w:val="32"/>
        </w:rPr>
        <w:t>批</w:t>
      </w:r>
      <w:r w:rsidR="008A1515" w:rsidRPr="00FE548D">
        <w:rPr>
          <w:rFonts w:ascii="Times New Roman" w:eastAsia="方正大标宋_GBK" w:hAnsi="Times New Roman"/>
          <w:kern w:val="0"/>
          <w:sz w:val="36"/>
          <w:szCs w:val="32"/>
        </w:rPr>
        <w:t>江门市科技计划项目验收</w:t>
      </w:r>
    </w:p>
    <w:p w:rsidR="008A1515" w:rsidRPr="00FE548D" w:rsidRDefault="008A1515" w:rsidP="0032340A">
      <w:pPr>
        <w:widowControl/>
        <w:spacing w:line="460" w:lineRule="exact"/>
        <w:jc w:val="center"/>
        <w:rPr>
          <w:rFonts w:ascii="Times New Roman" w:eastAsia="方正大标宋_GBK" w:hAnsi="Times New Roman"/>
          <w:kern w:val="0"/>
          <w:sz w:val="36"/>
          <w:szCs w:val="32"/>
        </w:rPr>
      </w:pPr>
      <w:r w:rsidRPr="00FE548D">
        <w:rPr>
          <w:rFonts w:ascii="Times New Roman" w:eastAsia="方正大标宋_GBK" w:hAnsi="Times New Roman"/>
          <w:kern w:val="0"/>
          <w:sz w:val="36"/>
          <w:szCs w:val="32"/>
        </w:rPr>
        <w:t>通过名单</w:t>
      </w:r>
    </w:p>
    <w:p w:rsidR="0032340A" w:rsidRPr="00FE548D" w:rsidRDefault="0032340A" w:rsidP="006F1EDB">
      <w:pPr>
        <w:widowControl/>
        <w:spacing w:after="240" w:line="340" w:lineRule="exact"/>
        <w:jc w:val="center"/>
        <w:rPr>
          <w:rFonts w:ascii="Times New Roman" w:eastAsia="方正仿宋_GBK" w:hAnsi="Times New Roman"/>
          <w:kern w:val="0"/>
          <w:sz w:val="30"/>
          <w:szCs w:val="30"/>
        </w:rPr>
      </w:pPr>
    </w:p>
    <w:tbl>
      <w:tblPr>
        <w:tblW w:w="9927" w:type="dxa"/>
        <w:jc w:val="center"/>
        <w:tblInd w:w="-176" w:type="dxa"/>
        <w:tblLook w:val="04A0" w:firstRow="1" w:lastRow="0" w:firstColumn="1" w:lastColumn="0" w:noHBand="0" w:noVBand="1"/>
      </w:tblPr>
      <w:tblGrid>
        <w:gridCol w:w="827"/>
        <w:gridCol w:w="6539"/>
        <w:gridCol w:w="2561"/>
      </w:tblGrid>
      <w:tr w:rsidR="002A1860" w:rsidRPr="00FE548D" w:rsidTr="00FA0E68">
        <w:trPr>
          <w:trHeight w:val="731"/>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FE548D" w:rsidRDefault="002A1860" w:rsidP="00FF66F9">
            <w:pPr>
              <w:spacing w:line="400" w:lineRule="exact"/>
              <w:jc w:val="center"/>
              <w:rPr>
                <w:rFonts w:ascii="Times New Roman" w:eastAsia="方正仿宋_GBK" w:hAnsi="Times New Roman"/>
                <w:b/>
                <w:bCs/>
                <w:sz w:val="24"/>
                <w:szCs w:val="24"/>
              </w:rPr>
            </w:pPr>
            <w:r w:rsidRPr="00FE548D">
              <w:rPr>
                <w:rFonts w:ascii="Times New Roman" w:eastAsia="方正仿宋_GBK" w:hAnsi="Times New Roman"/>
                <w:b/>
                <w:bCs/>
                <w:sz w:val="24"/>
                <w:szCs w:val="24"/>
              </w:rPr>
              <w:t>序号</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FE548D" w:rsidRDefault="002A1860" w:rsidP="00E045D1">
            <w:pPr>
              <w:spacing w:line="400" w:lineRule="exact"/>
              <w:jc w:val="center"/>
              <w:rPr>
                <w:rFonts w:ascii="Times New Roman" w:eastAsia="方正仿宋_GBK" w:hAnsi="Times New Roman"/>
                <w:b/>
                <w:bCs/>
                <w:sz w:val="24"/>
                <w:szCs w:val="24"/>
              </w:rPr>
            </w:pPr>
            <w:r w:rsidRPr="00FE548D">
              <w:rPr>
                <w:rFonts w:ascii="Times New Roman" w:eastAsia="方正仿宋_GBK" w:hAnsi="Times New Roman"/>
                <w:b/>
                <w:bCs/>
                <w:sz w:val="24"/>
                <w:szCs w:val="24"/>
              </w:rPr>
              <w:t>项</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目</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名</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称</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FE548D" w:rsidRDefault="002A1860" w:rsidP="00FF66F9">
            <w:pPr>
              <w:spacing w:line="400" w:lineRule="exact"/>
              <w:jc w:val="center"/>
              <w:rPr>
                <w:rFonts w:ascii="Times New Roman" w:eastAsia="方正仿宋_GBK" w:hAnsi="Times New Roman"/>
                <w:b/>
                <w:bCs/>
                <w:sz w:val="24"/>
                <w:szCs w:val="24"/>
              </w:rPr>
            </w:pPr>
            <w:r w:rsidRPr="00FE548D">
              <w:rPr>
                <w:rFonts w:ascii="Times New Roman" w:eastAsia="方正仿宋_GBK" w:hAnsi="Times New Roman"/>
                <w:b/>
                <w:bCs/>
                <w:sz w:val="24"/>
                <w:szCs w:val="24"/>
              </w:rPr>
              <w:t>承</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担</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单</w:t>
            </w:r>
            <w:r w:rsidRPr="00FE548D">
              <w:rPr>
                <w:rFonts w:ascii="Times New Roman" w:eastAsia="方正仿宋_GBK" w:hAnsi="Times New Roman"/>
                <w:b/>
                <w:bCs/>
                <w:sz w:val="24"/>
                <w:szCs w:val="24"/>
              </w:rPr>
              <w:t xml:space="preserve"> </w:t>
            </w:r>
            <w:r w:rsidRPr="00FE548D">
              <w:rPr>
                <w:rFonts w:ascii="Times New Roman" w:eastAsia="方正仿宋_GBK" w:hAnsi="Times New Roman"/>
                <w:b/>
                <w:bCs/>
                <w:sz w:val="24"/>
                <w:szCs w:val="24"/>
              </w:rPr>
              <w:t>位</w:t>
            </w:r>
          </w:p>
        </w:tc>
      </w:tr>
      <w:tr w:rsidR="002A1860" w:rsidRPr="00FE548D"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A1860" w:rsidRPr="00FE548D" w:rsidRDefault="002A1860" w:rsidP="00AB6A2C">
            <w:pPr>
              <w:spacing w:line="400" w:lineRule="exact"/>
              <w:jc w:val="left"/>
              <w:rPr>
                <w:rFonts w:ascii="Times New Roman" w:eastAsia="方正仿宋_GBK" w:hAnsi="Times New Roman"/>
                <w:bCs/>
                <w:sz w:val="24"/>
                <w:szCs w:val="24"/>
              </w:rPr>
            </w:pPr>
            <w:r w:rsidRPr="00FE548D">
              <w:rPr>
                <w:rFonts w:ascii="Times New Roman" w:eastAsia="方正仿宋_GBK" w:hAnsi="Times New Roman"/>
                <w:b/>
                <w:bCs/>
                <w:sz w:val="24"/>
                <w:szCs w:val="24"/>
              </w:rPr>
              <w:t>市直单位（</w:t>
            </w:r>
            <w:r w:rsidR="00814554" w:rsidRPr="00FE548D">
              <w:rPr>
                <w:rFonts w:ascii="Times New Roman" w:eastAsia="方正仿宋_GBK" w:hAnsi="Times New Roman"/>
                <w:b/>
                <w:bCs/>
                <w:sz w:val="24"/>
                <w:szCs w:val="24"/>
              </w:rPr>
              <w:t>70</w:t>
            </w:r>
            <w:r w:rsidRPr="00FE548D">
              <w:rPr>
                <w:rFonts w:ascii="Times New Roman" w:eastAsia="方正仿宋_GBK" w:hAnsi="Times New Roman"/>
                <w:b/>
                <w:bCs/>
                <w:sz w:val="24"/>
                <w:szCs w:val="24"/>
              </w:rPr>
              <w:t>项）</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超声心动图、</w:t>
            </w:r>
            <w:r w:rsidRPr="00FE548D">
              <w:rPr>
                <w:rFonts w:ascii="Times New Roman" w:eastAsia="方正仿宋_GBK" w:hAnsi="Times New Roman"/>
                <w:color w:val="000000"/>
                <w:kern w:val="0"/>
                <w:sz w:val="24"/>
                <w:szCs w:val="24"/>
              </w:rPr>
              <w:t>NT-</w:t>
            </w:r>
            <w:proofErr w:type="spellStart"/>
            <w:r w:rsidRPr="00FE548D">
              <w:rPr>
                <w:rFonts w:ascii="Times New Roman" w:eastAsia="方正仿宋_GBK" w:hAnsi="Times New Roman"/>
                <w:color w:val="000000"/>
                <w:kern w:val="0"/>
                <w:sz w:val="24"/>
                <w:szCs w:val="24"/>
              </w:rPr>
              <w:t>proBNP</w:t>
            </w:r>
            <w:proofErr w:type="spellEnd"/>
            <w:r w:rsidRPr="00FE548D">
              <w:rPr>
                <w:rFonts w:ascii="Times New Roman" w:eastAsia="方正仿宋_GBK" w:hAnsi="Times New Roman"/>
                <w:color w:val="000000"/>
                <w:kern w:val="0"/>
                <w:sz w:val="24"/>
                <w:szCs w:val="24"/>
              </w:rPr>
              <w:t>、心肺运动试验对</w:t>
            </w:r>
            <w:r w:rsidRPr="00FE548D">
              <w:rPr>
                <w:rFonts w:ascii="Times New Roman" w:eastAsia="方正仿宋_GBK" w:hAnsi="Times New Roman"/>
                <w:color w:val="000000"/>
                <w:kern w:val="0"/>
                <w:sz w:val="24"/>
                <w:szCs w:val="24"/>
              </w:rPr>
              <w:t>PCI</w:t>
            </w:r>
            <w:r w:rsidRPr="00FE548D">
              <w:rPr>
                <w:rFonts w:ascii="Times New Roman" w:eastAsia="方正仿宋_GBK" w:hAnsi="Times New Roman"/>
                <w:color w:val="000000"/>
                <w:kern w:val="0"/>
                <w:sz w:val="24"/>
                <w:szCs w:val="24"/>
              </w:rPr>
              <w:t>术后患者心功能评估的对比分析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江门市中心城区道路交通伤流行病学分析及伤情特点分析</w:t>
            </w:r>
            <w:r w:rsidRPr="00FE548D">
              <w:rPr>
                <w:rFonts w:ascii="Times New Roman" w:eastAsia="方正仿宋_GBK" w:hAnsi="Times New Roman"/>
                <w:color w:val="000000"/>
                <w:kern w:val="0"/>
                <w:sz w:val="24"/>
                <w:szCs w:val="24"/>
              </w:rPr>
              <w:tab/>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电子病历无纸化归档信息系统研究与应用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解剖修复技术治疗踝关节外侧副韧带慢性损伤</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以</w:t>
            </w:r>
            <w:r w:rsidRPr="00FE548D">
              <w:rPr>
                <w:rFonts w:ascii="Times New Roman" w:eastAsia="方正仿宋_GBK" w:hAnsi="Times New Roman"/>
                <w:color w:val="000000"/>
                <w:kern w:val="0"/>
                <w:sz w:val="24"/>
                <w:szCs w:val="24"/>
              </w:rPr>
              <w:t>TEG</w:t>
            </w:r>
            <w:r w:rsidRPr="00FE548D">
              <w:rPr>
                <w:rFonts w:ascii="Times New Roman" w:eastAsia="方正仿宋_GBK" w:hAnsi="Times New Roman"/>
                <w:color w:val="000000"/>
                <w:kern w:val="0"/>
                <w:sz w:val="24"/>
                <w:szCs w:val="24"/>
              </w:rPr>
              <w:t>为指导的食管癌术后患者预防</w:t>
            </w:r>
            <w:r w:rsidRPr="00FE548D">
              <w:rPr>
                <w:rFonts w:ascii="Times New Roman" w:eastAsia="方正仿宋_GBK" w:hAnsi="Times New Roman"/>
                <w:color w:val="000000"/>
                <w:kern w:val="0"/>
                <w:sz w:val="24"/>
                <w:szCs w:val="24"/>
              </w:rPr>
              <w:t>DVT</w:t>
            </w:r>
            <w:r w:rsidRPr="00FE548D">
              <w:rPr>
                <w:rFonts w:ascii="Times New Roman" w:eastAsia="方正仿宋_GBK" w:hAnsi="Times New Roman"/>
                <w:color w:val="000000"/>
                <w:kern w:val="0"/>
                <w:sz w:val="24"/>
                <w:szCs w:val="24"/>
              </w:rPr>
              <w:t>的护理研究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w:t>
            </w:r>
            <w:r w:rsidRPr="00FE548D">
              <w:rPr>
                <w:rFonts w:ascii="Times New Roman" w:eastAsia="方正仿宋_GBK" w:hAnsi="Times New Roman"/>
                <w:color w:val="000000"/>
                <w:kern w:val="0"/>
                <w:sz w:val="24"/>
                <w:szCs w:val="24"/>
              </w:rPr>
              <w:t>DRGs</w:t>
            </w:r>
            <w:r w:rsidRPr="00FE548D">
              <w:rPr>
                <w:rFonts w:ascii="Times New Roman" w:eastAsia="方正仿宋_GBK" w:hAnsi="Times New Roman"/>
                <w:color w:val="000000"/>
                <w:kern w:val="0"/>
                <w:sz w:val="24"/>
                <w:szCs w:val="24"/>
              </w:rPr>
              <w:t>分组效果评价与费用差异研究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spacing w:val="-10"/>
                <w:kern w:val="0"/>
                <w:sz w:val="24"/>
                <w:szCs w:val="24"/>
              </w:rPr>
            </w:pPr>
            <w:r w:rsidRPr="00FE548D">
              <w:rPr>
                <w:rFonts w:ascii="Times New Roman" w:eastAsia="方正仿宋_GBK" w:hAnsi="Times New Roman"/>
                <w:color w:val="000000"/>
                <w:spacing w:val="-10"/>
                <w:kern w:val="0"/>
                <w:sz w:val="24"/>
                <w:szCs w:val="24"/>
              </w:rPr>
              <w:t>影像筛选发病</w:t>
            </w:r>
            <w:r w:rsidRPr="00FE548D">
              <w:rPr>
                <w:rFonts w:ascii="Times New Roman" w:eastAsia="方正仿宋_GBK" w:hAnsi="Times New Roman"/>
                <w:color w:val="000000"/>
                <w:spacing w:val="-10"/>
                <w:kern w:val="0"/>
                <w:sz w:val="24"/>
                <w:szCs w:val="24"/>
              </w:rPr>
              <w:t>6~24</w:t>
            </w:r>
            <w:r w:rsidRPr="00FE548D">
              <w:rPr>
                <w:rFonts w:ascii="Times New Roman" w:eastAsia="方正仿宋_GBK" w:hAnsi="Times New Roman"/>
                <w:color w:val="000000"/>
                <w:spacing w:val="-10"/>
                <w:kern w:val="0"/>
                <w:sz w:val="24"/>
                <w:szCs w:val="24"/>
              </w:rPr>
              <w:t>小时急性缺血性脑卒中支架取</w:t>
            </w:r>
            <w:proofErr w:type="gramStart"/>
            <w:r w:rsidRPr="00FE548D">
              <w:rPr>
                <w:rFonts w:ascii="Times New Roman" w:eastAsia="方正仿宋_GBK" w:hAnsi="Times New Roman"/>
                <w:color w:val="000000"/>
                <w:spacing w:val="-10"/>
                <w:kern w:val="0"/>
                <w:sz w:val="24"/>
                <w:szCs w:val="24"/>
              </w:rPr>
              <w:t>栓</w:t>
            </w:r>
            <w:proofErr w:type="gramEnd"/>
            <w:r w:rsidRPr="00FE548D">
              <w:rPr>
                <w:rFonts w:ascii="Times New Roman" w:eastAsia="方正仿宋_GBK" w:hAnsi="Times New Roman"/>
                <w:color w:val="000000"/>
                <w:spacing w:val="-10"/>
                <w:kern w:val="0"/>
                <w:sz w:val="24"/>
                <w:szCs w:val="24"/>
              </w:rPr>
              <w:t>治疗效果研究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数字认证技术在电子病历中的研究与应用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比较不同大小通道经皮肾镜碎石术治疗肾结石的临床研究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术中超声在乳腺良性肿瘤切除术中的应用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超声清创</w:t>
            </w:r>
            <w:proofErr w:type="gramStart"/>
            <w:r w:rsidRPr="00FE548D">
              <w:rPr>
                <w:rFonts w:ascii="Times New Roman" w:eastAsia="方正仿宋_GBK" w:hAnsi="Times New Roman"/>
                <w:color w:val="000000"/>
                <w:spacing w:val="-10"/>
                <w:kern w:val="0"/>
                <w:sz w:val="24"/>
                <w:szCs w:val="24"/>
              </w:rPr>
              <w:t>刀联合</w:t>
            </w:r>
            <w:proofErr w:type="gramEnd"/>
            <w:r w:rsidRPr="00FE548D">
              <w:rPr>
                <w:rFonts w:ascii="Times New Roman" w:eastAsia="方正仿宋_GBK" w:hAnsi="Times New Roman"/>
                <w:color w:val="000000"/>
                <w:spacing w:val="-10"/>
                <w:kern w:val="0"/>
                <w:sz w:val="24"/>
                <w:szCs w:val="24"/>
              </w:rPr>
              <w:t>负压创面治疗系统治疗糖尿病足溃疡的临床研究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超声引导下喉上神经阻滞在无痛</w:t>
            </w:r>
            <w:proofErr w:type="gramStart"/>
            <w:r w:rsidRPr="00FE548D">
              <w:rPr>
                <w:rFonts w:ascii="Times New Roman" w:eastAsia="方正仿宋_GBK" w:hAnsi="Times New Roman"/>
                <w:color w:val="000000"/>
                <w:kern w:val="0"/>
                <w:sz w:val="24"/>
                <w:szCs w:val="24"/>
              </w:rPr>
              <w:t>纤</w:t>
            </w:r>
            <w:proofErr w:type="gramEnd"/>
            <w:r w:rsidRPr="00FE548D">
              <w:rPr>
                <w:rFonts w:ascii="Times New Roman" w:eastAsia="方正仿宋_GBK" w:hAnsi="Times New Roman"/>
                <w:color w:val="000000"/>
                <w:kern w:val="0"/>
                <w:sz w:val="24"/>
                <w:szCs w:val="24"/>
              </w:rPr>
              <w:t>支镜检查中的应用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腹腔镜及开放术对结直肠癌患者术后复发与转移的研究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胃癌</w:t>
            </w:r>
            <w:r w:rsidRPr="00FE548D">
              <w:rPr>
                <w:rFonts w:ascii="Times New Roman" w:eastAsia="方正仿宋_GBK" w:hAnsi="Times New Roman"/>
                <w:color w:val="000000"/>
                <w:kern w:val="0"/>
                <w:sz w:val="24"/>
                <w:szCs w:val="24"/>
              </w:rPr>
              <w:t>Her-2</w:t>
            </w:r>
            <w:r w:rsidRPr="00FE548D">
              <w:rPr>
                <w:rFonts w:ascii="Times New Roman" w:eastAsia="方正仿宋_GBK" w:hAnsi="Times New Roman"/>
                <w:color w:val="000000"/>
                <w:kern w:val="0"/>
                <w:sz w:val="24"/>
                <w:szCs w:val="24"/>
              </w:rPr>
              <w:t>表达及其临床意义和</w:t>
            </w:r>
            <w:proofErr w:type="gramStart"/>
            <w:r w:rsidRPr="00FE548D">
              <w:rPr>
                <w:rFonts w:ascii="Times New Roman" w:eastAsia="方正仿宋_GBK" w:hAnsi="Times New Roman"/>
                <w:color w:val="000000"/>
                <w:kern w:val="0"/>
                <w:sz w:val="24"/>
                <w:szCs w:val="24"/>
              </w:rPr>
              <w:t>靶向</w:t>
            </w:r>
            <w:proofErr w:type="gramEnd"/>
            <w:r w:rsidRPr="00FE548D">
              <w:rPr>
                <w:rFonts w:ascii="Times New Roman" w:eastAsia="方正仿宋_GBK" w:hAnsi="Times New Roman"/>
                <w:color w:val="000000"/>
                <w:kern w:val="0"/>
                <w:sz w:val="24"/>
                <w:szCs w:val="24"/>
              </w:rPr>
              <w:t>治疗相关性</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前列环素类似物防治维持性血液透析动静脉移植物内</w:t>
            </w:r>
            <w:proofErr w:type="gramStart"/>
            <w:r w:rsidRPr="00FE548D">
              <w:rPr>
                <w:rFonts w:ascii="Times New Roman" w:eastAsia="方正仿宋_GBK" w:hAnsi="Times New Roman"/>
                <w:color w:val="000000"/>
                <w:kern w:val="0"/>
                <w:sz w:val="24"/>
                <w:szCs w:val="24"/>
              </w:rPr>
              <w:t>瘘</w:t>
            </w:r>
            <w:proofErr w:type="gramEnd"/>
            <w:r w:rsidRPr="00FE548D">
              <w:rPr>
                <w:rFonts w:ascii="Times New Roman" w:eastAsia="方正仿宋_GBK" w:hAnsi="Times New Roman"/>
                <w:color w:val="000000"/>
                <w:kern w:val="0"/>
                <w:sz w:val="24"/>
                <w:szCs w:val="24"/>
              </w:rPr>
              <w:t>闭塞的临床研究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血清胃蛋白酶原联合</w:t>
            </w:r>
            <w:r w:rsidRPr="00FE548D">
              <w:rPr>
                <w:rFonts w:ascii="Times New Roman" w:eastAsia="方正仿宋_GBK" w:hAnsi="Times New Roman"/>
                <w:color w:val="000000"/>
                <w:kern w:val="0"/>
                <w:sz w:val="24"/>
                <w:szCs w:val="24"/>
              </w:rPr>
              <w:t>Ca724</w:t>
            </w:r>
            <w:r w:rsidRPr="00FE548D">
              <w:rPr>
                <w:rFonts w:ascii="Times New Roman" w:eastAsia="方正仿宋_GBK" w:hAnsi="Times New Roman"/>
                <w:color w:val="000000"/>
                <w:kern w:val="0"/>
                <w:sz w:val="24"/>
                <w:szCs w:val="24"/>
              </w:rPr>
              <w:t>在胃癌患者中的诊断及预后价值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血清</w:t>
            </w:r>
            <w:r w:rsidRPr="00FE548D">
              <w:rPr>
                <w:rFonts w:ascii="Times New Roman" w:eastAsia="方正仿宋_GBK" w:hAnsi="Times New Roman"/>
                <w:color w:val="000000"/>
                <w:spacing w:val="-10"/>
                <w:kern w:val="0"/>
                <w:sz w:val="24"/>
                <w:szCs w:val="24"/>
              </w:rPr>
              <w:t>HE4</w:t>
            </w:r>
            <w:r w:rsidRPr="00FE548D">
              <w:rPr>
                <w:rFonts w:ascii="Times New Roman" w:eastAsia="方正仿宋_GBK" w:hAnsi="Times New Roman"/>
                <w:color w:val="000000"/>
                <w:spacing w:val="-10"/>
                <w:kern w:val="0"/>
                <w:sz w:val="24"/>
                <w:szCs w:val="24"/>
              </w:rPr>
              <w:t>检测对非小细胞肺癌诊断及预后评估的临床价值研究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lastRenderedPageBreak/>
              <w:t>18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载药微球化疗栓塞治疗原发性肝癌的临床应用研究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19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旋转式桡动脉压迫器在经桡动脉</w:t>
            </w:r>
            <w:r w:rsidRPr="00FE548D">
              <w:rPr>
                <w:rFonts w:ascii="Times New Roman" w:eastAsia="方正仿宋_GBK" w:hAnsi="Times New Roman"/>
                <w:color w:val="000000"/>
                <w:kern w:val="0"/>
                <w:sz w:val="24"/>
                <w:szCs w:val="24"/>
              </w:rPr>
              <w:t>PCI</w:t>
            </w:r>
            <w:r w:rsidRPr="00FE548D">
              <w:rPr>
                <w:rFonts w:ascii="Times New Roman" w:eastAsia="方正仿宋_GBK" w:hAnsi="Times New Roman"/>
                <w:color w:val="000000"/>
                <w:kern w:val="0"/>
                <w:sz w:val="24"/>
                <w:szCs w:val="24"/>
              </w:rPr>
              <w:t>术后患者中的应用研究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水胶体敷料在肠造口患者术后早期伤口保护的应用研究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血栓弹力图在食管癌患者</w:t>
            </w:r>
            <w:proofErr w:type="gramStart"/>
            <w:r w:rsidRPr="00FE548D">
              <w:rPr>
                <w:rFonts w:ascii="Times New Roman" w:eastAsia="方正仿宋_GBK" w:hAnsi="Times New Roman"/>
                <w:color w:val="000000"/>
                <w:kern w:val="0"/>
                <w:sz w:val="24"/>
                <w:szCs w:val="24"/>
              </w:rPr>
              <w:t>围手术期</w:t>
            </w:r>
            <w:proofErr w:type="gramEnd"/>
            <w:r w:rsidRPr="00FE548D">
              <w:rPr>
                <w:rFonts w:ascii="Times New Roman" w:eastAsia="方正仿宋_GBK" w:hAnsi="Times New Roman"/>
                <w:color w:val="000000"/>
                <w:kern w:val="0"/>
                <w:sz w:val="24"/>
                <w:szCs w:val="24"/>
              </w:rPr>
              <w:t>检测中的意义</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心脏电生理平衡指数预测心脏性猝死一级预防植入</w:t>
            </w:r>
            <w:r w:rsidRPr="00FE548D">
              <w:rPr>
                <w:rFonts w:ascii="Times New Roman" w:eastAsia="方正仿宋_GBK" w:hAnsi="Times New Roman"/>
                <w:color w:val="000000"/>
                <w:kern w:val="0"/>
                <w:sz w:val="24"/>
                <w:szCs w:val="24"/>
              </w:rPr>
              <w:t>ICD</w:t>
            </w:r>
            <w:r w:rsidRPr="00FE548D">
              <w:rPr>
                <w:rFonts w:ascii="Times New Roman" w:eastAsia="方正仿宋_GBK" w:hAnsi="Times New Roman"/>
                <w:color w:val="000000"/>
                <w:kern w:val="0"/>
                <w:sz w:val="24"/>
                <w:szCs w:val="24"/>
              </w:rPr>
              <w:t>有效性的价值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proofErr w:type="spellStart"/>
            <w:r w:rsidRPr="00FE548D">
              <w:rPr>
                <w:rFonts w:ascii="Times New Roman" w:eastAsia="方正仿宋_GBK" w:hAnsi="Times New Roman"/>
                <w:color w:val="000000"/>
                <w:kern w:val="0"/>
                <w:sz w:val="24"/>
                <w:szCs w:val="24"/>
              </w:rPr>
              <w:t>Fascin</w:t>
            </w:r>
            <w:proofErr w:type="spellEnd"/>
            <w:r w:rsidRPr="00FE548D">
              <w:rPr>
                <w:rFonts w:ascii="Times New Roman" w:eastAsia="方正仿宋_GBK" w:hAnsi="Times New Roman"/>
                <w:color w:val="000000"/>
                <w:kern w:val="0"/>
                <w:sz w:val="24"/>
                <w:szCs w:val="24"/>
              </w:rPr>
              <w:t>和</w:t>
            </w:r>
            <w:r w:rsidRPr="00FE548D">
              <w:rPr>
                <w:rFonts w:ascii="Times New Roman" w:eastAsia="方正仿宋_GBK" w:hAnsi="Times New Roman"/>
                <w:color w:val="000000"/>
                <w:kern w:val="0"/>
                <w:sz w:val="24"/>
                <w:szCs w:val="24"/>
              </w:rPr>
              <w:t>Galectin-3</w:t>
            </w:r>
            <w:r w:rsidRPr="00FE548D">
              <w:rPr>
                <w:rFonts w:ascii="Times New Roman" w:eastAsia="方正仿宋_GBK" w:hAnsi="Times New Roman"/>
                <w:color w:val="000000"/>
                <w:kern w:val="0"/>
                <w:sz w:val="24"/>
                <w:szCs w:val="24"/>
              </w:rPr>
              <w:t>在大肠癌组织中的表达及临床意义</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不同部位</w:t>
            </w:r>
            <w:proofErr w:type="gramStart"/>
            <w:r w:rsidRPr="00FE548D">
              <w:rPr>
                <w:rFonts w:ascii="Times New Roman" w:eastAsia="方正仿宋_GBK" w:hAnsi="Times New Roman"/>
                <w:color w:val="000000"/>
                <w:kern w:val="0"/>
                <w:sz w:val="24"/>
                <w:szCs w:val="24"/>
              </w:rPr>
              <w:t>皮下注射硼替佐米</w:t>
            </w:r>
            <w:proofErr w:type="gramEnd"/>
            <w:r w:rsidRPr="00FE548D">
              <w:rPr>
                <w:rFonts w:ascii="Times New Roman" w:eastAsia="方正仿宋_GBK" w:hAnsi="Times New Roman"/>
                <w:color w:val="000000"/>
                <w:kern w:val="0"/>
                <w:sz w:val="24"/>
                <w:szCs w:val="24"/>
              </w:rPr>
              <w:t>联合治疗方案在初治不适合移植的多发性骨髓瘤患者中的安全性分析及护理对策探究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总额控制下按病种分值结算的</w:t>
            </w:r>
            <w:proofErr w:type="gramStart"/>
            <w:r w:rsidRPr="00FE548D">
              <w:rPr>
                <w:rFonts w:ascii="Times New Roman" w:eastAsia="方正仿宋_GBK" w:hAnsi="Times New Roman"/>
                <w:color w:val="000000"/>
                <w:kern w:val="0"/>
                <w:sz w:val="24"/>
                <w:szCs w:val="24"/>
              </w:rPr>
              <w:t>医</w:t>
            </w:r>
            <w:proofErr w:type="gramEnd"/>
            <w:r w:rsidRPr="00FE548D">
              <w:rPr>
                <w:rFonts w:ascii="Times New Roman" w:eastAsia="方正仿宋_GBK" w:hAnsi="Times New Roman"/>
                <w:color w:val="000000"/>
                <w:kern w:val="0"/>
                <w:sz w:val="24"/>
                <w:szCs w:val="24"/>
              </w:rPr>
              <w:t>保精细化管理模式探索</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基于</w:t>
            </w:r>
            <w:r w:rsidRPr="00FE548D">
              <w:rPr>
                <w:rFonts w:ascii="Times New Roman" w:eastAsia="方正仿宋_GBK" w:hAnsi="Times New Roman"/>
                <w:color w:val="000000"/>
                <w:kern w:val="0"/>
                <w:sz w:val="24"/>
                <w:szCs w:val="24"/>
              </w:rPr>
              <w:t>CT</w:t>
            </w:r>
            <w:r w:rsidRPr="00FE548D">
              <w:rPr>
                <w:rFonts w:ascii="Times New Roman" w:eastAsia="方正仿宋_GBK" w:hAnsi="Times New Roman"/>
                <w:color w:val="000000"/>
                <w:kern w:val="0"/>
                <w:sz w:val="24"/>
                <w:szCs w:val="24"/>
              </w:rPr>
              <w:t>影像组学的肺部亚实性腺癌结节浸润程度预测及病理基础研究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专业化个案管理在早期乳腺癌全程管理中的应用研究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医护一体化下的</w:t>
            </w:r>
            <w:r w:rsidRPr="00FE548D">
              <w:rPr>
                <w:rFonts w:ascii="Times New Roman" w:eastAsia="方正仿宋_GBK" w:hAnsi="Times New Roman"/>
                <w:color w:val="000000"/>
                <w:kern w:val="0"/>
                <w:sz w:val="24"/>
                <w:szCs w:val="24"/>
              </w:rPr>
              <w:t>ICU</w:t>
            </w:r>
            <w:r w:rsidRPr="00FE548D">
              <w:rPr>
                <w:rFonts w:ascii="Times New Roman" w:eastAsia="方正仿宋_GBK" w:hAnsi="Times New Roman"/>
                <w:color w:val="000000"/>
                <w:kern w:val="0"/>
                <w:sz w:val="24"/>
                <w:szCs w:val="24"/>
              </w:rPr>
              <w:t>探视流程再造</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29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口腔种植修复患者牙科焦虑症及临床相关因素研究分析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专科小组推动下的主动静脉治疗模式在实践中的应用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鲍曼不动杆菌院内流行特征及耐药性分析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3.0T</w:t>
            </w:r>
            <w:r w:rsidRPr="00FE548D">
              <w:rPr>
                <w:rFonts w:ascii="Times New Roman" w:eastAsia="方正仿宋_GBK" w:hAnsi="Times New Roman"/>
                <w:color w:val="000000"/>
                <w:kern w:val="0"/>
                <w:sz w:val="24"/>
                <w:szCs w:val="24"/>
              </w:rPr>
              <w:t>磁共振在症状性大脑中动脉狭窄斑块的研究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血液透析患者透析相关性低血压的发生率与认知功能的关系研究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VBAC</w:t>
            </w:r>
            <w:r w:rsidRPr="00FE548D">
              <w:rPr>
                <w:rFonts w:ascii="Times New Roman" w:eastAsia="方正仿宋_GBK" w:hAnsi="Times New Roman"/>
                <w:color w:val="000000"/>
                <w:kern w:val="0"/>
                <w:sz w:val="24"/>
                <w:szCs w:val="24"/>
              </w:rPr>
              <w:t>量化评分在临床上的应用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SV</w:t>
            </w:r>
            <w:r w:rsidRPr="00FE548D">
              <w:rPr>
                <w:rFonts w:ascii="Times New Roman" w:eastAsia="方正仿宋_GBK" w:hAnsi="Times New Roman"/>
                <w:color w:val="000000"/>
                <w:kern w:val="0"/>
                <w:sz w:val="24"/>
                <w:szCs w:val="24"/>
              </w:rPr>
              <w:t>预防血栓药理学作用及其机制研究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手术室护理管理对骨科手术患者医院感染发生率的影响研究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重复经颅磁刺激联合康复训练治疗脑卒中后吞咽障碍的临床研究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科学的护理措施在放射科夜间急诊</w:t>
            </w:r>
            <w:r w:rsidRPr="00FE548D">
              <w:rPr>
                <w:rFonts w:ascii="Times New Roman" w:eastAsia="方正仿宋_GBK" w:hAnsi="Times New Roman"/>
                <w:color w:val="000000"/>
                <w:spacing w:val="-10"/>
                <w:kern w:val="0"/>
                <w:sz w:val="24"/>
                <w:szCs w:val="24"/>
              </w:rPr>
              <w:t>CT</w:t>
            </w:r>
            <w:r w:rsidRPr="00FE548D">
              <w:rPr>
                <w:rFonts w:ascii="Times New Roman" w:eastAsia="方正仿宋_GBK" w:hAnsi="Times New Roman"/>
                <w:color w:val="000000"/>
                <w:spacing w:val="-10"/>
                <w:kern w:val="0"/>
                <w:sz w:val="24"/>
                <w:szCs w:val="24"/>
              </w:rPr>
              <w:t>增强检查中的应用价值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39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无创血流动力学监测在机械通气新生儿中的应用研究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lastRenderedPageBreak/>
              <w:t>40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盆底康复训练对老年女性盆底功能障碍性疾病的治疗效果观察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基于</w:t>
            </w:r>
            <w:r w:rsidRPr="00FE548D">
              <w:rPr>
                <w:rFonts w:ascii="Times New Roman" w:eastAsia="方正仿宋_GBK" w:hAnsi="Times New Roman"/>
                <w:color w:val="000000"/>
                <w:kern w:val="0"/>
                <w:sz w:val="24"/>
                <w:szCs w:val="24"/>
              </w:rPr>
              <w:t>ERAS</w:t>
            </w:r>
            <w:r w:rsidRPr="00FE548D">
              <w:rPr>
                <w:rFonts w:ascii="Times New Roman" w:eastAsia="方正仿宋_GBK" w:hAnsi="Times New Roman"/>
                <w:color w:val="000000"/>
                <w:kern w:val="0"/>
                <w:sz w:val="24"/>
                <w:szCs w:val="24"/>
              </w:rPr>
              <w:t>理念循证护理干预在后颅窝肿瘤术后患者误吸风险管理中的应用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侧卧位分娩配合新法接生对母婴结局的影响的研究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超声引导下上臂式输液港植入术在恶性肿瘤化疗患者中的应用研究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spacing w:val="-10"/>
                <w:kern w:val="0"/>
                <w:sz w:val="24"/>
                <w:szCs w:val="24"/>
              </w:rPr>
              <w:t>显微外科手术切除听神经瘤术中面听神经功能保留的临床研究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Auto-CPAP</w:t>
            </w:r>
            <w:r w:rsidRPr="00FE548D">
              <w:rPr>
                <w:rFonts w:ascii="Times New Roman" w:eastAsia="方正仿宋_GBK" w:hAnsi="Times New Roman"/>
                <w:color w:val="000000"/>
                <w:kern w:val="0"/>
                <w:sz w:val="24"/>
                <w:szCs w:val="24"/>
              </w:rPr>
              <w:t>联合呼吸方式训练治疗中重度</w:t>
            </w:r>
            <w:r w:rsidRPr="00FE548D">
              <w:rPr>
                <w:rFonts w:ascii="Times New Roman" w:eastAsia="方正仿宋_GBK" w:hAnsi="Times New Roman"/>
                <w:color w:val="000000"/>
                <w:kern w:val="0"/>
                <w:sz w:val="24"/>
                <w:szCs w:val="24"/>
              </w:rPr>
              <w:t>OSAHS</w:t>
            </w:r>
            <w:r w:rsidRPr="00FE548D">
              <w:rPr>
                <w:rFonts w:ascii="Times New Roman" w:eastAsia="方正仿宋_GBK" w:hAnsi="Times New Roman"/>
                <w:color w:val="000000"/>
                <w:kern w:val="0"/>
                <w:sz w:val="24"/>
                <w:szCs w:val="24"/>
              </w:rPr>
              <w:t>患者的临床疗效</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乙肝疫苗接种者免疫应答反应与非同义突变关联性研究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血浆</w:t>
            </w:r>
            <w:r w:rsidRPr="00FE548D">
              <w:rPr>
                <w:rFonts w:ascii="Times New Roman" w:eastAsia="方正仿宋_GBK" w:hAnsi="Times New Roman"/>
                <w:color w:val="000000"/>
                <w:kern w:val="0"/>
                <w:sz w:val="24"/>
                <w:szCs w:val="24"/>
              </w:rPr>
              <w:t>SHOX2</w:t>
            </w:r>
            <w:r w:rsidRPr="00FE548D">
              <w:rPr>
                <w:rFonts w:ascii="Times New Roman" w:eastAsia="方正仿宋_GBK" w:hAnsi="Times New Roman"/>
                <w:color w:val="000000"/>
                <w:kern w:val="0"/>
                <w:sz w:val="24"/>
                <w:szCs w:val="24"/>
              </w:rPr>
              <w:t>和</w:t>
            </w:r>
            <w:r w:rsidRPr="00FE548D">
              <w:rPr>
                <w:rFonts w:ascii="Times New Roman" w:eastAsia="方正仿宋_GBK" w:hAnsi="Times New Roman"/>
                <w:color w:val="000000"/>
                <w:kern w:val="0"/>
                <w:sz w:val="24"/>
                <w:szCs w:val="24"/>
              </w:rPr>
              <w:t>PTGER4</w:t>
            </w:r>
            <w:r w:rsidRPr="00FE548D">
              <w:rPr>
                <w:rFonts w:ascii="Times New Roman" w:eastAsia="方正仿宋_GBK" w:hAnsi="Times New Roman"/>
                <w:color w:val="000000"/>
                <w:kern w:val="0"/>
                <w:sz w:val="24"/>
                <w:szCs w:val="24"/>
              </w:rPr>
              <w:t>基因甲基化检测对早期肺癌诊断的临床价值研究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proofErr w:type="spellStart"/>
            <w:r w:rsidRPr="00FE548D">
              <w:rPr>
                <w:rFonts w:ascii="Times New Roman" w:eastAsia="方正仿宋_GBK" w:hAnsi="Times New Roman"/>
                <w:color w:val="000000"/>
                <w:kern w:val="0"/>
                <w:sz w:val="24"/>
                <w:szCs w:val="24"/>
              </w:rPr>
              <w:t>ProGRP</w:t>
            </w:r>
            <w:proofErr w:type="spellEnd"/>
            <w:r w:rsidRPr="00FE548D">
              <w:rPr>
                <w:rFonts w:ascii="Times New Roman" w:eastAsia="方正仿宋_GBK" w:hAnsi="Times New Roman"/>
                <w:color w:val="000000"/>
                <w:kern w:val="0"/>
                <w:sz w:val="24"/>
                <w:szCs w:val="24"/>
              </w:rPr>
              <w:t>和</w:t>
            </w:r>
            <w:r w:rsidRPr="00FE548D">
              <w:rPr>
                <w:rFonts w:ascii="Times New Roman" w:eastAsia="方正仿宋_GBK" w:hAnsi="Times New Roman"/>
                <w:color w:val="000000"/>
                <w:kern w:val="0"/>
                <w:sz w:val="24"/>
                <w:szCs w:val="24"/>
              </w:rPr>
              <w:t>NSE</w:t>
            </w:r>
            <w:r w:rsidRPr="00FE548D">
              <w:rPr>
                <w:rFonts w:ascii="Times New Roman" w:eastAsia="方正仿宋_GBK" w:hAnsi="Times New Roman"/>
                <w:color w:val="000000"/>
                <w:kern w:val="0"/>
                <w:sz w:val="24"/>
                <w:szCs w:val="24"/>
              </w:rPr>
              <w:t>在小细胞肺癌诊断中的应用研究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49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主动脉疾病中</w:t>
            </w:r>
            <w:r w:rsidRPr="00FE548D">
              <w:rPr>
                <w:rFonts w:ascii="Times New Roman" w:eastAsia="方正仿宋_GBK" w:hAnsi="Times New Roman"/>
                <w:color w:val="000000"/>
                <w:kern w:val="0"/>
                <w:sz w:val="24"/>
                <w:szCs w:val="24"/>
              </w:rPr>
              <w:t>FMD</w:t>
            </w:r>
            <w:r w:rsidRPr="00FE548D">
              <w:rPr>
                <w:rFonts w:ascii="Times New Roman" w:eastAsia="方正仿宋_GBK" w:hAnsi="Times New Roman"/>
                <w:color w:val="000000"/>
                <w:kern w:val="0"/>
                <w:sz w:val="24"/>
                <w:szCs w:val="24"/>
              </w:rPr>
              <w:t>的改变及其机制研究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腹腔镜下经肛门括约肌间切除术在超低位直肠癌保</w:t>
            </w:r>
            <w:proofErr w:type="gramStart"/>
            <w:r w:rsidRPr="00FE548D">
              <w:rPr>
                <w:rFonts w:ascii="Times New Roman" w:eastAsia="方正仿宋_GBK" w:hAnsi="Times New Roman"/>
                <w:color w:val="000000"/>
                <w:kern w:val="0"/>
                <w:sz w:val="24"/>
                <w:szCs w:val="24"/>
              </w:rPr>
              <w:t>肛</w:t>
            </w:r>
            <w:proofErr w:type="gramEnd"/>
            <w:r w:rsidRPr="00FE548D">
              <w:rPr>
                <w:rFonts w:ascii="Times New Roman" w:eastAsia="方正仿宋_GBK" w:hAnsi="Times New Roman"/>
                <w:color w:val="000000"/>
                <w:kern w:val="0"/>
                <w:sz w:val="24"/>
                <w:szCs w:val="24"/>
              </w:rPr>
              <w:t>手术中的应用价值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widowControl/>
              <w:spacing w:line="300" w:lineRule="exact"/>
              <w:jc w:val="center"/>
              <w:rPr>
                <w:rFonts w:ascii="Times New Roman" w:eastAsia="方正仿宋_GBK" w:hAnsi="Times New Roman"/>
                <w:color w:val="000000"/>
                <w:kern w:val="0"/>
                <w:sz w:val="24"/>
                <w:szCs w:val="24"/>
              </w:rPr>
            </w:pPr>
            <w:r w:rsidRPr="00FE548D">
              <w:rPr>
                <w:rFonts w:ascii="Times New Roman" w:eastAsia="方正仿宋_GBK" w:hAnsi="Times New Roman"/>
                <w:color w:val="000000"/>
                <w:kern w:val="0"/>
                <w:sz w:val="24"/>
                <w:szCs w:val="24"/>
              </w:rPr>
              <w:t>江门市中心医院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紫杉</w:t>
            </w:r>
            <w:proofErr w:type="gramStart"/>
            <w:r w:rsidRPr="00FE548D">
              <w:rPr>
                <w:rFonts w:ascii="Times New Roman" w:eastAsia="方正仿宋_GBK" w:hAnsi="Times New Roman"/>
                <w:sz w:val="24"/>
                <w:szCs w:val="24"/>
              </w:rPr>
              <w:t>醇</w:t>
            </w:r>
            <w:proofErr w:type="gramEnd"/>
            <w:r w:rsidRPr="00FE548D">
              <w:rPr>
                <w:rFonts w:ascii="Times New Roman" w:eastAsia="方正仿宋_GBK" w:hAnsi="Times New Roman"/>
                <w:sz w:val="24"/>
                <w:szCs w:val="24"/>
              </w:rPr>
              <w:t>脂质体、紫杉</w:t>
            </w:r>
            <w:proofErr w:type="gramStart"/>
            <w:r w:rsidRPr="00FE548D">
              <w:rPr>
                <w:rFonts w:ascii="Times New Roman" w:eastAsia="方正仿宋_GBK" w:hAnsi="Times New Roman"/>
                <w:sz w:val="24"/>
                <w:szCs w:val="24"/>
              </w:rPr>
              <w:t>醇</w:t>
            </w:r>
            <w:proofErr w:type="gramEnd"/>
            <w:r w:rsidRPr="00FE548D">
              <w:rPr>
                <w:rFonts w:ascii="Times New Roman" w:eastAsia="方正仿宋_GBK" w:hAnsi="Times New Roman"/>
                <w:sz w:val="24"/>
                <w:szCs w:val="24"/>
              </w:rPr>
              <w:t>分别联合</w:t>
            </w:r>
            <w:proofErr w:type="gramStart"/>
            <w:r w:rsidRPr="00FE548D">
              <w:rPr>
                <w:rFonts w:ascii="Times New Roman" w:eastAsia="方正仿宋_GBK" w:hAnsi="Times New Roman"/>
                <w:sz w:val="24"/>
                <w:szCs w:val="24"/>
              </w:rPr>
              <w:t>卡铂在</w:t>
            </w:r>
            <w:proofErr w:type="gramEnd"/>
            <w:r w:rsidRPr="00FE548D">
              <w:rPr>
                <w:rFonts w:ascii="Times New Roman" w:eastAsia="方正仿宋_GBK" w:hAnsi="Times New Roman"/>
                <w:sz w:val="24"/>
                <w:szCs w:val="24"/>
              </w:rPr>
              <w:t>卵巢癌中的疗效与安全性对比</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江门市人民医院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虚拟现实技术在弱视儿童视功能检查与治疗的研究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江门市人民医院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超声检查颈动脉斑块与冠心病的相关性研究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江门市人民医院</w:t>
            </w:r>
          </w:p>
        </w:tc>
      </w:tr>
      <w:tr w:rsidR="00BE193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探讨不同通量血液透析与血液透析滤过对胰岛素抵抗尿毒症患者的影响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江门市人民医院</w:t>
            </w:r>
          </w:p>
        </w:tc>
      </w:tr>
      <w:tr w:rsidR="00BE1935" w:rsidRPr="00FE548D" w:rsidTr="00BE1935">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急性创伤性出血患者院前早期应用</w:t>
            </w:r>
            <w:proofErr w:type="gramStart"/>
            <w:r w:rsidRPr="00FE548D">
              <w:rPr>
                <w:rFonts w:ascii="Times New Roman" w:eastAsia="方正仿宋_GBK" w:hAnsi="Times New Roman"/>
                <w:sz w:val="24"/>
                <w:szCs w:val="24"/>
              </w:rPr>
              <w:t>氨甲环酸</w:t>
            </w:r>
            <w:proofErr w:type="gramEnd"/>
            <w:r w:rsidRPr="00FE548D">
              <w:rPr>
                <w:rFonts w:ascii="Times New Roman" w:eastAsia="方正仿宋_GBK" w:hAnsi="Times New Roman"/>
                <w:sz w:val="24"/>
                <w:szCs w:val="24"/>
              </w:rPr>
              <w:t>的临床价值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江门市人民医院</w:t>
            </w:r>
          </w:p>
        </w:tc>
      </w:tr>
      <w:tr w:rsidR="00BE1935" w:rsidRPr="00FE548D" w:rsidTr="00BE1935">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动脉瘤临时阻断术中荧光造影血流动力学定量分析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FE548D" w:rsidRDefault="00BE1935" w:rsidP="00D603C5">
            <w:pPr>
              <w:spacing w:line="300" w:lineRule="exact"/>
              <w:jc w:val="center"/>
              <w:rPr>
                <w:rFonts w:ascii="Times New Roman" w:eastAsia="方正仿宋_GBK" w:hAnsi="Times New Roman"/>
                <w:b/>
                <w:sz w:val="24"/>
                <w:szCs w:val="24"/>
              </w:rPr>
            </w:pPr>
            <w:r w:rsidRPr="00FE548D">
              <w:rPr>
                <w:rFonts w:ascii="Times New Roman" w:eastAsia="方正仿宋_GBK" w:hAnsi="Times New Roman"/>
                <w:sz w:val="24"/>
                <w:szCs w:val="24"/>
              </w:rPr>
              <w:t>江门市人民医院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w w:val="90"/>
                <w:sz w:val="24"/>
                <w:szCs w:val="24"/>
              </w:rPr>
            </w:pPr>
            <w:r w:rsidRPr="00FE548D">
              <w:rPr>
                <w:rFonts w:ascii="Times New Roman" w:eastAsia="方正仿宋_GBK" w:hAnsi="Times New Roman"/>
                <w:w w:val="90"/>
                <w:sz w:val="24"/>
                <w:szCs w:val="24"/>
              </w:rPr>
              <w:t>宫腔灌注重组人粒细胞刺激因子治疗薄型子宫内膜的临床观察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江门市产褥期妇女质量调查评价及影响因素分析</w:t>
            </w:r>
            <w:r w:rsidRPr="00FE548D">
              <w:rPr>
                <w:rFonts w:ascii="Times New Roman" w:eastAsia="方正仿宋_GBK" w:hAnsi="Times New Roman"/>
                <w:sz w:val="24"/>
                <w:szCs w:val="24"/>
              </w:rPr>
              <w:t xml:space="preserve">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59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开放式产房模式与传统产房模式的临床观察及对比分析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江门地区学龄前儿童运动体质流行病学调查研究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超声心动图监测乳腺癌患者</w:t>
            </w:r>
            <w:proofErr w:type="gramStart"/>
            <w:r w:rsidRPr="00FE548D">
              <w:rPr>
                <w:rFonts w:ascii="Times New Roman" w:eastAsia="方正仿宋_GBK" w:hAnsi="Times New Roman"/>
                <w:sz w:val="24"/>
                <w:szCs w:val="24"/>
              </w:rPr>
              <w:t>曲妥珠单抗靶向治疗</w:t>
            </w:r>
            <w:proofErr w:type="gramEnd"/>
            <w:r w:rsidRPr="00FE548D">
              <w:rPr>
                <w:rFonts w:ascii="Times New Roman" w:eastAsia="方正仿宋_GBK" w:hAnsi="Times New Roman"/>
                <w:sz w:val="24"/>
                <w:szCs w:val="24"/>
              </w:rPr>
              <w:t>后心脏毒性的临床价值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lastRenderedPageBreak/>
              <w:t>62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脉冲输注与持续背景输</w:t>
            </w:r>
            <w:proofErr w:type="gramStart"/>
            <w:r w:rsidRPr="00FE548D">
              <w:rPr>
                <w:rFonts w:ascii="Times New Roman" w:eastAsia="方正仿宋_GBK" w:hAnsi="Times New Roman"/>
                <w:sz w:val="24"/>
                <w:szCs w:val="24"/>
              </w:rPr>
              <w:t>注用于</w:t>
            </w:r>
            <w:proofErr w:type="gramEnd"/>
            <w:r w:rsidRPr="00FE548D">
              <w:rPr>
                <w:rFonts w:ascii="Times New Roman" w:eastAsia="方正仿宋_GBK" w:hAnsi="Times New Roman"/>
                <w:sz w:val="24"/>
                <w:szCs w:val="24"/>
              </w:rPr>
              <w:t>硬膜外分娩镇痛的比较</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基因组拷贝数变异测序技术在超声异常胎儿诊断中的应用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白三烯受体拮抗剂对儿童急性喘息性支气管炎的治疗研究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rPr>
                <w:rFonts w:ascii="Times New Roman" w:eastAsia="方正仿宋_GBK" w:hAnsi="Times New Roman"/>
                <w:w w:val="80"/>
                <w:sz w:val="24"/>
                <w:szCs w:val="24"/>
              </w:rPr>
            </w:pPr>
            <w:r w:rsidRPr="00FE548D">
              <w:rPr>
                <w:rFonts w:ascii="Times New Roman" w:eastAsia="方正仿宋_GBK" w:hAnsi="Times New Roman"/>
                <w:w w:val="80"/>
                <w:sz w:val="24"/>
                <w:szCs w:val="24"/>
              </w:rPr>
              <w:t>临床药师利用</w:t>
            </w:r>
            <w:r w:rsidRPr="00FE548D">
              <w:rPr>
                <w:rFonts w:ascii="Times New Roman" w:eastAsia="方正仿宋_GBK" w:hAnsi="Times New Roman"/>
                <w:w w:val="80"/>
                <w:sz w:val="24"/>
                <w:szCs w:val="24"/>
              </w:rPr>
              <w:t>PDCA</w:t>
            </w:r>
            <w:r w:rsidRPr="00FE548D">
              <w:rPr>
                <w:rFonts w:ascii="Times New Roman" w:eastAsia="方正仿宋_GBK" w:hAnsi="Times New Roman"/>
                <w:w w:val="80"/>
                <w:sz w:val="24"/>
                <w:szCs w:val="24"/>
              </w:rPr>
              <w:t>循环参与卵巢良性肿瘤临床路径管理的效果评价</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江门市妇幼保健院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基于康复训练的整体性护理对老年精神分裂症患者精神状态的影响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江门市第三人民医院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精神分裂症外周血浆生物标志物</w:t>
            </w:r>
            <w:r w:rsidRPr="00FE548D">
              <w:rPr>
                <w:rFonts w:ascii="Times New Roman" w:eastAsia="方正仿宋_GBK" w:hAnsi="Times New Roman"/>
                <w:sz w:val="24"/>
                <w:szCs w:val="24"/>
              </w:rPr>
              <w:t>miRNA</w:t>
            </w:r>
            <w:r w:rsidRPr="00FE548D">
              <w:rPr>
                <w:rFonts w:ascii="Times New Roman" w:eastAsia="方正仿宋_GBK" w:hAnsi="Times New Roman"/>
                <w:sz w:val="24"/>
                <w:szCs w:val="24"/>
              </w:rPr>
              <w:t>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江门市第三人民医院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left"/>
              <w:rPr>
                <w:rFonts w:ascii="Times New Roman" w:eastAsia="方正仿宋_GBK" w:hAnsi="Times New Roman"/>
                <w:w w:val="90"/>
                <w:sz w:val="24"/>
                <w:szCs w:val="24"/>
              </w:rPr>
            </w:pPr>
            <w:r w:rsidRPr="00FE548D">
              <w:rPr>
                <w:rFonts w:ascii="Times New Roman" w:eastAsia="方正仿宋_GBK" w:hAnsi="Times New Roman"/>
                <w:w w:val="90"/>
                <w:sz w:val="24"/>
                <w:szCs w:val="24"/>
              </w:rPr>
              <w:t>重复经颅磁刺激对老年糖尿病患者伴有焦虑、抑郁的疗效观察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江门市第三人民医院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69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应用多学科团队管理模式对老年衰弱患者的疗效分析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江门市第三人民医院</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FF66F9">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江门市肺结核患者的耐药情况分析研究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AD3BDF"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江门市结核病防治所</w:t>
            </w:r>
          </w:p>
        </w:tc>
      </w:tr>
      <w:tr w:rsidR="00931CF5" w:rsidRPr="00FE548D" w:rsidTr="00784A5A">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b/>
                <w:bCs/>
                <w:sz w:val="24"/>
                <w:szCs w:val="24"/>
              </w:rPr>
              <w:t>江海区（</w:t>
            </w:r>
            <w:r w:rsidR="00814554" w:rsidRPr="00FE548D">
              <w:rPr>
                <w:rFonts w:ascii="Times New Roman" w:eastAsia="方正仿宋_GBK" w:hAnsi="Times New Roman"/>
                <w:b/>
                <w:bCs/>
                <w:sz w:val="24"/>
                <w:szCs w:val="24"/>
              </w:rPr>
              <w:t>2</w:t>
            </w:r>
            <w:r w:rsidRPr="00FE548D">
              <w:rPr>
                <w:rFonts w:ascii="Times New Roman" w:eastAsia="方正仿宋_GBK" w:hAnsi="Times New Roman"/>
                <w:b/>
                <w:bCs/>
                <w:sz w:val="24"/>
                <w:szCs w:val="24"/>
              </w:rPr>
              <w:t>项）</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广东省磁性材料工程技术研究中心资助项目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江门麦威电子科技</w:t>
            </w:r>
          </w:p>
          <w:p w:rsidR="00931CF5" w:rsidRPr="00FE548D" w:rsidRDefault="00931CF5"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有限公司</w:t>
            </w:r>
          </w:p>
        </w:tc>
      </w:tr>
      <w:tr w:rsidR="00931CF5"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广东省高性能橡胶密封</w:t>
            </w:r>
            <w:proofErr w:type="gramStart"/>
            <w:r w:rsidRPr="00FE548D">
              <w:rPr>
                <w:rFonts w:ascii="Times New Roman" w:eastAsia="方正仿宋_GBK" w:hAnsi="Times New Roman"/>
                <w:color w:val="000000"/>
                <w:sz w:val="24"/>
                <w:szCs w:val="24"/>
              </w:rPr>
              <w:t>件工程</w:t>
            </w:r>
            <w:proofErr w:type="gramEnd"/>
            <w:r w:rsidRPr="00FE548D">
              <w:rPr>
                <w:rFonts w:ascii="Times New Roman" w:eastAsia="方正仿宋_GBK" w:hAnsi="Times New Roman"/>
                <w:color w:val="000000"/>
                <w:sz w:val="24"/>
                <w:szCs w:val="24"/>
              </w:rPr>
              <w:t>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江门市</w:t>
            </w:r>
            <w:proofErr w:type="gramStart"/>
            <w:r w:rsidRPr="00FE548D">
              <w:rPr>
                <w:rFonts w:ascii="Times New Roman" w:eastAsia="方正仿宋_GBK" w:hAnsi="Times New Roman"/>
                <w:color w:val="000000"/>
                <w:sz w:val="24"/>
                <w:szCs w:val="24"/>
              </w:rPr>
              <w:t>鑫</w:t>
            </w:r>
            <w:proofErr w:type="gramEnd"/>
            <w:r w:rsidRPr="00FE548D">
              <w:rPr>
                <w:rFonts w:ascii="Times New Roman" w:eastAsia="方正仿宋_GBK" w:hAnsi="Times New Roman"/>
                <w:color w:val="000000"/>
                <w:sz w:val="24"/>
                <w:szCs w:val="24"/>
              </w:rPr>
              <w:t>辉密封科技</w:t>
            </w:r>
          </w:p>
          <w:p w:rsidR="00931CF5" w:rsidRPr="00FE548D" w:rsidRDefault="00931CF5"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有限公司</w:t>
            </w:r>
          </w:p>
        </w:tc>
      </w:tr>
      <w:tr w:rsidR="00931CF5" w:rsidRPr="00FE548D" w:rsidTr="008911FE">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1CF5" w:rsidRPr="00FE548D" w:rsidRDefault="00931CF5"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b/>
                <w:bCs/>
                <w:sz w:val="24"/>
                <w:szCs w:val="24"/>
              </w:rPr>
              <w:t>新会区（</w:t>
            </w:r>
            <w:r w:rsidR="00814554" w:rsidRPr="00FE548D">
              <w:rPr>
                <w:rFonts w:ascii="Times New Roman" w:eastAsia="方正仿宋_GBK" w:hAnsi="Times New Roman"/>
                <w:b/>
                <w:bCs/>
                <w:sz w:val="24"/>
                <w:szCs w:val="24"/>
              </w:rPr>
              <w:t>2</w:t>
            </w:r>
            <w:r w:rsidRPr="00FE548D">
              <w:rPr>
                <w:rFonts w:ascii="Times New Roman" w:eastAsia="方正仿宋_GBK" w:hAnsi="Times New Roman"/>
                <w:b/>
                <w:bCs/>
                <w:sz w:val="24"/>
                <w:szCs w:val="24"/>
              </w:rPr>
              <w:t>项）</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广东省发达运动橡胶发泡材料工程技术研究中心资助项目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D876F9" w:rsidRPr="00FE548D" w:rsidRDefault="00814554"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江门市新会区发达</w:t>
            </w:r>
          </w:p>
          <w:p w:rsidR="00814554" w:rsidRPr="00FE548D" w:rsidRDefault="00814554"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运动用品有限公司</w:t>
            </w:r>
            <w:r w:rsidRPr="00FE548D">
              <w:rPr>
                <w:rFonts w:ascii="Times New Roman" w:eastAsia="方正仿宋_GBK" w:hAnsi="Times New Roman"/>
                <w:sz w:val="24"/>
                <w:szCs w:val="24"/>
              </w:rPr>
              <w:t xml:space="preserve"> </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广东省新能源电池材料工程技术研究中心资助项目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center"/>
              <w:rPr>
                <w:rFonts w:ascii="Times New Roman" w:eastAsia="方正仿宋_GBK" w:hAnsi="Times New Roman"/>
                <w:spacing w:val="-18"/>
                <w:w w:val="90"/>
                <w:sz w:val="24"/>
                <w:szCs w:val="24"/>
              </w:rPr>
            </w:pPr>
            <w:r w:rsidRPr="00FE548D">
              <w:rPr>
                <w:rFonts w:ascii="Times New Roman" w:eastAsia="方正仿宋_GBK" w:hAnsi="Times New Roman"/>
                <w:spacing w:val="-18"/>
                <w:w w:val="90"/>
                <w:sz w:val="24"/>
                <w:szCs w:val="24"/>
              </w:rPr>
              <w:t>广东芳源环保股份有限公司</w:t>
            </w:r>
          </w:p>
        </w:tc>
      </w:tr>
      <w:tr w:rsidR="00814554" w:rsidRPr="00FE548D" w:rsidTr="00C916D4">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rPr>
                <w:rFonts w:ascii="Times New Roman" w:eastAsia="方正仿宋_GBK" w:hAnsi="Times New Roman"/>
                <w:color w:val="000000"/>
                <w:sz w:val="24"/>
                <w:szCs w:val="24"/>
              </w:rPr>
            </w:pPr>
            <w:r w:rsidRPr="00FE548D">
              <w:rPr>
                <w:rFonts w:ascii="Times New Roman" w:eastAsia="方正仿宋_GBK" w:hAnsi="Times New Roman"/>
                <w:b/>
                <w:bCs/>
                <w:sz w:val="24"/>
                <w:szCs w:val="24"/>
              </w:rPr>
              <w:t>台山市（</w:t>
            </w:r>
            <w:r w:rsidRPr="00FE548D">
              <w:rPr>
                <w:rFonts w:ascii="Times New Roman" w:eastAsia="方正仿宋_GBK" w:hAnsi="Times New Roman"/>
                <w:b/>
                <w:bCs/>
                <w:sz w:val="24"/>
                <w:szCs w:val="24"/>
              </w:rPr>
              <w:t>6</w:t>
            </w:r>
            <w:r w:rsidRPr="00FE548D">
              <w:rPr>
                <w:rFonts w:ascii="Times New Roman" w:eastAsia="方正仿宋_GBK" w:hAnsi="Times New Roman"/>
                <w:b/>
                <w:bCs/>
                <w:sz w:val="24"/>
                <w:szCs w:val="24"/>
              </w:rPr>
              <w:t>项）</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肠道微生态对肝硬化并发症的影响及分析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台山市人民医院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乳外微小切口乳腺良性实体肿瘤切除术对提高术后乳房美容效果的临床研究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台山市人民医院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无灌注泵、非灌注泵低压、常规灌注及低速灌注对肾结石患者应激指标、性生活质量及心血管并发症的影响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台山市第二人民医院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辩证自拟消肿止痛方在缓解腰椎间盘突出症髓核摘除术后疼痛症状的效果研究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台山市中医院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79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江门市钢管</w:t>
            </w:r>
            <w:proofErr w:type="gramStart"/>
            <w:r w:rsidRPr="00FE548D">
              <w:rPr>
                <w:rFonts w:ascii="Times New Roman" w:eastAsia="方正仿宋_GBK" w:hAnsi="Times New Roman"/>
                <w:color w:val="000000"/>
                <w:sz w:val="24"/>
                <w:szCs w:val="24"/>
              </w:rPr>
              <w:t>塔重大</w:t>
            </w:r>
            <w:proofErr w:type="gramEnd"/>
            <w:r w:rsidRPr="00FE548D">
              <w:rPr>
                <w:rFonts w:ascii="Times New Roman" w:eastAsia="方正仿宋_GBK" w:hAnsi="Times New Roman"/>
                <w:color w:val="000000"/>
                <w:sz w:val="24"/>
                <w:szCs w:val="24"/>
              </w:rPr>
              <w:t>创新平台建设项目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广东吉达铁塔科技</w:t>
            </w:r>
          </w:p>
          <w:p w:rsidR="00814554" w:rsidRPr="00FE548D" w:rsidRDefault="00814554"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有限公司</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广东省新型铝合金材料工程技术研究中心</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center"/>
              <w:rPr>
                <w:rFonts w:ascii="Times New Roman" w:eastAsia="方正仿宋_GBK" w:hAnsi="Times New Roman"/>
                <w:color w:val="000000"/>
                <w:sz w:val="24"/>
                <w:szCs w:val="24"/>
              </w:rPr>
            </w:pPr>
            <w:r w:rsidRPr="00FE548D">
              <w:rPr>
                <w:rFonts w:ascii="Times New Roman" w:eastAsia="方正仿宋_GBK" w:hAnsi="Times New Roman"/>
                <w:color w:val="000000"/>
                <w:sz w:val="24"/>
                <w:szCs w:val="24"/>
              </w:rPr>
              <w:t>台山市金桥铝型材厂有限公司</w:t>
            </w:r>
          </w:p>
        </w:tc>
      </w:tr>
      <w:tr w:rsidR="00814554" w:rsidRPr="00FE548D" w:rsidTr="00500501">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b/>
                <w:bCs/>
                <w:sz w:val="24"/>
                <w:szCs w:val="24"/>
              </w:rPr>
              <w:lastRenderedPageBreak/>
              <w:t>开平市（</w:t>
            </w:r>
            <w:r w:rsidRPr="00FE548D">
              <w:rPr>
                <w:rFonts w:ascii="Times New Roman" w:eastAsia="方正仿宋_GBK" w:hAnsi="Times New Roman"/>
                <w:b/>
                <w:bCs/>
                <w:sz w:val="24"/>
                <w:szCs w:val="24"/>
              </w:rPr>
              <w:t>3</w:t>
            </w:r>
            <w:r w:rsidRPr="00FE548D">
              <w:rPr>
                <w:rFonts w:ascii="Times New Roman" w:eastAsia="方正仿宋_GBK" w:hAnsi="Times New Roman"/>
                <w:b/>
                <w:bCs/>
                <w:sz w:val="24"/>
                <w:szCs w:val="24"/>
              </w:rPr>
              <w:t>项）</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w w:val="80"/>
                <w:sz w:val="24"/>
                <w:szCs w:val="24"/>
              </w:rPr>
            </w:pPr>
            <w:r w:rsidRPr="00FE548D">
              <w:rPr>
                <w:rFonts w:ascii="Times New Roman" w:eastAsia="方正仿宋_GBK" w:hAnsi="Times New Roman"/>
                <w:w w:val="80"/>
                <w:sz w:val="24"/>
                <w:szCs w:val="24"/>
              </w:rPr>
              <w:t>E6/E7 mRNA</w:t>
            </w:r>
            <w:r w:rsidRPr="00FE548D">
              <w:rPr>
                <w:rFonts w:ascii="Times New Roman" w:eastAsia="方正仿宋_GBK" w:hAnsi="Times New Roman"/>
                <w:w w:val="80"/>
                <w:sz w:val="24"/>
                <w:szCs w:val="24"/>
              </w:rPr>
              <w:t>载量检测对判断</w:t>
            </w:r>
            <w:r w:rsidRPr="00FE548D">
              <w:rPr>
                <w:rFonts w:ascii="Times New Roman" w:eastAsia="方正仿宋_GBK" w:hAnsi="Times New Roman"/>
                <w:w w:val="80"/>
                <w:sz w:val="24"/>
                <w:szCs w:val="24"/>
              </w:rPr>
              <w:t>HPV</w:t>
            </w:r>
            <w:r w:rsidRPr="00FE548D">
              <w:rPr>
                <w:rFonts w:ascii="Times New Roman" w:eastAsia="方正仿宋_GBK" w:hAnsi="Times New Roman"/>
                <w:w w:val="80"/>
                <w:sz w:val="24"/>
                <w:szCs w:val="24"/>
              </w:rPr>
              <w:t>持续感染和宫颈癌风险评估的价值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开平市中心医院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rPr>
                <w:rFonts w:ascii="Times New Roman" w:eastAsia="方正仿宋_GBK" w:hAnsi="Times New Roman"/>
                <w:sz w:val="24"/>
                <w:szCs w:val="24"/>
              </w:rPr>
            </w:pPr>
            <w:r w:rsidRPr="00FE548D">
              <w:rPr>
                <w:rFonts w:ascii="Times New Roman" w:eastAsia="方正仿宋_GBK" w:hAnsi="Times New Roman"/>
                <w:sz w:val="24"/>
                <w:szCs w:val="24"/>
              </w:rPr>
              <w:t>电视胸腔镜下持续热灌注治疗癌性</w:t>
            </w:r>
            <w:bookmarkStart w:id="0" w:name="_GoBack"/>
            <w:bookmarkEnd w:id="0"/>
            <w:r w:rsidRPr="00FE548D">
              <w:rPr>
                <w:rFonts w:ascii="Times New Roman" w:eastAsia="方正仿宋_GBK" w:hAnsi="Times New Roman"/>
                <w:sz w:val="24"/>
                <w:szCs w:val="24"/>
              </w:rPr>
              <w:t>恶性胸腔积液的临床研究</w:t>
            </w:r>
            <w:r w:rsidRPr="00FE548D">
              <w:rPr>
                <w:rFonts w:ascii="Times New Roman" w:eastAsia="方正仿宋_GBK" w:hAnsi="Times New Roman"/>
                <w:sz w:val="24"/>
                <w:szCs w:val="24"/>
              </w:rPr>
              <w:t xml:space="preserve">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widowControl/>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开平市中心医院</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006E77">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头皮针胫骨穿刺骨髓腔输液在婴幼儿危重症中的应用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开平市中心医院</w:t>
            </w:r>
            <w:r w:rsidRPr="00FE548D">
              <w:rPr>
                <w:rFonts w:ascii="Times New Roman" w:eastAsia="方正仿宋_GBK" w:hAnsi="Times New Roman"/>
                <w:sz w:val="24"/>
                <w:szCs w:val="24"/>
              </w:rPr>
              <w:t xml:space="preserve"> </w:t>
            </w:r>
          </w:p>
        </w:tc>
      </w:tr>
      <w:tr w:rsidR="00814554" w:rsidRPr="00FE548D" w:rsidTr="00AB37EE">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color w:val="000000"/>
                <w:sz w:val="24"/>
                <w:szCs w:val="24"/>
              </w:rPr>
            </w:pPr>
            <w:r w:rsidRPr="00FE548D">
              <w:rPr>
                <w:rFonts w:ascii="Times New Roman" w:eastAsia="方正仿宋_GBK" w:hAnsi="Times New Roman"/>
                <w:b/>
                <w:bCs/>
                <w:sz w:val="24"/>
                <w:szCs w:val="24"/>
              </w:rPr>
              <w:t>鹤山市（</w:t>
            </w:r>
            <w:r w:rsidRPr="00FE548D">
              <w:rPr>
                <w:rFonts w:ascii="Times New Roman" w:eastAsia="方正仿宋_GBK" w:hAnsi="Times New Roman"/>
                <w:b/>
                <w:bCs/>
                <w:sz w:val="24"/>
                <w:szCs w:val="24"/>
              </w:rPr>
              <w:t>1</w:t>
            </w:r>
            <w:r w:rsidRPr="00FE548D">
              <w:rPr>
                <w:rFonts w:ascii="Times New Roman" w:eastAsia="方正仿宋_GBK" w:hAnsi="Times New Roman"/>
                <w:b/>
                <w:bCs/>
                <w:sz w:val="24"/>
                <w:szCs w:val="24"/>
              </w:rPr>
              <w:t>项）</w:t>
            </w:r>
          </w:p>
        </w:tc>
      </w:tr>
      <w:tr w:rsidR="00814554" w:rsidRPr="00FE548D"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52794E">
            <w:pPr>
              <w:widowControl/>
              <w:spacing w:line="400" w:lineRule="exact"/>
              <w:jc w:val="center"/>
              <w:rPr>
                <w:rFonts w:ascii="Times New Roman" w:eastAsia="方正仿宋_GBK" w:hAnsi="Times New Roman"/>
                <w:kern w:val="0"/>
                <w:sz w:val="24"/>
                <w:szCs w:val="24"/>
              </w:rPr>
            </w:pPr>
            <w:r w:rsidRPr="00FE548D">
              <w:rPr>
                <w:rFonts w:ascii="Times New Roman" w:eastAsia="方正仿宋_GBK" w:hAnsi="Times New Roman"/>
                <w:kern w:val="0"/>
                <w:sz w:val="24"/>
                <w:szCs w:val="24"/>
              </w:rPr>
              <w:t>84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FE548D" w:rsidRDefault="00814554" w:rsidP="00D603C5">
            <w:pPr>
              <w:spacing w:line="300" w:lineRule="exact"/>
              <w:jc w:val="left"/>
              <w:rPr>
                <w:rFonts w:ascii="Times New Roman" w:eastAsia="方正仿宋_GBK" w:hAnsi="Times New Roman"/>
                <w:sz w:val="24"/>
                <w:szCs w:val="24"/>
              </w:rPr>
            </w:pPr>
            <w:r w:rsidRPr="00FE548D">
              <w:rPr>
                <w:rFonts w:ascii="Times New Roman" w:eastAsia="方正仿宋_GBK" w:hAnsi="Times New Roman"/>
                <w:sz w:val="24"/>
                <w:szCs w:val="24"/>
              </w:rPr>
              <w:t>广东省高性能高分子材料工程技术研究中心资助项目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D876F9" w:rsidRPr="00FE548D" w:rsidRDefault="00814554"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广东德塑科技集团</w:t>
            </w:r>
          </w:p>
          <w:p w:rsidR="00814554" w:rsidRPr="00FE548D" w:rsidRDefault="00814554" w:rsidP="00D603C5">
            <w:pPr>
              <w:spacing w:line="300" w:lineRule="exact"/>
              <w:jc w:val="center"/>
              <w:rPr>
                <w:rFonts w:ascii="Times New Roman" w:eastAsia="方正仿宋_GBK" w:hAnsi="Times New Roman"/>
                <w:sz w:val="24"/>
                <w:szCs w:val="24"/>
              </w:rPr>
            </w:pPr>
            <w:r w:rsidRPr="00FE548D">
              <w:rPr>
                <w:rFonts w:ascii="Times New Roman" w:eastAsia="方正仿宋_GBK" w:hAnsi="Times New Roman"/>
                <w:sz w:val="24"/>
                <w:szCs w:val="24"/>
              </w:rPr>
              <w:t>有限公司</w:t>
            </w:r>
            <w:r w:rsidRPr="00FE548D">
              <w:rPr>
                <w:rFonts w:ascii="Times New Roman" w:eastAsia="方正仿宋_GBK" w:hAnsi="Times New Roman"/>
                <w:sz w:val="24"/>
                <w:szCs w:val="24"/>
              </w:rPr>
              <w:t xml:space="preserve"> </w:t>
            </w:r>
          </w:p>
        </w:tc>
      </w:tr>
    </w:tbl>
    <w:p w:rsidR="001D2681" w:rsidRPr="00FE548D" w:rsidRDefault="001D2681" w:rsidP="00FA0B31">
      <w:pPr>
        <w:spacing w:line="460" w:lineRule="exact"/>
        <w:rPr>
          <w:rFonts w:ascii="Times New Roman" w:eastAsia="方正仿宋_GBK" w:hAnsi="Times New Roman"/>
        </w:rPr>
      </w:pPr>
    </w:p>
    <w:sectPr w:rsidR="001D2681" w:rsidRPr="00FE548D" w:rsidSect="006E473C">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D6" w:rsidRDefault="001B05D6" w:rsidP="00B1352A">
      <w:r>
        <w:separator/>
      </w:r>
    </w:p>
  </w:endnote>
  <w:endnote w:type="continuationSeparator" w:id="0">
    <w:p w:rsidR="001B05D6" w:rsidRDefault="001B05D6"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D6" w:rsidRDefault="001B05D6" w:rsidP="00B1352A">
      <w:r>
        <w:separator/>
      </w:r>
    </w:p>
  </w:footnote>
  <w:footnote w:type="continuationSeparator" w:id="0">
    <w:p w:rsidR="001B05D6" w:rsidRDefault="001B05D6" w:rsidP="00B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6239A"/>
    <w:rsid w:val="000707D9"/>
    <w:rsid w:val="00074572"/>
    <w:rsid w:val="00086313"/>
    <w:rsid w:val="000959C2"/>
    <w:rsid w:val="000F28E9"/>
    <w:rsid w:val="000F56AC"/>
    <w:rsid w:val="00124E38"/>
    <w:rsid w:val="00125A6F"/>
    <w:rsid w:val="00127D9F"/>
    <w:rsid w:val="00176E75"/>
    <w:rsid w:val="00180A8F"/>
    <w:rsid w:val="00182560"/>
    <w:rsid w:val="0018435D"/>
    <w:rsid w:val="00192D8C"/>
    <w:rsid w:val="001A216C"/>
    <w:rsid w:val="001A6A3D"/>
    <w:rsid w:val="001B05D6"/>
    <w:rsid w:val="001C242B"/>
    <w:rsid w:val="001C7E84"/>
    <w:rsid w:val="001D2681"/>
    <w:rsid w:val="001E12AA"/>
    <w:rsid w:val="001E2557"/>
    <w:rsid w:val="0020080C"/>
    <w:rsid w:val="002014AB"/>
    <w:rsid w:val="002109F2"/>
    <w:rsid w:val="00217CBD"/>
    <w:rsid w:val="00230197"/>
    <w:rsid w:val="00233619"/>
    <w:rsid w:val="00234C7E"/>
    <w:rsid w:val="002458AF"/>
    <w:rsid w:val="00253EF4"/>
    <w:rsid w:val="00255488"/>
    <w:rsid w:val="00255A82"/>
    <w:rsid w:val="00283EB8"/>
    <w:rsid w:val="00293C3D"/>
    <w:rsid w:val="00297AA8"/>
    <w:rsid w:val="002A1860"/>
    <w:rsid w:val="002B7A51"/>
    <w:rsid w:val="002C5B49"/>
    <w:rsid w:val="002E0D59"/>
    <w:rsid w:val="002E2BE6"/>
    <w:rsid w:val="002E3A95"/>
    <w:rsid w:val="002E64DD"/>
    <w:rsid w:val="00321015"/>
    <w:rsid w:val="0032340A"/>
    <w:rsid w:val="00323AA6"/>
    <w:rsid w:val="00325993"/>
    <w:rsid w:val="00335BD2"/>
    <w:rsid w:val="003540C4"/>
    <w:rsid w:val="003638F3"/>
    <w:rsid w:val="00371F99"/>
    <w:rsid w:val="003746F0"/>
    <w:rsid w:val="00381FCE"/>
    <w:rsid w:val="003A3D5B"/>
    <w:rsid w:val="003B197B"/>
    <w:rsid w:val="003D01CE"/>
    <w:rsid w:val="003F4690"/>
    <w:rsid w:val="00405B85"/>
    <w:rsid w:val="0041315C"/>
    <w:rsid w:val="0041797A"/>
    <w:rsid w:val="00424712"/>
    <w:rsid w:val="00442F25"/>
    <w:rsid w:val="00444D9F"/>
    <w:rsid w:val="00457039"/>
    <w:rsid w:val="0046359A"/>
    <w:rsid w:val="00474688"/>
    <w:rsid w:val="0048685E"/>
    <w:rsid w:val="004876FF"/>
    <w:rsid w:val="0049217C"/>
    <w:rsid w:val="004B26A3"/>
    <w:rsid w:val="004C7144"/>
    <w:rsid w:val="004D2F9F"/>
    <w:rsid w:val="004E5C86"/>
    <w:rsid w:val="004F02AF"/>
    <w:rsid w:val="004F2080"/>
    <w:rsid w:val="00504981"/>
    <w:rsid w:val="0051160C"/>
    <w:rsid w:val="005158E9"/>
    <w:rsid w:val="00520228"/>
    <w:rsid w:val="0052794E"/>
    <w:rsid w:val="00536AD3"/>
    <w:rsid w:val="0054715F"/>
    <w:rsid w:val="005514DB"/>
    <w:rsid w:val="00551ED8"/>
    <w:rsid w:val="00581DEA"/>
    <w:rsid w:val="00591FFD"/>
    <w:rsid w:val="005A1F03"/>
    <w:rsid w:val="005A7F46"/>
    <w:rsid w:val="005B35C8"/>
    <w:rsid w:val="005C00EC"/>
    <w:rsid w:val="005C2519"/>
    <w:rsid w:val="005E1BC1"/>
    <w:rsid w:val="005E5D0A"/>
    <w:rsid w:val="00611FF0"/>
    <w:rsid w:val="006148FB"/>
    <w:rsid w:val="00633E3A"/>
    <w:rsid w:val="006340FC"/>
    <w:rsid w:val="00666E90"/>
    <w:rsid w:val="00676673"/>
    <w:rsid w:val="00677F28"/>
    <w:rsid w:val="00681EF5"/>
    <w:rsid w:val="006B7411"/>
    <w:rsid w:val="006D085C"/>
    <w:rsid w:val="006E473C"/>
    <w:rsid w:val="006E7AF6"/>
    <w:rsid w:val="006F1EDB"/>
    <w:rsid w:val="006F3776"/>
    <w:rsid w:val="00737560"/>
    <w:rsid w:val="00743B2A"/>
    <w:rsid w:val="0075263E"/>
    <w:rsid w:val="0076268A"/>
    <w:rsid w:val="00783FF0"/>
    <w:rsid w:val="00785AFD"/>
    <w:rsid w:val="007A1E72"/>
    <w:rsid w:val="007B035E"/>
    <w:rsid w:val="007B1AD3"/>
    <w:rsid w:val="007C5DDE"/>
    <w:rsid w:val="007E4E97"/>
    <w:rsid w:val="007F5198"/>
    <w:rsid w:val="00800708"/>
    <w:rsid w:val="00814554"/>
    <w:rsid w:val="008168F0"/>
    <w:rsid w:val="00832ADB"/>
    <w:rsid w:val="0083644F"/>
    <w:rsid w:val="00841F91"/>
    <w:rsid w:val="0085341D"/>
    <w:rsid w:val="00854E0A"/>
    <w:rsid w:val="00855524"/>
    <w:rsid w:val="00856282"/>
    <w:rsid w:val="00894862"/>
    <w:rsid w:val="0089538D"/>
    <w:rsid w:val="008A1515"/>
    <w:rsid w:val="008A666A"/>
    <w:rsid w:val="008C6943"/>
    <w:rsid w:val="008D0EDC"/>
    <w:rsid w:val="008D1B45"/>
    <w:rsid w:val="008D2183"/>
    <w:rsid w:val="008E535B"/>
    <w:rsid w:val="008F186E"/>
    <w:rsid w:val="009209BF"/>
    <w:rsid w:val="00931A7B"/>
    <w:rsid w:val="00931CF5"/>
    <w:rsid w:val="009320EF"/>
    <w:rsid w:val="00940399"/>
    <w:rsid w:val="00953610"/>
    <w:rsid w:val="00956247"/>
    <w:rsid w:val="009622FE"/>
    <w:rsid w:val="00971C53"/>
    <w:rsid w:val="009804EE"/>
    <w:rsid w:val="00991AED"/>
    <w:rsid w:val="00993582"/>
    <w:rsid w:val="00996F33"/>
    <w:rsid w:val="009B069D"/>
    <w:rsid w:val="009B66D8"/>
    <w:rsid w:val="00A07A6B"/>
    <w:rsid w:val="00A1034B"/>
    <w:rsid w:val="00A2046A"/>
    <w:rsid w:val="00A70918"/>
    <w:rsid w:val="00A901DD"/>
    <w:rsid w:val="00AB6A2C"/>
    <w:rsid w:val="00AB7082"/>
    <w:rsid w:val="00AD30DF"/>
    <w:rsid w:val="00AD3BDF"/>
    <w:rsid w:val="00AE7550"/>
    <w:rsid w:val="00AF0BB8"/>
    <w:rsid w:val="00AF3113"/>
    <w:rsid w:val="00B1352A"/>
    <w:rsid w:val="00B15369"/>
    <w:rsid w:val="00B20A29"/>
    <w:rsid w:val="00B24451"/>
    <w:rsid w:val="00B376A1"/>
    <w:rsid w:val="00B4705C"/>
    <w:rsid w:val="00B47339"/>
    <w:rsid w:val="00B53DA8"/>
    <w:rsid w:val="00B54261"/>
    <w:rsid w:val="00B54DB0"/>
    <w:rsid w:val="00B572F1"/>
    <w:rsid w:val="00B74C14"/>
    <w:rsid w:val="00B75853"/>
    <w:rsid w:val="00B93D0E"/>
    <w:rsid w:val="00B96B9C"/>
    <w:rsid w:val="00BA4B08"/>
    <w:rsid w:val="00BB1667"/>
    <w:rsid w:val="00BB507B"/>
    <w:rsid w:val="00BC55B4"/>
    <w:rsid w:val="00BE016B"/>
    <w:rsid w:val="00BE1935"/>
    <w:rsid w:val="00BE467D"/>
    <w:rsid w:val="00BF790D"/>
    <w:rsid w:val="00C03AD3"/>
    <w:rsid w:val="00C062E8"/>
    <w:rsid w:val="00C83AFB"/>
    <w:rsid w:val="00C8739E"/>
    <w:rsid w:val="00C93190"/>
    <w:rsid w:val="00C93ABB"/>
    <w:rsid w:val="00C97C46"/>
    <w:rsid w:val="00CA6848"/>
    <w:rsid w:val="00CB56B6"/>
    <w:rsid w:val="00CD49B0"/>
    <w:rsid w:val="00CE1B3F"/>
    <w:rsid w:val="00D14138"/>
    <w:rsid w:val="00D26EC7"/>
    <w:rsid w:val="00D40D2C"/>
    <w:rsid w:val="00D42D99"/>
    <w:rsid w:val="00D60024"/>
    <w:rsid w:val="00D603C5"/>
    <w:rsid w:val="00D676FF"/>
    <w:rsid w:val="00D7394E"/>
    <w:rsid w:val="00D85763"/>
    <w:rsid w:val="00D876F9"/>
    <w:rsid w:val="00D90AE9"/>
    <w:rsid w:val="00D93B52"/>
    <w:rsid w:val="00D96CCC"/>
    <w:rsid w:val="00E006D2"/>
    <w:rsid w:val="00E045D1"/>
    <w:rsid w:val="00E14B2A"/>
    <w:rsid w:val="00E173F7"/>
    <w:rsid w:val="00E269A8"/>
    <w:rsid w:val="00E405C5"/>
    <w:rsid w:val="00E51D71"/>
    <w:rsid w:val="00E62E08"/>
    <w:rsid w:val="00E66062"/>
    <w:rsid w:val="00E665A2"/>
    <w:rsid w:val="00EB517C"/>
    <w:rsid w:val="00EB7260"/>
    <w:rsid w:val="00ED2CD7"/>
    <w:rsid w:val="00ED5C27"/>
    <w:rsid w:val="00ED7B10"/>
    <w:rsid w:val="00EE7E94"/>
    <w:rsid w:val="00EF42DF"/>
    <w:rsid w:val="00F12635"/>
    <w:rsid w:val="00F2182F"/>
    <w:rsid w:val="00F233BD"/>
    <w:rsid w:val="00F322A1"/>
    <w:rsid w:val="00F44618"/>
    <w:rsid w:val="00F47EC7"/>
    <w:rsid w:val="00F57102"/>
    <w:rsid w:val="00F762DF"/>
    <w:rsid w:val="00F84B36"/>
    <w:rsid w:val="00FA06EC"/>
    <w:rsid w:val="00FA0B31"/>
    <w:rsid w:val="00FA0E68"/>
    <w:rsid w:val="00FA742A"/>
    <w:rsid w:val="00FB6E16"/>
    <w:rsid w:val="00FC3A01"/>
    <w:rsid w:val="00FC7D33"/>
    <w:rsid w:val="00FE01A8"/>
    <w:rsid w:val="00FE548D"/>
    <w:rsid w:val="00FF22D0"/>
    <w:rsid w:val="00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qFormat/>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qFormat/>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3311">
      <w:bodyDiv w:val="1"/>
      <w:marLeft w:val="0"/>
      <w:marRight w:val="0"/>
      <w:marTop w:val="0"/>
      <w:marBottom w:val="0"/>
      <w:divBdr>
        <w:top w:val="none" w:sz="0" w:space="0" w:color="auto"/>
        <w:left w:val="none" w:sz="0" w:space="0" w:color="auto"/>
        <w:bottom w:val="none" w:sz="0" w:space="0" w:color="auto"/>
        <w:right w:val="none" w:sz="0" w:space="0" w:color="auto"/>
      </w:divBdr>
    </w:div>
    <w:div w:id="210193012">
      <w:bodyDiv w:val="1"/>
      <w:marLeft w:val="0"/>
      <w:marRight w:val="0"/>
      <w:marTop w:val="0"/>
      <w:marBottom w:val="0"/>
      <w:divBdr>
        <w:top w:val="none" w:sz="0" w:space="0" w:color="auto"/>
        <w:left w:val="none" w:sz="0" w:space="0" w:color="auto"/>
        <w:bottom w:val="none" w:sz="0" w:space="0" w:color="auto"/>
        <w:right w:val="none" w:sz="0" w:space="0" w:color="auto"/>
      </w:divBdr>
    </w:div>
    <w:div w:id="232274769">
      <w:bodyDiv w:val="1"/>
      <w:marLeft w:val="0"/>
      <w:marRight w:val="0"/>
      <w:marTop w:val="0"/>
      <w:marBottom w:val="0"/>
      <w:divBdr>
        <w:top w:val="none" w:sz="0" w:space="0" w:color="auto"/>
        <w:left w:val="none" w:sz="0" w:space="0" w:color="auto"/>
        <w:bottom w:val="none" w:sz="0" w:space="0" w:color="auto"/>
        <w:right w:val="none" w:sz="0" w:space="0" w:color="auto"/>
      </w:divBdr>
    </w:div>
    <w:div w:id="397366203">
      <w:bodyDiv w:val="1"/>
      <w:marLeft w:val="0"/>
      <w:marRight w:val="0"/>
      <w:marTop w:val="0"/>
      <w:marBottom w:val="0"/>
      <w:divBdr>
        <w:top w:val="none" w:sz="0" w:space="0" w:color="auto"/>
        <w:left w:val="none" w:sz="0" w:space="0" w:color="auto"/>
        <w:bottom w:val="none" w:sz="0" w:space="0" w:color="auto"/>
        <w:right w:val="none" w:sz="0" w:space="0" w:color="auto"/>
      </w:divBdr>
    </w:div>
    <w:div w:id="409739923">
      <w:bodyDiv w:val="1"/>
      <w:marLeft w:val="0"/>
      <w:marRight w:val="0"/>
      <w:marTop w:val="0"/>
      <w:marBottom w:val="0"/>
      <w:divBdr>
        <w:top w:val="none" w:sz="0" w:space="0" w:color="auto"/>
        <w:left w:val="none" w:sz="0" w:space="0" w:color="auto"/>
        <w:bottom w:val="none" w:sz="0" w:space="0" w:color="auto"/>
        <w:right w:val="none" w:sz="0" w:space="0" w:color="auto"/>
      </w:divBdr>
    </w:div>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18030136">
      <w:bodyDiv w:val="1"/>
      <w:marLeft w:val="0"/>
      <w:marRight w:val="0"/>
      <w:marTop w:val="0"/>
      <w:marBottom w:val="0"/>
      <w:divBdr>
        <w:top w:val="none" w:sz="0" w:space="0" w:color="auto"/>
        <w:left w:val="none" w:sz="0" w:space="0" w:color="auto"/>
        <w:bottom w:val="none" w:sz="0" w:space="0" w:color="auto"/>
        <w:right w:val="none" w:sz="0" w:space="0" w:color="auto"/>
      </w:divBdr>
    </w:div>
    <w:div w:id="660278539">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34206824">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772435156">
      <w:bodyDiv w:val="1"/>
      <w:marLeft w:val="0"/>
      <w:marRight w:val="0"/>
      <w:marTop w:val="0"/>
      <w:marBottom w:val="0"/>
      <w:divBdr>
        <w:top w:val="none" w:sz="0" w:space="0" w:color="auto"/>
        <w:left w:val="none" w:sz="0" w:space="0" w:color="auto"/>
        <w:bottom w:val="none" w:sz="0" w:space="0" w:color="auto"/>
        <w:right w:val="none" w:sz="0" w:space="0" w:color="auto"/>
      </w:divBdr>
    </w:div>
    <w:div w:id="819881364">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264799391">
      <w:bodyDiv w:val="1"/>
      <w:marLeft w:val="0"/>
      <w:marRight w:val="0"/>
      <w:marTop w:val="0"/>
      <w:marBottom w:val="0"/>
      <w:divBdr>
        <w:top w:val="none" w:sz="0" w:space="0" w:color="auto"/>
        <w:left w:val="none" w:sz="0" w:space="0" w:color="auto"/>
        <w:bottom w:val="none" w:sz="0" w:space="0" w:color="auto"/>
        <w:right w:val="none" w:sz="0" w:space="0" w:color="auto"/>
      </w:divBdr>
    </w:div>
    <w:div w:id="1287666134">
      <w:bodyDiv w:val="1"/>
      <w:marLeft w:val="0"/>
      <w:marRight w:val="0"/>
      <w:marTop w:val="0"/>
      <w:marBottom w:val="0"/>
      <w:divBdr>
        <w:top w:val="none" w:sz="0" w:space="0" w:color="auto"/>
        <w:left w:val="none" w:sz="0" w:space="0" w:color="auto"/>
        <w:bottom w:val="none" w:sz="0" w:space="0" w:color="auto"/>
        <w:right w:val="none" w:sz="0" w:space="0" w:color="auto"/>
      </w:divBdr>
    </w:div>
    <w:div w:id="1318803812">
      <w:bodyDiv w:val="1"/>
      <w:marLeft w:val="0"/>
      <w:marRight w:val="0"/>
      <w:marTop w:val="0"/>
      <w:marBottom w:val="0"/>
      <w:divBdr>
        <w:top w:val="none" w:sz="0" w:space="0" w:color="auto"/>
        <w:left w:val="none" w:sz="0" w:space="0" w:color="auto"/>
        <w:bottom w:val="none" w:sz="0" w:space="0" w:color="auto"/>
        <w:right w:val="none" w:sz="0" w:space="0" w:color="auto"/>
      </w:divBdr>
    </w:div>
    <w:div w:id="1413087251">
      <w:bodyDiv w:val="1"/>
      <w:marLeft w:val="0"/>
      <w:marRight w:val="0"/>
      <w:marTop w:val="0"/>
      <w:marBottom w:val="0"/>
      <w:divBdr>
        <w:top w:val="none" w:sz="0" w:space="0" w:color="auto"/>
        <w:left w:val="none" w:sz="0" w:space="0" w:color="auto"/>
        <w:bottom w:val="none" w:sz="0" w:space="0" w:color="auto"/>
        <w:right w:val="none" w:sz="0" w:space="0" w:color="auto"/>
      </w:divBdr>
    </w:div>
    <w:div w:id="1427992596">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54805364">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1998530241">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5</Pages>
  <Words>507</Words>
  <Characters>2894</Characters>
  <Application>Microsoft Office Word</Application>
  <DocSecurity>0</DocSecurity>
  <Lines>24</Lines>
  <Paragraphs>6</Paragraphs>
  <ScaleCrop>false</ScaleCrop>
  <Company>微软中国</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叶欣</cp:lastModifiedBy>
  <cp:revision>144</cp:revision>
  <dcterms:created xsi:type="dcterms:W3CDTF">2019-08-07T09:22:00Z</dcterms:created>
  <dcterms:modified xsi:type="dcterms:W3CDTF">2021-08-31T01:29:00Z</dcterms:modified>
</cp:coreProperties>
</file>