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607129">
      <w:pPr>
        <w:adjustRightInd w:val="0"/>
        <w:snapToGrid w:val="0"/>
        <w:spacing w:after="100" w:line="560" w:lineRule="exact"/>
        <w:jc w:val="center"/>
        <w:rPr>
          <w:rFonts w:ascii="宋体" w:eastAsia="宋体" w:hAnsi="宋体" w:cs="宋体"/>
          <w:b/>
          <w:bCs/>
          <w:sz w:val="48"/>
          <w:szCs w:val="48"/>
        </w:rPr>
      </w:pPr>
      <w:r>
        <w:rPr>
          <w:rFonts w:ascii="宋体" w:eastAsia="宋体" w:hAnsi="宋体" w:cs="宋体" w:hint="eastAsia"/>
          <w:b/>
          <w:bCs/>
          <w:sz w:val="48"/>
          <w:szCs w:val="48"/>
        </w:rPr>
        <w:t>广东省测绘地理信息监管与服务平台</w:t>
      </w:r>
    </w:p>
    <w:p w:rsidR="00907126" w:rsidRDefault="00607129">
      <w:pPr>
        <w:adjustRightInd w:val="0"/>
        <w:snapToGrid w:val="0"/>
        <w:spacing w:after="100" w:line="560" w:lineRule="exact"/>
        <w:jc w:val="center"/>
        <w:rPr>
          <w:rFonts w:ascii="宋体" w:eastAsia="宋体" w:hAnsi="宋体" w:cs="宋体"/>
          <w:b/>
          <w:bCs/>
          <w:sz w:val="48"/>
          <w:szCs w:val="48"/>
        </w:rPr>
      </w:pPr>
      <w:r>
        <w:rPr>
          <w:rFonts w:ascii="宋体" w:eastAsia="宋体" w:hAnsi="宋体" w:cs="宋体" w:hint="eastAsia"/>
          <w:b/>
          <w:bCs/>
          <w:sz w:val="48"/>
          <w:szCs w:val="48"/>
        </w:rPr>
        <w:t>质量监督检查模块</w:t>
      </w:r>
    </w:p>
    <w:p w:rsidR="00907126" w:rsidRDefault="00607129">
      <w:pPr>
        <w:adjustRightInd w:val="0"/>
        <w:snapToGrid w:val="0"/>
        <w:spacing w:after="100" w:line="560" w:lineRule="exact"/>
        <w:jc w:val="center"/>
        <w:rPr>
          <w:rFonts w:ascii="宋体" w:eastAsia="宋体" w:hAnsi="宋体" w:cs="宋体"/>
          <w:b/>
          <w:bCs/>
          <w:sz w:val="48"/>
          <w:szCs w:val="48"/>
        </w:rPr>
      </w:pPr>
      <w:r>
        <w:rPr>
          <w:rFonts w:ascii="宋体" w:eastAsia="宋体" w:hAnsi="宋体" w:cs="宋体" w:hint="eastAsia"/>
          <w:b/>
          <w:bCs/>
          <w:sz w:val="48"/>
          <w:szCs w:val="48"/>
        </w:rPr>
        <w:t>测绘单位操作手册</w:t>
      </w: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607129">
      <w:pPr>
        <w:adjustRightInd w:val="0"/>
        <w:snapToGrid w:val="0"/>
        <w:spacing w:after="100" w:line="560" w:lineRule="exact"/>
        <w:jc w:val="center"/>
        <w:rPr>
          <w:rFonts w:ascii="宋体" w:eastAsia="宋体" w:hAnsi="宋体" w:cs="宋体"/>
          <w:b/>
          <w:bCs/>
          <w:sz w:val="48"/>
          <w:szCs w:val="48"/>
        </w:rPr>
      </w:pPr>
      <w:r>
        <w:rPr>
          <w:rFonts w:ascii="宋体" w:eastAsia="宋体" w:hAnsi="宋体" w:cs="宋体" w:hint="eastAsia"/>
          <w:b/>
          <w:bCs/>
          <w:sz w:val="48"/>
          <w:szCs w:val="48"/>
        </w:rPr>
        <w:t>2020</w:t>
      </w:r>
      <w:r>
        <w:rPr>
          <w:rFonts w:ascii="宋体" w:eastAsia="宋体" w:hAnsi="宋体" w:cs="宋体" w:hint="eastAsia"/>
          <w:b/>
          <w:bCs/>
          <w:sz w:val="48"/>
          <w:szCs w:val="48"/>
        </w:rPr>
        <w:t>年</w:t>
      </w:r>
      <w:r>
        <w:rPr>
          <w:rFonts w:ascii="宋体" w:eastAsia="宋体" w:hAnsi="宋体" w:cs="宋体" w:hint="eastAsia"/>
          <w:b/>
          <w:bCs/>
          <w:sz w:val="48"/>
          <w:szCs w:val="48"/>
        </w:rPr>
        <w:t>4</w:t>
      </w:r>
      <w:r>
        <w:rPr>
          <w:rFonts w:ascii="宋体" w:eastAsia="宋体" w:hAnsi="宋体" w:cs="宋体" w:hint="eastAsia"/>
          <w:b/>
          <w:bCs/>
          <w:sz w:val="48"/>
          <w:szCs w:val="48"/>
        </w:rPr>
        <w:t>月</w:t>
      </w:r>
    </w:p>
    <w:p w:rsidR="00907126" w:rsidRDefault="00907126">
      <w:pPr>
        <w:adjustRightInd w:val="0"/>
        <w:snapToGrid w:val="0"/>
        <w:spacing w:after="100" w:line="560" w:lineRule="exact"/>
        <w:jc w:val="center"/>
        <w:rPr>
          <w:rFonts w:ascii="宋体" w:eastAsia="宋体" w:hAnsi="宋体" w:cs="宋体"/>
          <w:b/>
          <w:bCs/>
          <w:sz w:val="48"/>
          <w:szCs w:val="48"/>
        </w:rPr>
      </w:pPr>
    </w:p>
    <w:bookmarkStart w:id="0" w:name="_Toc3294" w:displacedByCustomXml="next"/>
    <w:bookmarkStart w:id="1" w:name="_Toc32628" w:displacedByCustomXml="next"/>
    <w:bookmarkStart w:id="2" w:name="_Toc350271874" w:displacedByCustomXml="next"/>
    <w:sdt>
      <w:sdtPr>
        <w:rPr>
          <w:rFonts w:ascii="宋体" w:eastAsia="宋体" w:hAnsi="宋体"/>
          <w:b/>
          <w:kern w:val="44"/>
          <w:sz w:val="21"/>
        </w:rPr>
        <w:id w:val="147459833"/>
        <w:docPartObj>
          <w:docPartGallery w:val="Table of Contents"/>
          <w:docPartUnique/>
        </w:docPartObj>
      </w:sdtPr>
      <w:sdtEndPr>
        <w:rPr>
          <w:rFonts w:asciiTheme="minorHAnsi" w:eastAsia="仿宋_GB2312" w:hAnsiTheme="minorHAnsi" w:hint="eastAsia"/>
          <w:sz w:val="44"/>
        </w:rPr>
      </w:sdtEndPr>
      <w:sdtContent>
        <w:p w:rsidR="00907126" w:rsidRDefault="00607129">
          <w:pPr>
            <w:jc w:val="center"/>
          </w:pPr>
          <w:r>
            <w:rPr>
              <w:rFonts w:ascii="宋体" w:eastAsia="宋体" w:hAnsi="宋体"/>
              <w:b/>
              <w:bCs/>
              <w:sz w:val="21"/>
            </w:rPr>
            <w:t>目录</w:t>
          </w:r>
        </w:p>
        <w:p w:rsidR="00907126" w:rsidRDefault="00607129">
          <w:pPr>
            <w:pStyle w:val="10"/>
            <w:tabs>
              <w:tab w:val="right" w:leader="dot" w:pos="8306"/>
            </w:tabs>
          </w:pPr>
          <w:r>
            <w:rPr>
              <w:rFonts w:hint="eastAsia"/>
              <w:b/>
              <w:kern w:val="44"/>
              <w:sz w:val="44"/>
            </w:rPr>
            <w:fldChar w:fldCharType="begin"/>
          </w:r>
          <w:r>
            <w:rPr>
              <w:rFonts w:hint="eastAsia"/>
              <w:b/>
              <w:kern w:val="44"/>
              <w:sz w:val="44"/>
            </w:rPr>
            <w:instrText xml:space="preserve">TOC \o "1-3" \h \u </w:instrText>
          </w:r>
          <w:r>
            <w:rPr>
              <w:rFonts w:hint="eastAsia"/>
              <w:b/>
              <w:kern w:val="44"/>
              <w:sz w:val="44"/>
            </w:rPr>
            <w:fldChar w:fldCharType="separate"/>
          </w:r>
          <w:hyperlink w:anchor="_Toc29125" w:history="1">
            <w:r>
              <w:rPr>
                <w:rFonts w:hint="eastAsia"/>
              </w:rPr>
              <w:t>第</w:t>
            </w:r>
            <w:r>
              <w:rPr>
                <w:rFonts w:hint="eastAsia"/>
              </w:rPr>
              <w:t>1</w:t>
            </w:r>
            <w:r>
              <w:rPr>
                <w:rFonts w:hint="eastAsia"/>
              </w:rPr>
              <w:t>章</w:t>
            </w:r>
            <w:r>
              <w:rPr>
                <w:rFonts w:hint="eastAsia"/>
              </w:rPr>
              <w:t xml:space="preserve"> </w:t>
            </w:r>
            <w:r>
              <w:rPr>
                <w:rFonts w:hint="eastAsia"/>
              </w:rPr>
              <w:t>文档简介</w:t>
            </w:r>
            <w:r>
              <w:tab/>
            </w:r>
            <w:r>
              <w:fldChar w:fldCharType="begin"/>
            </w:r>
            <w:r>
              <w:instrText xml:space="preserve"> PAGEREF _Toc29125 </w:instrText>
            </w:r>
            <w:r>
              <w:fldChar w:fldCharType="separate"/>
            </w:r>
            <w:r>
              <w:t>3</w:t>
            </w:r>
            <w:r>
              <w:fldChar w:fldCharType="end"/>
            </w:r>
          </w:hyperlink>
        </w:p>
        <w:p w:rsidR="00907126" w:rsidRDefault="00607129">
          <w:pPr>
            <w:pStyle w:val="20"/>
            <w:tabs>
              <w:tab w:val="right" w:leader="dot" w:pos="8306"/>
            </w:tabs>
            <w:ind w:left="560"/>
          </w:pPr>
          <w:hyperlink w:anchor="_Toc26651" w:history="1">
            <w:r>
              <w:rPr>
                <w:rFonts w:hint="eastAsia"/>
              </w:rPr>
              <w:t>1.1</w:t>
            </w:r>
            <w:r>
              <w:rPr>
                <w:rFonts w:hint="eastAsia"/>
              </w:rPr>
              <w:t>概述</w:t>
            </w:r>
            <w:r>
              <w:tab/>
            </w:r>
            <w:r>
              <w:fldChar w:fldCharType="begin"/>
            </w:r>
            <w:r>
              <w:instrText xml:space="preserve"> PAGEREF _Toc26651 </w:instrText>
            </w:r>
            <w:r>
              <w:fldChar w:fldCharType="separate"/>
            </w:r>
            <w:r>
              <w:t>3</w:t>
            </w:r>
            <w:r>
              <w:fldChar w:fldCharType="end"/>
            </w:r>
          </w:hyperlink>
        </w:p>
        <w:p w:rsidR="00907126" w:rsidRDefault="00607129">
          <w:pPr>
            <w:pStyle w:val="10"/>
            <w:tabs>
              <w:tab w:val="right" w:leader="dot" w:pos="8306"/>
            </w:tabs>
          </w:pPr>
          <w:hyperlink w:anchor="_Toc2622" w:history="1">
            <w:r>
              <w:rPr>
                <w:rFonts w:hint="eastAsia"/>
              </w:rPr>
              <w:t>第</w:t>
            </w:r>
            <w:r>
              <w:rPr>
                <w:rFonts w:hint="eastAsia"/>
              </w:rPr>
              <w:t>2</w:t>
            </w:r>
            <w:r>
              <w:rPr>
                <w:rFonts w:hint="eastAsia"/>
              </w:rPr>
              <w:t>章</w:t>
            </w:r>
            <w:r>
              <w:rPr>
                <w:rFonts w:hint="eastAsia"/>
              </w:rPr>
              <w:t xml:space="preserve"> </w:t>
            </w:r>
            <w:r>
              <w:rPr>
                <w:rFonts w:hint="eastAsia"/>
              </w:rPr>
              <w:t>系统运行环境配置</w:t>
            </w:r>
            <w:r>
              <w:tab/>
            </w:r>
            <w:r>
              <w:fldChar w:fldCharType="begin"/>
            </w:r>
            <w:r>
              <w:instrText xml:space="preserve"> PAGEREF _Toc2622 </w:instrText>
            </w:r>
            <w:r>
              <w:fldChar w:fldCharType="separate"/>
            </w:r>
            <w:r>
              <w:t>3</w:t>
            </w:r>
            <w:r>
              <w:fldChar w:fldCharType="end"/>
            </w:r>
          </w:hyperlink>
        </w:p>
        <w:p w:rsidR="00907126" w:rsidRDefault="00607129">
          <w:pPr>
            <w:pStyle w:val="20"/>
            <w:tabs>
              <w:tab w:val="right" w:leader="dot" w:pos="8306"/>
            </w:tabs>
            <w:ind w:left="560"/>
          </w:pPr>
          <w:hyperlink w:anchor="_Toc3990" w:history="1">
            <w:r>
              <w:rPr>
                <w:rFonts w:hint="eastAsia"/>
                <w:bCs/>
              </w:rPr>
              <w:t>2.1</w:t>
            </w:r>
            <w:r>
              <w:rPr>
                <w:rFonts w:ascii="Arial" w:hAnsi="Arial" w:hint="eastAsia"/>
                <w:bCs/>
              </w:rPr>
              <w:t>运行环境配置</w:t>
            </w:r>
            <w:r>
              <w:tab/>
            </w:r>
            <w:r>
              <w:fldChar w:fldCharType="begin"/>
            </w:r>
            <w:r>
              <w:instrText xml:space="preserve"> PAGEREF _Toc3990 </w:instrText>
            </w:r>
            <w:r>
              <w:fldChar w:fldCharType="separate"/>
            </w:r>
            <w:r>
              <w:t>3</w:t>
            </w:r>
            <w:r>
              <w:fldChar w:fldCharType="end"/>
            </w:r>
          </w:hyperlink>
        </w:p>
        <w:p w:rsidR="00907126" w:rsidRDefault="00607129">
          <w:pPr>
            <w:pStyle w:val="30"/>
            <w:tabs>
              <w:tab w:val="right" w:leader="dot" w:pos="8306"/>
            </w:tabs>
            <w:ind w:left="1120"/>
          </w:pPr>
          <w:hyperlink w:anchor="_Toc2747" w:history="1">
            <w:r>
              <w:rPr>
                <w:rFonts w:hint="eastAsia"/>
              </w:rPr>
              <w:t>2.1.1</w:t>
            </w:r>
            <w:r>
              <w:rPr>
                <w:rFonts w:hint="eastAsia"/>
              </w:rPr>
              <w:t>客户端运行环境</w:t>
            </w:r>
            <w:r>
              <w:tab/>
            </w:r>
            <w:r>
              <w:fldChar w:fldCharType="begin"/>
            </w:r>
            <w:r>
              <w:instrText xml:space="preserve"> PAGEREF _Toc2747 </w:instrText>
            </w:r>
            <w:r>
              <w:fldChar w:fldCharType="separate"/>
            </w:r>
            <w:r>
              <w:t>3</w:t>
            </w:r>
            <w:r>
              <w:fldChar w:fldCharType="end"/>
            </w:r>
          </w:hyperlink>
        </w:p>
        <w:p w:rsidR="00907126" w:rsidRDefault="00607129">
          <w:pPr>
            <w:pStyle w:val="10"/>
            <w:tabs>
              <w:tab w:val="right" w:leader="dot" w:pos="8306"/>
            </w:tabs>
          </w:pPr>
          <w:hyperlink w:anchor="_Toc19572" w:history="1">
            <w:r>
              <w:rPr>
                <w:rFonts w:hint="eastAsia"/>
              </w:rPr>
              <w:t>第</w:t>
            </w:r>
            <w:r>
              <w:rPr>
                <w:rFonts w:hint="eastAsia"/>
              </w:rPr>
              <w:t>3</w:t>
            </w:r>
            <w:r>
              <w:rPr>
                <w:rFonts w:hint="eastAsia"/>
              </w:rPr>
              <w:t>章</w:t>
            </w:r>
            <w:r>
              <w:rPr>
                <w:rFonts w:hint="eastAsia"/>
              </w:rPr>
              <w:t xml:space="preserve"> </w:t>
            </w:r>
            <w:r>
              <w:rPr>
                <w:rFonts w:hint="eastAsia"/>
              </w:rPr>
              <w:t>系统登录</w:t>
            </w:r>
            <w:r>
              <w:tab/>
            </w:r>
            <w:r>
              <w:fldChar w:fldCharType="begin"/>
            </w:r>
            <w:r>
              <w:instrText xml:space="preserve"> PAGEREF _Toc19572 </w:instrText>
            </w:r>
            <w:r>
              <w:fldChar w:fldCharType="separate"/>
            </w:r>
            <w:r>
              <w:t>4</w:t>
            </w:r>
            <w:r>
              <w:fldChar w:fldCharType="end"/>
            </w:r>
          </w:hyperlink>
        </w:p>
        <w:p w:rsidR="00907126" w:rsidRDefault="00607129">
          <w:pPr>
            <w:pStyle w:val="20"/>
            <w:tabs>
              <w:tab w:val="right" w:leader="dot" w:pos="8306"/>
            </w:tabs>
            <w:ind w:left="560"/>
          </w:pPr>
          <w:hyperlink w:anchor="_Toc12225" w:history="1">
            <w:r>
              <w:rPr>
                <w:rFonts w:hint="eastAsia"/>
                <w:bCs/>
              </w:rPr>
              <w:t>3.1</w:t>
            </w:r>
            <w:r>
              <w:rPr>
                <w:rFonts w:ascii="Arial" w:hAnsi="Arial" w:hint="eastAsia"/>
                <w:bCs/>
              </w:rPr>
              <w:t>登录系统</w:t>
            </w:r>
            <w:r>
              <w:tab/>
            </w:r>
            <w:r>
              <w:fldChar w:fldCharType="begin"/>
            </w:r>
            <w:r>
              <w:instrText xml:space="preserve"> PAGEREF _Toc12225 </w:instrText>
            </w:r>
            <w:r>
              <w:fldChar w:fldCharType="separate"/>
            </w:r>
            <w:r>
              <w:t>4</w:t>
            </w:r>
            <w:r>
              <w:fldChar w:fldCharType="end"/>
            </w:r>
          </w:hyperlink>
        </w:p>
        <w:p w:rsidR="00907126" w:rsidRDefault="00607129">
          <w:pPr>
            <w:pStyle w:val="20"/>
            <w:tabs>
              <w:tab w:val="right" w:leader="dot" w:pos="8306"/>
            </w:tabs>
            <w:ind w:left="560"/>
          </w:pPr>
          <w:hyperlink w:anchor="_Toc1696" w:history="1">
            <w:r>
              <w:rPr>
                <w:rFonts w:hint="eastAsia"/>
              </w:rPr>
              <w:t>3.2</w:t>
            </w:r>
            <w:r>
              <w:rPr>
                <w:rFonts w:hint="eastAsia"/>
              </w:rPr>
              <w:t>登录账号</w:t>
            </w:r>
            <w:r>
              <w:tab/>
            </w:r>
            <w:r>
              <w:fldChar w:fldCharType="begin"/>
            </w:r>
            <w:r>
              <w:instrText xml:space="preserve"> PAGEREF _Toc1696 </w:instrText>
            </w:r>
            <w:r>
              <w:fldChar w:fldCharType="separate"/>
            </w:r>
            <w:r>
              <w:t>4</w:t>
            </w:r>
            <w:r>
              <w:fldChar w:fldCharType="end"/>
            </w:r>
          </w:hyperlink>
        </w:p>
        <w:p w:rsidR="00907126" w:rsidRDefault="00607129">
          <w:pPr>
            <w:pStyle w:val="20"/>
            <w:tabs>
              <w:tab w:val="right" w:leader="dot" w:pos="8306"/>
            </w:tabs>
            <w:ind w:left="560"/>
          </w:pPr>
          <w:hyperlink w:anchor="_Toc20770" w:history="1">
            <w:r>
              <w:rPr>
                <w:rFonts w:hint="eastAsia"/>
                <w:bCs/>
              </w:rPr>
              <w:t>3.3</w:t>
            </w:r>
            <w:r>
              <w:rPr>
                <w:rFonts w:ascii="Arial" w:hAnsi="Arial" w:hint="eastAsia"/>
                <w:bCs/>
              </w:rPr>
              <w:t>系统首页</w:t>
            </w:r>
            <w:r>
              <w:tab/>
            </w:r>
            <w:r>
              <w:fldChar w:fldCharType="begin"/>
            </w:r>
            <w:r>
              <w:instrText xml:space="preserve"> PAGEREF _Toc20770 </w:instrText>
            </w:r>
            <w:r>
              <w:fldChar w:fldCharType="separate"/>
            </w:r>
            <w:r>
              <w:t>5</w:t>
            </w:r>
            <w:r>
              <w:fldChar w:fldCharType="end"/>
            </w:r>
          </w:hyperlink>
        </w:p>
        <w:p w:rsidR="00907126" w:rsidRDefault="00607129">
          <w:pPr>
            <w:pStyle w:val="10"/>
            <w:tabs>
              <w:tab w:val="right" w:leader="dot" w:pos="8306"/>
            </w:tabs>
          </w:pPr>
          <w:hyperlink w:anchor="_Toc20462" w:history="1">
            <w:r>
              <w:rPr>
                <w:rFonts w:hint="eastAsia"/>
              </w:rPr>
              <w:t>第</w:t>
            </w:r>
            <w:r>
              <w:rPr>
                <w:rFonts w:hint="eastAsia"/>
              </w:rPr>
              <w:t>4</w:t>
            </w:r>
            <w:r>
              <w:rPr>
                <w:rFonts w:hint="eastAsia"/>
              </w:rPr>
              <w:t>章</w:t>
            </w:r>
            <w:r>
              <w:rPr>
                <w:rFonts w:hint="eastAsia"/>
              </w:rPr>
              <w:t xml:space="preserve"> </w:t>
            </w:r>
            <w:r>
              <w:rPr>
                <w:rFonts w:hint="eastAsia"/>
              </w:rPr>
              <w:t>质检专家管理</w:t>
            </w:r>
            <w:r>
              <w:tab/>
            </w:r>
            <w:r>
              <w:fldChar w:fldCharType="begin"/>
            </w:r>
            <w:r>
              <w:instrText xml:space="preserve"> PAGEREF _Toc20462 </w:instrText>
            </w:r>
            <w:r>
              <w:fldChar w:fldCharType="separate"/>
            </w:r>
            <w:r>
              <w:t>6</w:t>
            </w:r>
            <w:r>
              <w:fldChar w:fldCharType="end"/>
            </w:r>
          </w:hyperlink>
        </w:p>
        <w:p w:rsidR="00907126" w:rsidRDefault="00607129">
          <w:pPr>
            <w:pStyle w:val="20"/>
            <w:tabs>
              <w:tab w:val="right" w:leader="dot" w:pos="8306"/>
            </w:tabs>
            <w:ind w:left="560"/>
          </w:pPr>
          <w:hyperlink w:anchor="_Toc5506" w:history="1">
            <w:r>
              <w:rPr>
                <w:rFonts w:hint="eastAsia"/>
              </w:rPr>
              <w:t>4.1</w:t>
            </w:r>
            <w:r>
              <w:rPr>
                <w:rFonts w:hint="eastAsia"/>
              </w:rPr>
              <w:t>质检专家推荐</w:t>
            </w:r>
            <w:r>
              <w:tab/>
            </w:r>
            <w:r>
              <w:fldChar w:fldCharType="begin"/>
            </w:r>
            <w:r>
              <w:instrText xml:space="preserve"> PAGEREF _</w:instrText>
            </w:r>
            <w:r>
              <w:instrText xml:space="preserve">Toc5506 </w:instrText>
            </w:r>
            <w:r>
              <w:fldChar w:fldCharType="separate"/>
            </w:r>
            <w:r>
              <w:t>6</w:t>
            </w:r>
            <w:r>
              <w:fldChar w:fldCharType="end"/>
            </w:r>
          </w:hyperlink>
        </w:p>
        <w:p w:rsidR="00907126" w:rsidRDefault="00607129">
          <w:pPr>
            <w:pStyle w:val="30"/>
            <w:tabs>
              <w:tab w:val="right" w:leader="dot" w:pos="8306"/>
            </w:tabs>
            <w:ind w:left="1120"/>
          </w:pPr>
          <w:hyperlink w:anchor="_Toc10252" w:history="1">
            <w:r>
              <w:rPr>
                <w:rFonts w:hint="eastAsia"/>
              </w:rPr>
              <w:t>4.1.1</w:t>
            </w:r>
            <w:r>
              <w:rPr>
                <w:rFonts w:hint="eastAsia"/>
              </w:rPr>
              <w:t>业务流程图</w:t>
            </w:r>
            <w:r>
              <w:tab/>
            </w:r>
            <w:r>
              <w:fldChar w:fldCharType="begin"/>
            </w:r>
            <w:r>
              <w:instrText xml:space="preserve"> PAGEREF _Toc10252 </w:instrText>
            </w:r>
            <w:r>
              <w:fldChar w:fldCharType="separate"/>
            </w:r>
            <w:r>
              <w:t>6</w:t>
            </w:r>
            <w:r>
              <w:fldChar w:fldCharType="end"/>
            </w:r>
          </w:hyperlink>
        </w:p>
        <w:p w:rsidR="00907126" w:rsidRDefault="00607129">
          <w:pPr>
            <w:pStyle w:val="30"/>
            <w:tabs>
              <w:tab w:val="right" w:leader="dot" w:pos="8306"/>
            </w:tabs>
            <w:ind w:left="1120"/>
          </w:pPr>
          <w:hyperlink w:anchor="_Toc2826" w:history="1">
            <w:r>
              <w:rPr>
                <w:rFonts w:hint="eastAsia"/>
              </w:rPr>
              <w:t>4.1.2</w:t>
            </w:r>
            <w:r>
              <w:rPr>
                <w:rFonts w:hint="eastAsia"/>
              </w:rPr>
              <w:t>业务办理</w:t>
            </w:r>
            <w:r>
              <w:tab/>
            </w:r>
            <w:r>
              <w:fldChar w:fldCharType="begin"/>
            </w:r>
            <w:r>
              <w:instrText xml:space="preserve"> PAGEREF _Toc2826 </w:instrText>
            </w:r>
            <w:r>
              <w:fldChar w:fldCharType="separate"/>
            </w:r>
            <w:r>
              <w:t>6</w:t>
            </w:r>
            <w:r>
              <w:fldChar w:fldCharType="end"/>
            </w:r>
          </w:hyperlink>
        </w:p>
        <w:p w:rsidR="00907126" w:rsidRDefault="00607129">
          <w:pPr>
            <w:pStyle w:val="10"/>
            <w:tabs>
              <w:tab w:val="right" w:leader="dot" w:pos="8306"/>
            </w:tabs>
          </w:pPr>
          <w:hyperlink w:anchor="_Toc1257" w:history="1">
            <w:r>
              <w:rPr>
                <w:rFonts w:hint="eastAsia"/>
              </w:rPr>
              <w:t>第</w:t>
            </w:r>
            <w:r>
              <w:rPr>
                <w:rFonts w:hint="eastAsia"/>
              </w:rPr>
              <w:t>5</w:t>
            </w:r>
            <w:r>
              <w:rPr>
                <w:rFonts w:hint="eastAsia"/>
              </w:rPr>
              <w:t>章</w:t>
            </w:r>
            <w:r>
              <w:rPr>
                <w:rFonts w:hint="eastAsia"/>
              </w:rPr>
              <w:t xml:space="preserve"> </w:t>
            </w:r>
            <w:r>
              <w:rPr>
                <w:rFonts w:hint="eastAsia"/>
              </w:rPr>
              <w:t>成果类检查</w:t>
            </w:r>
            <w:r>
              <w:tab/>
            </w:r>
            <w:r>
              <w:fldChar w:fldCharType="begin"/>
            </w:r>
            <w:r>
              <w:instrText xml:space="preserve"> PAGEREF _Toc1257 </w:instrText>
            </w:r>
            <w:r>
              <w:fldChar w:fldCharType="separate"/>
            </w:r>
            <w:r>
              <w:t>10</w:t>
            </w:r>
            <w:r>
              <w:fldChar w:fldCharType="end"/>
            </w:r>
          </w:hyperlink>
        </w:p>
        <w:p w:rsidR="00907126" w:rsidRDefault="00607129">
          <w:pPr>
            <w:pStyle w:val="20"/>
            <w:tabs>
              <w:tab w:val="right" w:leader="dot" w:pos="8306"/>
            </w:tabs>
            <w:ind w:left="560"/>
          </w:pPr>
          <w:hyperlink w:anchor="_Toc5809" w:history="1">
            <w:r>
              <w:rPr>
                <w:rFonts w:hint="eastAsia"/>
              </w:rPr>
              <w:t>5.1</w:t>
            </w:r>
            <w:r>
              <w:rPr>
                <w:rFonts w:hint="eastAsia"/>
              </w:rPr>
              <w:t>业务流程</w:t>
            </w:r>
            <w:r>
              <w:tab/>
            </w:r>
            <w:r>
              <w:fldChar w:fldCharType="begin"/>
            </w:r>
            <w:r>
              <w:instrText xml:space="preserve"> PAGEREF _Toc5809 </w:instrText>
            </w:r>
            <w:r>
              <w:fldChar w:fldCharType="separate"/>
            </w:r>
            <w:r>
              <w:t>10</w:t>
            </w:r>
            <w:r>
              <w:fldChar w:fldCharType="end"/>
            </w:r>
          </w:hyperlink>
        </w:p>
        <w:p w:rsidR="00907126" w:rsidRDefault="00607129">
          <w:pPr>
            <w:pStyle w:val="20"/>
            <w:tabs>
              <w:tab w:val="right" w:leader="dot" w:pos="8306"/>
            </w:tabs>
            <w:ind w:left="560"/>
          </w:pPr>
          <w:hyperlink w:anchor="_Toc27486" w:history="1">
            <w:r>
              <w:rPr>
                <w:rFonts w:hint="eastAsia"/>
              </w:rPr>
              <w:t>5.2</w:t>
            </w:r>
            <w:r>
              <w:rPr>
                <w:rFonts w:hint="eastAsia"/>
              </w:rPr>
              <w:t>业务办理</w:t>
            </w:r>
            <w:r>
              <w:tab/>
            </w:r>
            <w:r>
              <w:fldChar w:fldCharType="begin"/>
            </w:r>
            <w:r>
              <w:instrText xml:space="preserve"> PAGEREF _Toc27486 </w:instrText>
            </w:r>
            <w:r>
              <w:fldChar w:fldCharType="separate"/>
            </w:r>
            <w:r>
              <w:t>10</w:t>
            </w:r>
            <w:r>
              <w:fldChar w:fldCharType="end"/>
            </w:r>
          </w:hyperlink>
        </w:p>
        <w:p w:rsidR="00907126" w:rsidRDefault="00607129">
          <w:pPr>
            <w:pStyle w:val="30"/>
            <w:tabs>
              <w:tab w:val="right" w:leader="dot" w:pos="8306"/>
            </w:tabs>
            <w:ind w:left="1120"/>
          </w:pPr>
          <w:hyperlink w:anchor="_Toc30395" w:history="1">
            <w:r>
              <w:rPr>
                <w:rFonts w:hint="eastAsia"/>
              </w:rPr>
              <w:t>5.2.1</w:t>
            </w:r>
            <w:r>
              <w:rPr>
                <w:rFonts w:hint="eastAsia"/>
              </w:rPr>
              <w:t>自查表填写</w:t>
            </w:r>
            <w:r>
              <w:tab/>
            </w:r>
            <w:r>
              <w:fldChar w:fldCharType="begin"/>
            </w:r>
            <w:r>
              <w:instrText xml:space="preserve"> PAGEREF _Toc30395 </w:instrText>
            </w:r>
            <w:r>
              <w:fldChar w:fldCharType="separate"/>
            </w:r>
            <w:r>
              <w:t>10</w:t>
            </w:r>
            <w:r>
              <w:fldChar w:fldCharType="end"/>
            </w:r>
          </w:hyperlink>
        </w:p>
        <w:p w:rsidR="00907126" w:rsidRDefault="00607129">
          <w:pPr>
            <w:pStyle w:val="30"/>
            <w:tabs>
              <w:tab w:val="right" w:leader="dot" w:pos="8306"/>
            </w:tabs>
            <w:ind w:left="1120"/>
          </w:pPr>
          <w:hyperlink w:anchor="_Toc545" w:history="1">
            <w:r>
              <w:rPr>
                <w:rFonts w:hint="eastAsia"/>
              </w:rPr>
              <w:t>5.2.2</w:t>
            </w:r>
            <w:r>
              <w:rPr>
                <w:rFonts w:hint="eastAsia"/>
              </w:rPr>
              <w:t>结果告知书回证上传</w:t>
            </w:r>
            <w:r>
              <w:tab/>
            </w:r>
            <w:r>
              <w:fldChar w:fldCharType="begin"/>
            </w:r>
            <w:r>
              <w:instrText xml:space="preserve"> PAGEREF _Toc545 </w:instrText>
            </w:r>
            <w:r>
              <w:fldChar w:fldCharType="separate"/>
            </w:r>
            <w:r>
              <w:t>14</w:t>
            </w:r>
            <w:r>
              <w:fldChar w:fldCharType="end"/>
            </w:r>
          </w:hyperlink>
        </w:p>
        <w:p w:rsidR="00907126" w:rsidRDefault="00607129">
          <w:pPr>
            <w:pStyle w:val="1"/>
          </w:pPr>
          <w:r>
            <w:rPr>
              <w:rFonts w:hint="eastAsia"/>
            </w:rPr>
            <w:lastRenderedPageBreak/>
            <w:fldChar w:fldCharType="end"/>
          </w:r>
        </w:p>
      </w:sdtContent>
    </w:sdt>
    <w:p w:rsidR="00907126" w:rsidRDefault="00607129">
      <w:pPr>
        <w:pStyle w:val="1"/>
      </w:pPr>
      <w:bookmarkStart w:id="3" w:name="_Toc29125"/>
      <w:r>
        <w:rPr>
          <w:rFonts w:hint="eastAsia"/>
        </w:rPr>
        <w:t>第</w:t>
      </w:r>
      <w:r>
        <w:rPr>
          <w:rFonts w:hint="eastAsia"/>
        </w:rPr>
        <w:t>1</w:t>
      </w:r>
      <w:r>
        <w:rPr>
          <w:rFonts w:hint="eastAsia"/>
        </w:rPr>
        <w:t>章</w:t>
      </w:r>
      <w:r>
        <w:rPr>
          <w:rFonts w:hint="eastAsia"/>
        </w:rPr>
        <w:t xml:space="preserve"> </w:t>
      </w:r>
      <w:r>
        <w:rPr>
          <w:rFonts w:hint="eastAsia"/>
        </w:rPr>
        <w:t>文档简介</w:t>
      </w:r>
      <w:bookmarkStart w:id="4" w:name="_Toc226982426"/>
      <w:bookmarkStart w:id="5" w:name="_Toc226981084"/>
      <w:bookmarkStart w:id="6" w:name="_Toc226982520"/>
      <w:bookmarkStart w:id="7" w:name="_Toc226981048"/>
      <w:bookmarkStart w:id="8" w:name="_Toc226982427"/>
      <w:bookmarkStart w:id="9" w:name="_Toc226982874"/>
      <w:bookmarkStart w:id="10" w:name="_Toc226981049"/>
      <w:bookmarkStart w:id="11" w:name="_Toc226981083"/>
      <w:bookmarkStart w:id="12" w:name="_Toc226982425"/>
      <w:bookmarkStart w:id="13" w:name="_Toc226981047"/>
      <w:bookmarkStart w:id="14" w:name="_Toc226981050"/>
      <w:bookmarkStart w:id="15" w:name="_Toc226982165"/>
      <w:bookmarkStart w:id="16" w:name="_Toc226982166"/>
      <w:bookmarkStart w:id="17" w:name="_Toc226981085"/>
      <w:bookmarkStart w:id="18" w:name="_Toc226982873"/>
      <w:bookmarkStart w:id="19" w:name="_Toc226982164"/>
      <w:bookmarkStart w:id="20" w:name="_Toc226982518"/>
      <w:bookmarkStart w:id="21" w:name="_Toc226982519"/>
      <w:bookmarkStart w:id="22" w:name="_Toc226982872"/>
      <w:bookmarkEnd w:id="2"/>
      <w:bookmarkEnd w:id="1"/>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07126" w:rsidRDefault="00607129">
      <w:pPr>
        <w:pStyle w:val="2"/>
      </w:pPr>
      <w:bookmarkStart w:id="23" w:name="_Toc26651"/>
      <w:bookmarkStart w:id="24" w:name="_Toc32766"/>
      <w:r>
        <w:rPr>
          <w:rFonts w:hint="eastAsia"/>
        </w:rPr>
        <w:t>1.</w:t>
      </w:r>
      <w:bookmarkStart w:id="25" w:name="_Toc237669975"/>
      <w:bookmarkStart w:id="26" w:name="_Toc297365894"/>
      <w:bookmarkStart w:id="27" w:name="_Toc10719"/>
      <w:bookmarkStart w:id="28" w:name="_Toc229482741"/>
      <w:bookmarkStart w:id="29" w:name="_Toc350271875"/>
      <w:r>
        <w:rPr>
          <w:rFonts w:hint="eastAsia"/>
        </w:rPr>
        <w:t>1</w:t>
      </w:r>
      <w:r>
        <w:rPr>
          <w:rFonts w:hint="eastAsia"/>
        </w:rPr>
        <w:t>概述</w:t>
      </w:r>
      <w:bookmarkEnd w:id="23"/>
      <w:bookmarkEnd w:id="24"/>
      <w:bookmarkEnd w:id="25"/>
      <w:bookmarkEnd w:id="26"/>
      <w:bookmarkEnd w:id="27"/>
      <w:bookmarkEnd w:id="28"/>
      <w:bookmarkEnd w:id="29"/>
    </w:p>
    <w:p w:rsidR="00907126" w:rsidRDefault="00607129">
      <w:pPr>
        <w:spacing w:before="50" w:after="50" w:line="360" w:lineRule="auto"/>
        <w:ind w:firstLineChars="200" w:firstLine="560"/>
        <w:jc w:val="left"/>
        <w:rPr>
          <w:rFonts w:ascii="宋体" w:hAnsi="宋体" w:cs="Times New Roman"/>
          <w:szCs w:val="21"/>
        </w:rPr>
      </w:pPr>
      <w:r>
        <w:rPr>
          <w:rFonts w:ascii="宋体" w:hAnsi="宋体" w:cs="Times New Roman" w:hint="eastAsia"/>
          <w:szCs w:val="21"/>
        </w:rPr>
        <w:t>本手册作为用户使用广东省测绘地理信息综合监管服务平台的操作指南。文档详细</w:t>
      </w:r>
      <w:r>
        <w:rPr>
          <w:rFonts w:ascii="宋体" w:hAnsi="宋体" w:cs="Times New Roman" w:hint="eastAsia"/>
          <w:szCs w:val="21"/>
        </w:rPr>
        <w:t>描述了广东省测绘地理信息综合监管服务平台面向测绘单位用户提供业务申请、信息查询、辅助分析等多方面的功能的操作使用方法，指导用户熟悉系统功能，方便用户对系统进行操作。</w:t>
      </w:r>
      <w:bookmarkStart w:id="30" w:name="_Toc11011"/>
    </w:p>
    <w:p w:rsidR="00907126" w:rsidRDefault="00907126">
      <w:pPr>
        <w:spacing w:before="50" w:after="50" w:line="360" w:lineRule="auto"/>
        <w:ind w:firstLineChars="200" w:firstLine="560"/>
        <w:jc w:val="left"/>
        <w:rPr>
          <w:rFonts w:ascii="宋体" w:hAnsi="宋体" w:cs="Times New Roman"/>
          <w:szCs w:val="21"/>
        </w:rPr>
      </w:pPr>
    </w:p>
    <w:p w:rsidR="00907126" w:rsidRDefault="00607129">
      <w:pPr>
        <w:pStyle w:val="1"/>
        <w:numPr>
          <w:ilvl w:val="0"/>
          <w:numId w:val="1"/>
        </w:numPr>
      </w:pPr>
      <w:bookmarkStart w:id="31" w:name="_Toc10164"/>
      <w:bookmarkStart w:id="32" w:name="_Toc2622"/>
      <w:r>
        <w:rPr>
          <w:rFonts w:hint="eastAsia"/>
        </w:rPr>
        <w:t xml:space="preserve"> </w:t>
      </w:r>
      <w:r>
        <w:rPr>
          <w:rFonts w:hint="eastAsia"/>
        </w:rPr>
        <w:t>系统运行环境配置</w:t>
      </w:r>
      <w:bookmarkEnd w:id="30"/>
      <w:bookmarkEnd w:id="31"/>
      <w:bookmarkEnd w:id="32"/>
    </w:p>
    <w:p w:rsidR="00907126" w:rsidRDefault="00607129">
      <w:pPr>
        <w:pStyle w:val="2"/>
        <w:tabs>
          <w:tab w:val="left" w:pos="0"/>
        </w:tabs>
        <w:rPr>
          <w:bCs/>
        </w:rPr>
      </w:pPr>
      <w:bookmarkStart w:id="33" w:name="_Toc3990"/>
      <w:bookmarkStart w:id="34" w:name="_Toc350271881"/>
      <w:bookmarkStart w:id="35" w:name="_Toc5220"/>
      <w:bookmarkStart w:id="36" w:name="_Toc26055"/>
      <w:bookmarkStart w:id="37" w:name="_Toc350256483"/>
      <w:r>
        <w:rPr>
          <w:rFonts w:hint="eastAsia"/>
          <w:bCs/>
        </w:rPr>
        <w:t>2.1</w:t>
      </w:r>
      <w:r>
        <w:rPr>
          <w:rFonts w:hint="eastAsia"/>
          <w:bCs/>
        </w:rPr>
        <w:t>运行环境配置</w:t>
      </w:r>
      <w:bookmarkEnd w:id="33"/>
      <w:bookmarkEnd w:id="34"/>
      <w:bookmarkEnd w:id="35"/>
      <w:bookmarkEnd w:id="36"/>
      <w:bookmarkEnd w:id="37"/>
    </w:p>
    <w:p w:rsidR="00907126" w:rsidRDefault="00607129">
      <w:pPr>
        <w:pStyle w:val="3"/>
        <w:tabs>
          <w:tab w:val="left" w:pos="624"/>
        </w:tabs>
      </w:pPr>
      <w:bookmarkStart w:id="38" w:name="_Toc29668"/>
      <w:bookmarkStart w:id="39" w:name="_Toc8859"/>
      <w:bookmarkStart w:id="40" w:name="_Toc2747"/>
      <w:bookmarkStart w:id="41" w:name="_Toc350256484"/>
      <w:r>
        <w:rPr>
          <w:rFonts w:hint="eastAsia"/>
        </w:rPr>
        <w:t>2.1.1</w:t>
      </w:r>
      <w:r>
        <w:rPr>
          <w:rFonts w:hint="eastAsia"/>
        </w:rPr>
        <w:t>客户端运行环境</w:t>
      </w:r>
      <w:bookmarkEnd w:id="38"/>
      <w:bookmarkEnd w:id="39"/>
      <w:bookmarkEnd w:id="40"/>
      <w:bookmarkEnd w:id="41"/>
    </w:p>
    <w:p w:rsidR="00907126" w:rsidRDefault="00607129">
      <w:pPr>
        <w:spacing w:before="156" w:after="156"/>
        <w:ind w:firstLine="560"/>
        <w:jc w:val="center"/>
      </w:pPr>
      <w:r>
        <w:rPr>
          <w:rFonts w:hint="eastAsia"/>
        </w:rPr>
        <w:t>表格</w:t>
      </w:r>
      <w:r>
        <w:rPr>
          <w:rFonts w:hint="eastAsia"/>
        </w:rPr>
        <w:t>2.1.</w:t>
      </w:r>
      <w:r>
        <w:rPr>
          <w:rFonts w:hint="eastAsia"/>
        </w:rPr>
        <w:fldChar w:fldCharType="begin"/>
      </w:r>
      <w:r>
        <w:rPr>
          <w:rFonts w:hint="eastAsia"/>
        </w:rPr>
        <w:instrText xml:space="preserve">SEQ </w:instrText>
      </w:r>
      <w:r>
        <w:rPr>
          <w:rFonts w:hint="eastAsia"/>
        </w:rPr>
        <w:instrText>表格</w:instrText>
      </w:r>
      <w:r>
        <w:rPr>
          <w:rFonts w:hint="eastAsia"/>
        </w:rPr>
        <w:instrText xml:space="preserve"> \* ARABIC \s 2</w:instrText>
      </w:r>
      <w:r>
        <w:rPr>
          <w:rFonts w:hint="eastAsia"/>
        </w:rPr>
        <w:fldChar w:fldCharType="separate"/>
      </w:r>
      <w:r>
        <w:rPr>
          <w:rFonts w:hint="eastAsia"/>
        </w:rPr>
        <w:t>1</w:t>
      </w:r>
      <w:r>
        <w:rPr>
          <w:rFonts w:hint="eastAsia"/>
        </w:rPr>
        <w:fldChar w:fldCharType="end"/>
      </w:r>
      <w:r>
        <w:rPr>
          <w:rFonts w:hint="eastAsia"/>
        </w:rPr>
        <w:t>客户端环境配置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3"/>
        <w:gridCol w:w="4522"/>
      </w:tblGrid>
      <w:tr w:rsidR="00907126">
        <w:trPr>
          <w:trHeight w:val="567"/>
          <w:jc w:val="center"/>
        </w:trPr>
        <w:tc>
          <w:tcPr>
            <w:tcW w:w="3003" w:type="dxa"/>
            <w:vAlign w:val="center"/>
          </w:tcPr>
          <w:p w:rsidR="00907126" w:rsidRDefault="00607129">
            <w:pPr>
              <w:pStyle w:val="11"/>
              <w:rPr>
                <w:rFonts w:hAnsi="宋体"/>
                <w:b w:val="0"/>
              </w:rPr>
            </w:pPr>
            <w:r>
              <w:rPr>
                <w:rFonts w:hAnsi="宋体" w:hint="eastAsia"/>
                <w:b w:val="0"/>
              </w:rPr>
              <w:t>要求名称</w:t>
            </w:r>
          </w:p>
        </w:tc>
        <w:tc>
          <w:tcPr>
            <w:tcW w:w="4522" w:type="dxa"/>
            <w:vAlign w:val="center"/>
          </w:tcPr>
          <w:p w:rsidR="00907126" w:rsidRDefault="00607129">
            <w:pPr>
              <w:pStyle w:val="11"/>
              <w:rPr>
                <w:rFonts w:hAnsi="宋体"/>
                <w:b w:val="0"/>
              </w:rPr>
            </w:pPr>
            <w:r>
              <w:rPr>
                <w:rFonts w:hAnsi="宋体" w:hint="eastAsia"/>
                <w:b w:val="0"/>
              </w:rPr>
              <w:t>详细要求</w:t>
            </w:r>
          </w:p>
        </w:tc>
      </w:tr>
      <w:tr w:rsidR="00907126">
        <w:trPr>
          <w:trHeight w:val="397"/>
          <w:jc w:val="center"/>
        </w:trPr>
        <w:tc>
          <w:tcPr>
            <w:tcW w:w="3003" w:type="dxa"/>
            <w:shd w:val="clear" w:color="auto" w:fill="FFFFFF"/>
            <w:vAlign w:val="center"/>
          </w:tcPr>
          <w:p w:rsidR="00907126" w:rsidRDefault="00607129">
            <w:pPr>
              <w:pStyle w:val="aa"/>
              <w:rPr>
                <w:rFonts w:ascii="仿宋_GB2312"/>
              </w:rPr>
            </w:pPr>
            <w:r>
              <w:rPr>
                <w:rFonts w:ascii="仿宋_GB2312" w:hint="eastAsia"/>
              </w:rPr>
              <w:t>操作系统</w:t>
            </w:r>
          </w:p>
        </w:tc>
        <w:tc>
          <w:tcPr>
            <w:tcW w:w="4522" w:type="dxa"/>
            <w:shd w:val="clear" w:color="auto" w:fill="FFFFFF"/>
            <w:vAlign w:val="center"/>
          </w:tcPr>
          <w:p w:rsidR="00907126" w:rsidRDefault="00607129">
            <w:pPr>
              <w:pStyle w:val="aa"/>
              <w:rPr>
                <w:rFonts w:ascii="仿宋_GB2312"/>
              </w:rPr>
            </w:pPr>
            <w:r>
              <w:rPr>
                <w:rFonts w:ascii="仿宋_GB2312" w:hint="eastAsia"/>
              </w:rPr>
              <w:t>Window XP /Windows 7</w:t>
            </w:r>
          </w:p>
        </w:tc>
      </w:tr>
      <w:tr w:rsidR="00907126">
        <w:trPr>
          <w:trHeight w:val="397"/>
          <w:jc w:val="center"/>
        </w:trPr>
        <w:tc>
          <w:tcPr>
            <w:tcW w:w="3003" w:type="dxa"/>
            <w:shd w:val="clear" w:color="auto" w:fill="FFFFFF"/>
            <w:vAlign w:val="center"/>
          </w:tcPr>
          <w:p w:rsidR="00907126" w:rsidRDefault="00607129">
            <w:pPr>
              <w:pStyle w:val="aa"/>
              <w:rPr>
                <w:rFonts w:ascii="仿宋_GB2312"/>
              </w:rPr>
            </w:pPr>
            <w:r>
              <w:rPr>
                <w:rFonts w:ascii="仿宋_GB2312" w:hint="eastAsia"/>
              </w:rPr>
              <w:t>辅助办公平台</w:t>
            </w:r>
          </w:p>
        </w:tc>
        <w:tc>
          <w:tcPr>
            <w:tcW w:w="4522" w:type="dxa"/>
            <w:shd w:val="clear" w:color="auto" w:fill="FFFFFF"/>
            <w:vAlign w:val="center"/>
          </w:tcPr>
          <w:p w:rsidR="00907126" w:rsidRDefault="00607129">
            <w:pPr>
              <w:pStyle w:val="aa"/>
              <w:rPr>
                <w:rFonts w:ascii="仿宋_GB2312"/>
              </w:rPr>
            </w:pPr>
            <w:r>
              <w:rPr>
                <w:rFonts w:ascii="仿宋_GB2312" w:hint="eastAsia"/>
              </w:rPr>
              <w:t>Office 2007</w:t>
            </w:r>
            <w:r>
              <w:rPr>
                <w:rFonts w:ascii="仿宋_GB2312" w:hint="eastAsia"/>
              </w:rPr>
              <w:t>及以上</w:t>
            </w:r>
            <w:r>
              <w:rPr>
                <w:rFonts w:ascii="仿宋_GB2312" w:hint="eastAsia"/>
              </w:rPr>
              <w:t xml:space="preserve">, </w:t>
            </w:r>
            <w:hyperlink r:id="rId8" w:tgtFrame="_blank" w:history="1">
              <w:r>
                <w:rPr>
                  <w:rFonts w:ascii="仿宋_GB2312" w:hint="eastAsia"/>
                </w:rPr>
                <w:t>Microsoft .NET Framework v4.</w:t>
              </w:r>
            </w:hyperlink>
            <w:r>
              <w:rPr>
                <w:rFonts w:ascii="仿宋_GB2312" w:hint="eastAsia"/>
              </w:rPr>
              <w:t>5SP1</w:t>
            </w:r>
          </w:p>
        </w:tc>
      </w:tr>
      <w:tr w:rsidR="00907126">
        <w:trPr>
          <w:trHeight w:val="397"/>
          <w:jc w:val="center"/>
        </w:trPr>
        <w:tc>
          <w:tcPr>
            <w:tcW w:w="3003" w:type="dxa"/>
            <w:shd w:val="clear" w:color="auto" w:fill="FFFFFF"/>
            <w:vAlign w:val="center"/>
          </w:tcPr>
          <w:p w:rsidR="00907126" w:rsidRDefault="00607129">
            <w:pPr>
              <w:pStyle w:val="aa"/>
              <w:rPr>
                <w:rFonts w:ascii="仿宋_GB2312"/>
              </w:rPr>
            </w:pPr>
            <w:r>
              <w:rPr>
                <w:rFonts w:ascii="仿宋_GB2312" w:hint="eastAsia"/>
              </w:rPr>
              <w:t>吉奥应用平台</w:t>
            </w:r>
          </w:p>
        </w:tc>
        <w:tc>
          <w:tcPr>
            <w:tcW w:w="4522" w:type="dxa"/>
            <w:shd w:val="clear" w:color="auto" w:fill="FFFFFF"/>
            <w:vAlign w:val="center"/>
          </w:tcPr>
          <w:p w:rsidR="00907126" w:rsidRDefault="00607129">
            <w:pPr>
              <w:pStyle w:val="aa"/>
              <w:rPr>
                <w:rFonts w:ascii="仿宋_GB2312"/>
              </w:rPr>
            </w:pPr>
            <w:r>
              <w:rPr>
                <w:rFonts w:ascii="仿宋_GB2312" w:hint="eastAsia"/>
              </w:rPr>
              <w:t>ArcGIS10.1</w:t>
            </w:r>
            <w:r>
              <w:rPr>
                <w:rFonts w:ascii="仿宋_GB2312" w:hint="eastAsia"/>
              </w:rPr>
              <w:t>、</w:t>
            </w:r>
            <w:r>
              <w:rPr>
                <w:rFonts w:ascii="仿宋_GB2312" w:hint="eastAsia"/>
              </w:rPr>
              <w:t>Desktop 6.4</w:t>
            </w:r>
            <w:r>
              <w:rPr>
                <w:rFonts w:ascii="仿宋_GB2312" w:hint="eastAsia"/>
              </w:rPr>
              <w:t>、任务管理系统</w:t>
            </w:r>
          </w:p>
        </w:tc>
      </w:tr>
      <w:tr w:rsidR="00907126">
        <w:trPr>
          <w:trHeight w:val="397"/>
          <w:jc w:val="center"/>
        </w:trPr>
        <w:tc>
          <w:tcPr>
            <w:tcW w:w="3003" w:type="dxa"/>
            <w:shd w:val="clear" w:color="auto" w:fill="FFFFFF"/>
            <w:vAlign w:val="center"/>
          </w:tcPr>
          <w:p w:rsidR="00907126" w:rsidRDefault="00607129">
            <w:pPr>
              <w:pStyle w:val="aa"/>
              <w:rPr>
                <w:rFonts w:ascii="仿宋_GB2312"/>
              </w:rPr>
            </w:pPr>
            <w:r>
              <w:rPr>
                <w:rFonts w:ascii="仿宋_GB2312" w:hint="eastAsia"/>
              </w:rPr>
              <w:t>数据库系统</w:t>
            </w:r>
          </w:p>
        </w:tc>
        <w:tc>
          <w:tcPr>
            <w:tcW w:w="4522" w:type="dxa"/>
            <w:shd w:val="clear" w:color="auto" w:fill="FFFFFF"/>
            <w:vAlign w:val="center"/>
          </w:tcPr>
          <w:p w:rsidR="00907126" w:rsidRDefault="00607129">
            <w:pPr>
              <w:pStyle w:val="aa"/>
              <w:rPr>
                <w:rFonts w:ascii="仿宋_GB2312"/>
              </w:rPr>
            </w:pPr>
            <w:r>
              <w:rPr>
                <w:rFonts w:ascii="仿宋_GB2312" w:hint="eastAsia"/>
              </w:rPr>
              <w:t xml:space="preserve">Oracle 11g </w:t>
            </w:r>
            <w:r>
              <w:rPr>
                <w:rFonts w:ascii="仿宋_GB2312" w:hint="eastAsia"/>
              </w:rPr>
              <w:t>客户端</w:t>
            </w:r>
          </w:p>
        </w:tc>
      </w:tr>
    </w:tbl>
    <w:p w:rsidR="00907126" w:rsidRDefault="00907126"/>
    <w:p w:rsidR="00907126" w:rsidRDefault="00607129">
      <w:pPr>
        <w:pStyle w:val="1"/>
        <w:tabs>
          <w:tab w:val="left" w:pos="624"/>
        </w:tabs>
      </w:pPr>
      <w:bookmarkStart w:id="42" w:name="_Toc19572"/>
      <w:bookmarkStart w:id="43" w:name="_Toc742"/>
      <w:bookmarkStart w:id="44" w:name="_Toc10013"/>
      <w:r>
        <w:rPr>
          <w:rFonts w:hint="eastAsia"/>
        </w:rPr>
        <w:t>第</w:t>
      </w:r>
      <w:r>
        <w:rPr>
          <w:rFonts w:hint="eastAsia"/>
        </w:rPr>
        <w:t>3</w:t>
      </w:r>
      <w:r>
        <w:rPr>
          <w:rFonts w:hint="eastAsia"/>
        </w:rPr>
        <w:t>章</w:t>
      </w:r>
      <w:r>
        <w:rPr>
          <w:rFonts w:hint="eastAsia"/>
        </w:rPr>
        <w:t xml:space="preserve"> </w:t>
      </w:r>
      <w:r>
        <w:rPr>
          <w:rFonts w:hint="eastAsia"/>
        </w:rPr>
        <w:t>系统登录</w:t>
      </w:r>
      <w:bookmarkEnd w:id="42"/>
      <w:bookmarkEnd w:id="43"/>
      <w:bookmarkEnd w:id="44"/>
    </w:p>
    <w:p w:rsidR="00907126" w:rsidRDefault="00607129">
      <w:pPr>
        <w:spacing w:before="156" w:after="156"/>
        <w:jc w:val="left"/>
        <w:rPr>
          <w:rFonts w:ascii="宋体" w:hAnsi="宋体" w:cs="Times New Roman"/>
          <w:szCs w:val="21"/>
        </w:rPr>
      </w:pPr>
      <w:r>
        <w:rPr>
          <w:rFonts w:ascii="黑体" w:eastAsia="黑体" w:hAnsi="黑体" w:cs="黑体" w:hint="eastAsia"/>
          <w:sz w:val="24"/>
        </w:rPr>
        <w:t xml:space="preserve">     </w:t>
      </w:r>
      <w:r>
        <w:rPr>
          <w:rFonts w:ascii="宋体" w:hAnsi="宋体" w:cs="Times New Roman" w:hint="eastAsia"/>
          <w:szCs w:val="21"/>
        </w:rPr>
        <w:t>用于不同角色访问各个子系统的集成界面，并对相关路径进行配置。</w:t>
      </w:r>
    </w:p>
    <w:p w:rsidR="00907126" w:rsidRDefault="00607129">
      <w:pPr>
        <w:pStyle w:val="2"/>
        <w:tabs>
          <w:tab w:val="left" w:pos="0"/>
        </w:tabs>
        <w:rPr>
          <w:bCs/>
        </w:rPr>
      </w:pPr>
      <w:bookmarkStart w:id="45" w:name="_Toc12225"/>
      <w:bookmarkStart w:id="46" w:name="_Toc28273"/>
      <w:bookmarkStart w:id="47" w:name="_Toc27109"/>
      <w:r>
        <w:rPr>
          <w:rFonts w:hint="eastAsia"/>
          <w:bCs/>
        </w:rPr>
        <w:t>3.1</w:t>
      </w:r>
      <w:r>
        <w:rPr>
          <w:rFonts w:hint="eastAsia"/>
          <w:bCs/>
        </w:rPr>
        <w:t>登录系统</w:t>
      </w:r>
      <w:bookmarkEnd w:id="45"/>
      <w:bookmarkEnd w:id="46"/>
      <w:bookmarkEnd w:id="47"/>
    </w:p>
    <w:p w:rsidR="00907126" w:rsidRDefault="00607129">
      <w:pPr>
        <w:spacing w:before="156" w:after="156"/>
        <w:jc w:val="left"/>
        <w:rPr>
          <w:rFonts w:ascii="黑体" w:eastAsia="黑体" w:hAnsi="黑体" w:cs="黑体"/>
          <w:sz w:val="24"/>
        </w:rPr>
      </w:pPr>
      <w:r>
        <w:rPr>
          <w:rFonts w:ascii="宋体" w:hAnsi="宋体" w:cs="Times New Roman" w:hint="eastAsia"/>
          <w:szCs w:val="21"/>
        </w:rPr>
        <w:t>输入对应的账号密码登录系统。</w:t>
      </w:r>
      <w:r w:rsidRPr="00607129">
        <w:rPr>
          <w:rFonts w:ascii="黑体" w:eastAsia="黑体" w:hAnsi="黑体" w:cs="黑体"/>
          <w:sz w:val="24"/>
        </w:rPr>
        <w:t>http://210.76.73.216:2021/mainProject/login.html</w:t>
      </w:r>
    </w:p>
    <w:p w:rsidR="00907126" w:rsidRDefault="00607129">
      <w:pPr>
        <w:spacing w:before="156" w:after="156"/>
        <w:ind w:firstLineChars="70" w:firstLine="196"/>
      </w:pPr>
      <w:r>
        <w:rPr>
          <w:noProof/>
        </w:rPr>
        <w:drawing>
          <wp:inline distT="0" distB="0" distL="114300" distR="114300">
            <wp:extent cx="5268595" cy="2379980"/>
            <wp:effectExtent l="0" t="0" r="8255" b="127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9"/>
                    <a:stretch>
                      <a:fillRect/>
                    </a:stretch>
                  </pic:blipFill>
                  <pic:spPr>
                    <a:xfrm>
                      <a:off x="0" y="0"/>
                      <a:ext cx="5268595" cy="2379980"/>
                    </a:xfrm>
                    <a:prstGeom prst="rect">
                      <a:avLst/>
                    </a:prstGeom>
                    <a:noFill/>
                    <a:ln>
                      <a:noFill/>
                    </a:ln>
                  </pic:spPr>
                </pic:pic>
              </a:graphicData>
            </a:graphic>
          </wp:inline>
        </w:drawing>
      </w:r>
    </w:p>
    <w:p w:rsidR="00907126" w:rsidRDefault="00607129">
      <w:pPr>
        <w:pStyle w:val="2"/>
      </w:pPr>
      <w:bookmarkStart w:id="48" w:name="_Toc1696"/>
      <w:r>
        <w:rPr>
          <w:rFonts w:hint="eastAsia"/>
        </w:rPr>
        <w:t>3.2</w:t>
      </w:r>
      <w:r>
        <w:rPr>
          <w:rFonts w:hint="eastAsia"/>
        </w:rPr>
        <w:t>登录账号</w:t>
      </w:r>
      <w:bookmarkEnd w:id="48"/>
    </w:p>
    <w:p w:rsidR="00907126" w:rsidRDefault="00607129">
      <w:r>
        <w:rPr>
          <w:rFonts w:hint="eastAsia"/>
        </w:rPr>
        <w:t>（</w:t>
      </w:r>
      <w:r>
        <w:rPr>
          <w:rFonts w:hint="eastAsia"/>
        </w:rPr>
        <w:t>1</w:t>
      </w:r>
      <w:r>
        <w:rPr>
          <w:rFonts w:hint="eastAsia"/>
        </w:rPr>
        <w:t>）账号：广东省测绘地理信息监管与服务平台（简称：监管平台）用户账号</w:t>
      </w:r>
    </w:p>
    <w:p w:rsidR="00907126" w:rsidRDefault="00607129">
      <w:r>
        <w:rPr>
          <w:rFonts w:hint="eastAsia"/>
        </w:rPr>
        <w:t>（</w:t>
      </w:r>
      <w:r>
        <w:rPr>
          <w:rFonts w:hint="eastAsia"/>
        </w:rPr>
        <w:t>2</w:t>
      </w:r>
      <w:r>
        <w:rPr>
          <w:rFonts w:hint="eastAsia"/>
        </w:rPr>
        <w:t>）密码：初始密码为</w:t>
      </w:r>
      <w:r>
        <w:rPr>
          <w:rFonts w:hint="eastAsia"/>
        </w:rPr>
        <w:t xml:space="preserve"> Jgpt@2021</w:t>
      </w:r>
      <w:r>
        <w:rPr>
          <w:rFonts w:hint="eastAsia"/>
        </w:rPr>
        <w:t>，登录后需修改密码</w:t>
      </w:r>
    </w:p>
    <w:p w:rsidR="00907126" w:rsidRDefault="00607129">
      <w:pPr>
        <w:jc w:val="center"/>
      </w:pPr>
      <w:r>
        <w:rPr>
          <w:noProof/>
        </w:rPr>
        <w:lastRenderedPageBreak/>
        <w:drawing>
          <wp:inline distT="0" distB="0" distL="114300" distR="114300">
            <wp:extent cx="3868420" cy="2232660"/>
            <wp:effectExtent l="0" t="0" r="17780" b="1524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0"/>
                    <a:stretch>
                      <a:fillRect/>
                    </a:stretch>
                  </pic:blipFill>
                  <pic:spPr>
                    <a:xfrm>
                      <a:off x="0" y="0"/>
                      <a:ext cx="3868420" cy="2232660"/>
                    </a:xfrm>
                    <a:prstGeom prst="rect">
                      <a:avLst/>
                    </a:prstGeom>
                    <a:noFill/>
                    <a:ln>
                      <a:noFill/>
                    </a:ln>
                  </pic:spPr>
                </pic:pic>
              </a:graphicData>
            </a:graphic>
          </wp:inline>
        </w:drawing>
      </w:r>
    </w:p>
    <w:p w:rsidR="00907126" w:rsidRDefault="00607129">
      <w:pPr>
        <w:pStyle w:val="a3"/>
      </w:pPr>
      <w:r>
        <w:rPr>
          <w:rFonts w:hint="eastAsia"/>
        </w:rPr>
        <w:t>图：首次登录修改密码</w:t>
      </w:r>
    </w:p>
    <w:p w:rsidR="00907126" w:rsidRDefault="00907126"/>
    <w:p w:rsidR="00907126" w:rsidRDefault="00907126">
      <w:pPr>
        <w:spacing w:before="156" w:after="156"/>
        <w:ind w:firstLineChars="70" w:firstLine="196"/>
      </w:pPr>
    </w:p>
    <w:p w:rsidR="00907126" w:rsidRDefault="00607129">
      <w:pPr>
        <w:pStyle w:val="2"/>
        <w:tabs>
          <w:tab w:val="left" w:pos="0"/>
        </w:tabs>
        <w:rPr>
          <w:bCs/>
        </w:rPr>
      </w:pPr>
      <w:bookmarkStart w:id="49" w:name="_Toc17783"/>
      <w:bookmarkStart w:id="50" w:name="_Toc20770"/>
      <w:bookmarkStart w:id="51" w:name="_Toc30902"/>
      <w:r>
        <w:rPr>
          <w:rFonts w:hint="eastAsia"/>
          <w:bCs/>
        </w:rPr>
        <w:t>3.3</w:t>
      </w:r>
      <w:r>
        <w:rPr>
          <w:rFonts w:hint="eastAsia"/>
          <w:bCs/>
        </w:rPr>
        <w:t>系统首页</w:t>
      </w:r>
      <w:bookmarkEnd w:id="49"/>
      <w:bookmarkEnd w:id="50"/>
      <w:bookmarkEnd w:id="51"/>
    </w:p>
    <w:p w:rsidR="00907126" w:rsidRDefault="00607129">
      <w:pPr>
        <w:spacing w:before="156" w:after="156"/>
        <w:ind w:firstLine="560"/>
      </w:pPr>
      <w:r>
        <w:rPr>
          <w:rFonts w:ascii="宋体" w:hAnsi="宋体" w:cs="Times New Roman" w:hint="eastAsia"/>
          <w:szCs w:val="21"/>
        </w:rPr>
        <w:t>登录系统后，默认显示首页。</w:t>
      </w:r>
    </w:p>
    <w:p w:rsidR="00907126" w:rsidRDefault="00607129">
      <w:pPr>
        <w:spacing w:before="156" w:after="156"/>
      </w:pPr>
      <w:r>
        <w:rPr>
          <w:noProof/>
        </w:rPr>
        <w:drawing>
          <wp:inline distT="0" distB="0" distL="114300" distR="114300">
            <wp:extent cx="5261610" cy="2515235"/>
            <wp:effectExtent l="0" t="0" r="15240" b="184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5261610" cy="2515235"/>
                    </a:xfrm>
                    <a:prstGeom prst="rect">
                      <a:avLst/>
                    </a:prstGeom>
                    <a:noFill/>
                    <a:ln>
                      <a:noFill/>
                    </a:ln>
                  </pic:spPr>
                </pic:pic>
              </a:graphicData>
            </a:graphic>
          </wp:inline>
        </w:drawing>
      </w:r>
    </w:p>
    <w:p w:rsidR="00907126" w:rsidRDefault="00607129">
      <w:pPr>
        <w:pStyle w:val="a3"/>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rFonts w:hint="eastAsia"/>
        </w:rPr>
        <w:t>3</w:t>
      </w:r>
      <w:r>
        <w:fldChar w:fldCharType="end"/>
      </w:r>
      <w:r>
        <w:t>.</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rFonts w:hint="eastAsia"/>
        </w:rPr>
        <w:t>2</w:t>
      </w:r>
      <w:r>
        <w:fldChar w:fldCharType="end"/>
      </w:r>
      <w:r>
        <w:rPr>
          <w:rFonts w:hint="eastAsia"/>
        </w:rPr>
        <w:t>总界面</w:t>
      </w:r>
    </w:p>
    <w:p w:rsidR="00907126" w:rsidRDefault="00907126"/>
    <w:p w:rsidR="00907126" w:rsidRDefault="00907126">
      <w:pPr>
        <w:adjustRightInd w:val="0"/>
        <w:snapToGrid w:val="0"/>
        <w:spacing w:after="100" w:line="560" w:lineRule="exact"/>
        <w:jc w:val="center"/>
        <w:rPr>
          <w:rFonts w:ascii="宋体" w:eastAsia="宋体" w:hAnsi="宋体" w:cs="宋体"/>
          <w:b/>
          <w:bCs/>
          <w:sz w:val="48"/>
          <w:szCs w:val="48"/>
        </w:rPr>
      </w:pPr>
    </w:p>
    <w:p w:rsidR="00907126" w:rsidRDefault="00907126"/>
    <w:p w:rsidR="00907126" w:rsidRDefault="00607129">
      <w:pPr>
        <w:pStyle w:val="1"/>
      </w:pPr>
      <w:bookmarkStart w:id="52" w:name="_Toc20462"/>
      <w:r>
        <w:rPr>
          <w:rFonts w:hint="eastAsia"/>
        </w:rPr>
        <w:lastRenderedPageBreak/>
        <w:t>第</w:t>
      </w:r>
      <w:r>
        <w:rPr>
          <w:rFonts w:hint="eastAsia"/>
        </w:rPr>
        <w:t>4</w:t>
      </w:r>
      <w:r>
        <w:rPr>
          <w:rFonts w:hint="eastAsia"/>
        </w:rPr>
        <w:t>章</w:t>
      </w:r>
      <w:r>
        <w:rPr>
          <w:rFonts w:hint="eastAsia"/>
        </w:rPr>
        <w:t xml:space="preserve"> </w:t>
      </w:r>
      <w:r>
        <w:rPr>
          <w:rFonts w:hint="eastAsia"/>
        </w:rPr>
        <w:t>质检专家管理</w:t>
      </w:r>
      <w:bookmarkEnd w:id="52"/>
    </w:p>
    <w:p w:rsidR="00907126" w:rsidRDefault="00907126"/>
    <w:p w:rsidR="00907126" w:rsidRDefault="00607129">
      <w:pPr>
        <w:pStyle w:val="2"/>
      </w:pPr>
      <w:bookmarkStart w:id="53" w:name="_Toc5506"/>
      <w:r>
        <w:rPr>
          <w:rFonts w:hint="eastAsia"/>
        </w:rPr>
        <w:t>4.1</w:t>
      </w:r>
      <w:r>
        <w:rPr>
          <w:rFonts w:hint="eastAsia"/>
        </w:rPr>
        <w:t>质检专家推荐</w:t>
      </w:r>
      <w:bookmarkEnd w:id="53"/>
    </w:p>
    <w:p w:rsidR="00907126" w:rsidRDefault="00907126"/>
    <w:p w:rsidR="00907126" w:rsidRDefault="00607129">
      <w:pPr>
        <w:pStyle w:val="3"/>
      </w:pPr>
      <w:bookmarkStart w:id="54" w:name="_Toc10252"/>
      <w:r>
        <w:rPr>
          <w:rFonts w:hint="eastAsia"/>
        </w:rPr>
        <w:t>4.1.1</w:t>
      </w:r>
      <w:r>
        <w:rPr>
          <w:rFonts w:hint="eastAsia"/>
        </w:rPr>
        <w:t>业务流程图</w:t>
      </w:r>
      <w:bookmarkEnd w:id="54"/>
    </w:p>
    <w:p w:rsidR="00907126" w:rsidRDefault="00607129">
      <w:pPr>
        <w:jc w:val="center"/>
      </w:pPr>
      <w:r>
        <w:rPr>
          <w:noProof/>
        </w:rPr>
        <w:drawing>
          <wp:inline distT="0" distB="0" distL="114300" distR="114300">
            <wp:extent cx="4015740" cy="9601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015740" cy="960120"/>
                    </a:xfrm>
                    <a:prstGeom prst="rect">
                      <a:avLst/>
                    </a:prstGeom>
                    <a:noFill/>
                    <a:ln>
                      <a:noFill/>
                    </a:ln>
                  </pic:spPr>
                </pic:pic>
              </a:graphicData>
            </a:graphic>
          </wp:inline>
        </w:drawing>
      </w:r>
    </w:p>
    <w:p w:rsidR="00907126" w:rsidRDefault="00607129">
      <w:pPr>
        <w:pStyle w:val="a3"/>
      </w:pPr>
      <w:r>
        <w:rPr>
          <w:rFonts w:hint="eastAsia"/>
        </w:rPr>
        <w:t>图：质检专家推荐流程</w:t>
      </w:r>
    </w:p>
    <w:p w:rsidR="00907126" w:rsidRDefault="00907126"/>
    <w:p w:rsidR="00907126" w:rsidRDefault="00607129">
      <w:pPr>
        <w:pStyle w:val="3"/>
        <w:rPr>
          <w:rStyle w:val="a9"/>
          <w:b w:val="0"/>
        </w:rPr>
      </w:pPr>
      <w:bookmarkStart w:id="55" w:name="_Toc2826"/>
      <w:r>
        <w:rPr>
          <w:rFonts w:hint="eastAsia"/>
        </w:rPr>
        <w:t>4.1.2</w:t>
      </w:r>
      <w:r>
        <w:rPr>
          <w:rFonts w:hint="eastAsia"/>
        </w:rPr>
        <w:t>业务办理</w:t>
      </w:r>
      <w:bookmarkEnd w:id="55"/>
    </w:p>
    <w:p w:rsidR="00907126" w:rsidRDefault="00607129">
      <w:pPr>
        <w:rPr>
          <w:color w:val="FF0000"/>
        </w:rPr>
      </w:pPr>
      <w:r>
        <w:rPr>
          <w:rFonts w:hint="eastAsia"/>
          <w:color w:val="FF0000"/>
        </w:rPr>
        <w:t>业务办理：新建业务。</w:t>
      </w:r>
    </w:p>
    <w:p w:rsidR="00907126" w:rsidRDefault="00607129">
      <w:pPr>
        <w:rPr>
          <w:color w:val="FF0000"/>
        </w:rPr>
      </w:pPr>
      <w:r>
        <w:rPr>
          <w:rFonts w:hint="eastAsia"/>
          <w:color w:val="FF0000"/>
        </w:rPr>
        <w:t>待接办业务：由上个环节提交到该环节处理人的业务。</w:t>
      </w:r>
    </w:p>
    <w:p w:rsidR="00907126" w:rsidRDefault="00607129">
      <w:pPr>
        <w:rPr>
          <w:color w:val="FF0000"/>
        </w:rPr>
      </w:pPr>
      <w:r>
        <w:rPr>
          <w:rFonts w:hint="eastAsia"/>
          <w:color w:val="FF0000"/>
        </w:rPr>
        <w:t>待办理业务：已接办未办理的业务。</w:t>
      </w:r>
    </w:p>
    <w:p w:rsidR="00907126" w:rsidRDefault="00607129">
      <w:pPr>
        <w:rPr>
          <w:color w:val="FF0000"/>
        </w:rPr>
      </w:pPr>
      <w:r>
        <w:rPr>
          <w:rFonts w:hint="eastAsia"/>
          <w:color w:val="FF0000"/>
        </w:rPr>
        <w:t>已办理业务：已办理</w:t>
      </w:r>
      <w:proofErr w:type="gramStart"/>
      <w:r>
        <w:rPr>
          <w:rFonts w:hint="eastAsia"/>
          <w:color w:val="FF0000"/>
        </w:rPr>
        <w:t>的待未办结</w:t>
      </w:r>
      <w:proofErr w:type="gramEnd"/>
      <w:r>
        <w:rPr>
          <w:rFonts w:hint="eastAsia"/>
          <w:color w:val="FF0000"/>
        </w:rPr>
        <w:t>业务。</w:t>
      </w:r>
    </w:p>
    <w:p w:rsidR="00907126" w:rsidRDefault="00607129">
      <w:pPr>
        <w:rPr>
          <w:color w:val="FF0000"/>
        </w:rPr>
      </w:pPr>
      <w:r>
        <w:rPr>
          <w:rFonts w:hint="eastAsia"/>
          <w:color w:val="FF0000"/>
        </w:rPr>
        <w:t>已办结业务：已经办结业务。</w:t>
      </w:r>
    </w:p>
    <w:p w:rsidR="00907126" w:rsidRDefault="00607129">
      <w:pPr>
        <w:numPr>
          <w:ilvl w:val="0"/>
          <w:numId w:val="2"/>
        </w:numPr>
      </w:pPr>
      <w:r>
        <w:rPr>
          <w:rFonts w:hint="eastAsia"/>
        </w:rPr>
        <w:t>测绘单位登录系统，进入质量监督检查模块，打开“业务办理”界面，点击“新建”按钮，选择“质检专家推荐”业务。</w:t>
      </w:r>
    </w:p>
    <w:p w:rsidR="00907126" w:rsidRDefault="00607129">
      <w:r>
        <w:rPr>
          <w:noProof/>
        </w:rPr>
        <w:lastRenderedPageBreak/>
        <w:drawing>
          <wp:inline distT="0" distB="0" distL="114300" distR="114300">
            <wp:extent cx="5266690" cy="2477135"/>
            <wp:effectExtent l="0" t="0" r="1016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6690" cy="2477135"/>
                    </a:xfrm>
                    <a:prstGeom prst="rect">
                      <a:avLst/>
                    </a:prstGeom>
                    <a:noFill/>
                    <a:ln>
                      <a:noFill/>
                    </a:ln>
                  </pic:spPr>
                </pic:pic>
              </a:graphicData>
            </a:graphic>
          </wp:inline>
        </w:drawing>
      </w:r>
    </w:p>
    <w:p w:rsidR="00907126" w:rsidRDefault="00607129">
      <w:pPr>
        <w:pStyle w:val="a3"/>
      </w:pPr>
      <w:r>
        <w:rPr>
          <w:rFonts w:hint="eastAsia"/>
        </w:rPr>
        <w:t>图：测绘单位业务办理</w:t>
      </w:r>
    </w:p>
    <w:p w:rsidR="00907126" w:rsidRDefault="00907126">
      <w:pPr>
        <w:jc w:val="center"/>
      </w:pPr>
    </w:p>
    <w:p w:rsidR="00907126" w:rsidRDefault="00607129">
      <w:r>
        <w:rPr>
          <w:noProof/>
        </w:rPr>
        <w:drawing>
          <wp:inline distT="0" distB="0" distL="114300" distR="114300">
            <wp:extent cx="5267960" cy="245618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67960" cy="2456180"/>
                    </a:xfrm>
                    <a:prstGeom prst="rect">
                      <a:avLst/>
                    </a:prstGeom>
                    <a:noFill/>
                    <a:ln>
                      <a:noFill/>
                    </a:ln>
                  </pic:spPr>
                </pic:pic>
              </a:graphicData>
            </a:graphic>
          </wp:inline>
        </w:drawing>
      </w:r>
    </w:p>
    <w:p w:rsidR="00907126" w:rsidRDefault="00607129">
      <w:pPr>
        <w:pStyle w:val="a3"/>
      </w:pPr>
      <w:r>
        <w:rPr>
          <w:rFonts w:hint="eastAsia"/>
        </w:rPr>
        <w:t>图：测绘单位选择“质检专家推荐”业务</w:t>
      </w:r>
    </w:p>
    <w:p w:rsidR="00907126" w:rsidRDefault="00907126">
      <w:pPr>
        <w:jc w:val="center"/>
      </w:pPr>
    </w:p>
    <w:p w:rsidR="00907126" w:rsidRDefault="00607129">
      <w:pPr>
        <w:numPr>
          <w:ilvl w:val="0"/>
          <w:numId w:val="2"/>
        </w:numPr>
      </w:pPr>
      <w:r>
        <w:rPr>
          <w:rFonts w:hint="eastAsia"/>
        </w:rPr>
        <w:t>测绘单位填写专家信息</w:t>
      </w:r>
    </w:p>
    <w:p w:rsidR="00907126" w:rsidRDefault="00607129">
      <w:r>
        <w:rPr>
          <w:noProof/>
        </w:rPr>
        <w:lastRenderedPageBreak/>
        <w:drawing>
          <wp:inline distT="0" distB="0" distL="114300" distR="114300">
            <wp:extent cx="5264785" cy="2475865"/>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64785" cy="2475865"/>
                    </a:xfrm>
                    <a:prstGeom prst="rect">
                      <a:avLst/>
                    </a:prstGeom>
                    <a:noFill/>
                    <a:ln>
                      <a:noFill/>
                    </a:ln>
                  </pic:spPr>
                </pic:pic>
              </a:graphicData>
            </a:graphic>
          </wp:inline>
        </w:drawing>
      </w:r>
    </w:p>
    <w:p w:rsidR="00907126" w:rsidRDefault="00607129">
      <w:pPr>
        <w:pStyle w:val="a3"/>
      </w:pPr>
      <w:r>
        <w:rPr>
          <w:rFonts w:hint="eastAsia"/>
        </w:rPr>
        <w:t>图：测绘单位填写专家信息</w:t>
      </w:r>
    </w:p>
    <w:p w:rsidR="00907126" w:rsidRDefault="00907126"/>
    <w:p w:rsidR="00907126" w:rsidRDefault="00607129">
      <w:pPr>
        <w:numPr>
          <w:ilvl w:val="0"/>
          <w:numId w:val="2"/>
        </w:numPr>
      </w:pPr>
      <w:r>
        <w:rPr>
          <w:rFonts w:hint="eastAsia"/>
        </w:rPr>
        <w:t>点击“</w:t>
      </w:r>
      <w:r>
        <w:rPr>
          <w:rFonts w:hint="eastAsia"/>
        </w:rPr>
        <w:t>打印</w:t>
      </w:r>
      <w:r>
        <w:rPr>
          <w:rFonts w:hint="eastAsia"/>
        </w:rPr>
        <w:t>登记表”按钮</w:t>
      </w:r>
      <w:r>
        <w:rPr>
          <w:rFonts w:hint="eastAsia"/>
        </w:rPr>
        <w:t>，系统根据填写内容自动生成质检专家信息登记表。单位可将登记表导出，完善相关信息。</w:t>
      </w:r>
    </w:p>
    <w:p w:rsidR="00907126" w:rsidRDefault="00607129">
      <w:r>
        <w:rPr>
          <w:noProof/>
        </w:rPr>
        <w:drawing>
          <wp:inline distT="0" distB="0" distL="114300" distR="114300">
            <wp:extent cx="5261610" cy="2471420"/>
            <wp:effectExtent l="0" t="0" r="1143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61610" cy="2471420"/>
                    </a:xfrm>
                    <a:prstGeom prst="rect">
                      <a:avLst/>
                    </a:prstGeom>
                    <a:noFill/>
                    <a:ln>
                      <a:noFill/>
                    </a:ln>
                  </pic:spPr>
                </pic:pic>
              </a:graphicData>
            </a:graphic>
          </wp:inline>
        </w:drawing>
      </w:r>
    </w:p>
    <w:p w:rsidR="00907126" w:rsidRDefault="00607129">
      <w:pPr>
        <w:pStyle w:val="a3"/>
      </w:pPr>
      <w:r>
        <w:rPr>
          <w:rFonts w:hint="eastAsia"/>
        </w:rPr>
        <w:t>图：测绘单位打印信息登记表</w:t>
      </w:r>
    </w:p>
    <w:p w:rsidR="00907126" w:rsidRDefault="00907126"/>
    <w:p w:rsidR="00907126" w:rsidRDefault="00607129">
      <w:r>
        <w:rPr>
          <w:noProof/>
        </w:rPr>
        <w:lastRenderedPageBreak/>
        <w:drawing>
          <wp:inline distT="0" distB="0" distL="114300" distR="114300">
            <wp:extent cx="5266690" cy="2479675"/>
            <wp:effectExtent l="0" t="0" r="635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66690" cy="2479675"/>
                    </a:xfrm>
                    <a:prstGeom prst="rect">
                      <a:avLst/>
                    </a:prstGeom>
                    <a:noFill/>
                    <a:ln>
                      <a:noFill/>
                    </a:ln>
                  </pic:spPr>
                </pic:pic>
              </a:graphicData>
            </a:graphic>
          </wp:inline>
        </w:drawing>
      </w:r>
    </w:p>
    <w:p w:rsidR="00907126" w:rsidRDefault="00607129">
      <w:pPr>
        <w:pStyle w:val="a3"/>
      </w:pPr>
      <w:r>
        <w:rPr>
          <w:rFonts w:hint="eastAsia"/>
        </w:rPr>
        <w:t>图：测绘单位导出信息登记表</w:t>
      </w:r>
    </w:p>
    <w:p w:rsidR="00907126" w:rsidRDefault="00907126"/>
    <w:p w:rsidR="00907126" w:rsidRDefault="00607129">
      <w:pPr>
        <w:numPr>
          <w:ilvl w:val="0"/>
          <w:numId w:val="2"/>
        </w:numPr>
      </w:pPr>
      <w:r>
        <w:rPr>
          <w:rFonts w:hint="eastAsia"/>
        </w:rPr>
        <w:t>测绘单位上</w:t>
      </w:r>
      <w:proofErr w:type="gramStart"/>
      <w:r>
        <w:rPr>
          <w:rFonts w:hint="eastAsia"/>
        </w:rPr>
        <w:t>传专家</w:t>
      </w:r>
      <w:proofErr w:type="gramEnd"/>
      <w:r>
        <w:rPr>
          <w:rFonts w:hint="eastAsia"/>
        </w:rPr>
        <w:t>信息登记表（添加人员照片、单位盖章）扫描件、专家身份证复印件、专家相关的职称证书证明材料。</w:t>
      </w:r>
    </w:p>
    <w:p w:rsidR="00907126" w:rsidRDefault="00607129">
      <w:r>
        <w:rPr>
          <w:noProof/>
        </w:rPr>
        <w:drawing>
          <wp:inline distT="0" distB="0" distL="114300" distR="114300">
            <wp:extent cx="5266690" cy="2474595"/>
            <wp:effectExtent l="0" t="0" r="635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474595"/>
                    </a:xfrm>
                    <a:prstGeom prst="rect">
                      <a:avLst/>
                    </a:prstGeom>
                    <a:noFill/>
                    <a:ln>
                      <a:noFill/>
                    </a:ln>
                  </pic:spPr>
                </pic:pic>
              </a:graphicData>
            </a:graphic>
          </wp:inline>
        </w:drawing>
      </w:r>
    </w:p>
    <w:p w:rsidR="00907126" w:rsidRDefault="00607129">
      <w:pPr>
        <w:pStyle w:val="a3"/>
      </w:pPr>
      <w:r>
        <w:rPr>
          <w:rFonts w:hint="eastAsia"/>
        </w:rPr>
        <w:t>图：测绘单位上传附件材料</w:t>
      </w:r>
    </w:p>
    <w:p w:rsidR="00907126" w:rsidRDefault="00907126"/>
    <w:p w:rsidR="00907126" w:rsidRDefault="00607129">
      <w:pPr>
        <w:numPr>
          <w:ilvl w:val="0"/>
          <w:numId w:val="2"/>
        </w:numPr>
      </w:pPr>
      <w:r>
        <w:rPr>
          <w:rFonts w:hint="eastAsia"/>
        </w:rPr>
        <w:t>点击“提交”按钮，提交业务申请。</w:t>
      </w:r>
    </w:p>
    <w:p w:rsidR="00907126" w:rsidRDefault="00607129">
      <w:r>
        <w:rPr>
          <w:noProof/>
        </w:rPr>
        <w:lastRenderedPageBreak/>
        <w:drawing>
          <wp:inline distT="0" distB="0" distL="114300" distR="114300">
            <wp:extent cx="5266690" cy="246634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466340"/>
                    </a:xfrm>
                    <a:prstGeom prst="rect">
                      <a:avLst/>
                    </a:prstGeom>
                    <a:noFill/>
                    <a:ln>
                      <a:noFill/>
                    </a:ln>
                  </pic:spPr>
                </pic:pic>
              </a:graphicData>
            </a:graphic>
          </wp:inline>
        </w:drawing>
      </w:r>
    </w:p>
    <w:p w:rsidR="00907126" w:rsidRDefault="00607129">
      <w:pPr>
        <w:pStyle w:val="a3"/>
      </w:pPr>
      <w:r>
        <w:rPr>
          <w:rFonts w:hint="eastAsia"/>
        </w:rPr>
        <w:t>图：测绘单位提交业务</w:t>
      </w:r>
    </w:p>
    <w:p w:rsidR="00907126" w:rsidRDefault="00907126"/>
    <w:p w:rsidR="00907126" w:rsidRDefault="00607129">
      <w:pPr>
        <w:pStyle w:val="1"/>
      </w:pPr>
      <w:bookmarkStart w:id="56" w:name="_Toc1257"/>
      <w:r>
        <w:rPr>
          <w:rFonts w:hint="eastAsia"/>
        </w:rPr>
        <w:t>第</w:t>
      </w:r>
      <w:r>
        <w:rPr>
          <w:rFonts w:hint="eastAsia"/>
        </w:rPr>
        <w:t>5</w:t>
      </w:r>
      <w:r>
        <w:rPr>
          <w:rFonts w:hint="eastAsia"/>
        </w:rPr>
        <w:t>章</w:t>
      </w:r>
      <w:r>
        <w:rPr>
          <w:rFonts w:hint="eastAsia"/>
        </w:rPr>
        <w:t xml:space="preserve"> </w:t>
      </w:r>
      <w:r>
        <w:rPr>
          <w:rFonts w:hint="eastAsia"/>
        </w:rPr>
        <w:t>成果类检查</w:t>
      </w:r>
      <w:bookmarkEnd w:id="56"/>
    </w:p>
    <w:p w:rsidR="00907126" w:rsidRDefault="00607129">
      <w:pPr>
        <w:pStyle w:val="2"/>
      </w:pPr>
      <w:bookmarkStart w:id="57" w:name="_Toc5809"/>
      <w:r>
        <w:rPr>
          <w:rFonts w:hint="eastAsia"/>
        </w:rPr>
        <w:t>5.1</w:t>
      </w:r>
      <w:r>
        <w:rPr>
          <w:rFonts w:hint="eastAsia"/>
        </w:rPr>
        <w:t>业务流程</w:t>
      </w:r>
      <w:bookmarkEnd w:id="57"/>
    </w:p>
    <w:p w:rsidR="00907126" w:rsidRDefault="00607129">
      <w:r>
        <w:rPr>
          <w:noProof/>
        </w:rPr>
        <w:drawing>
          <wp:inline distT="0" distB="0" distL="114300" distR="114300">
            <wp:extent cx="5274310" cy="1172845"/>
            <wp:effectExtent l="0" t="0" r="13970" b="63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0"/>
                    <a:stretch>
                      <a:fillRect/>
                    </a:stretch>
                  </pic:blipFill>
                  <pic:spPr>
                    <a:xfrm>
                      <a:off x="0" y="0"/>
                      <a:ext cx="5274310" cy="1172845"/>
                    </a:xfrm>
                    <a:prstGeom prst="rect">
                      <a:avLst/>
                    </a:prstGeom>
                    <a:noFill/>
                    <a:ln>
                      <a:noFill/>
                    </a:ln>
                  </pic:spPr>
                </pic:pic>
              </a:graphicData>
            </a:graphic>
          </wp:inline>
        </w:drawing>
      </w:r>
    </w:p>
    <w:p w:rsidR="00907126" w:rsidRDefault="00607129">
      <w:pPr>
        <w:tabs>
          <w:tab w:val="left" w:pos="369"/>
        </w:tabs>
      </w:pPr>
      <w:r>
        <w:rPr>
          <w:rFonts w:hint="eastAsia"/>
        </w:rPr>
        <w:t xml:space="preserve">  </w:t>
      </w:r>
      <w:r>
        <w:rPr>
          <w:noProof/>
        </w:rPr>
        <w:drawing>
          <wp:inline distT="0" distB="0" distL="114300" distR="114300">
            <wp:extent cx="4632960" cy="347345"/>
            <wp:effectExtent l="0" t="0" r="0" b="31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1"/>
                    <a:stretch>
                      <a:fillRect/>
                    </a:stretch>
                  </pic:blipFill>
                  <pic:spPr>
                    <a:xfrm>
                      <a:off x="0" y="0"/>
                      <a:ext cx="4632960" cy="347345"/>
                    </a:xfrm>
                    <a:prstGeom prst="rect">
                      <a:avLst/>
                    </a:prstGeom>
                    <a:noFill/>
                    <a:ln>
                      <a:noFill/>
                    </a:ln>
                  </pic:spPr>
                </pic:pic>
              </a:graphicData>
            </a:graphic>
          </wp:inline>
        </w:drawing>
      </w:r>
    </w:p>
    <w:p w:rsidR="00907126" w:rsidRDefault="00907126"/>
    <w:p w:rsidR="00907126" w:rsidRDefault="00607129">
      <w:pPr>
        <w:pStyle w:val="a3"/>
      </w:pPr>
      <w:r>
        <w:rPr>
          <w:rFonts w:hint="eastAsia"/>
        </w:rPr>
        <w:t>图：成果类检查流程</w:t>
      </w:r>
    </w:p>
    <w:p w:rsidR="00907126" w:rsidRDefault="00907126"/>
    <w:p w:rsidR="00907126" w:rsidRDefault="00607129">
      <w:pPr>
        <w:pStyle w:val="2"/>
      </w:pPr>
      <w:bookmarkStart w:id="58" w:name="_Toc27486"/>
      <w:r>
        <w:rPr>
          <w:rFonts w:hint="eastAsia"/>
        </w:rPr>
        <w:t>5.2</w:t>
      </w:r>
      <w:r>
        <w:rPr>
          <w:rFonts w:hint="eastAsia"/>
        </w:rPr>
        <w:t>业务办理</w:t>
      </w:r>
      <w:bookmarkEnd w:id="58"/>
    </w:p>
    <w:p w:rsidR="00907126" w:rsidRDefault="00607129">
      <w:pPr>
        <w:pStyle w:val="3"/>
      </w:pPr>
      <w:bookmarkStart w:id="59" w:name="_Toc30395"/>
      <w:r>
        <w:rPr>
          <w:rFonts w:hint="eastAsia"/>
        </w:rPr>
        <w:t>5.2.1</w:t>
      </w:r>
      <w:r>
        <w:rPr>
          <w:rFonts w:hint="eastAsia"/>
        </w:rPr>
        <w:t>自查表填写</w:t>
      </w:r>
      <w:bookmarkEnd w:id="59"/>
    </w:p>
    <w:p w:rsidR="00907126" w:rsidRDefault="00607129">
      <w:pPr>
        <w:numPr>
          <w:ilvl w:val="0"/>
          <w:numId w:val="3"/>
        </w:numPr>
      </w:pPr>
      <w:r>
        <w:rPr>
          <w:rFonts w:hint="eastAsia"/>
        </w:rPr>
        <w:t>测绘单位登录系统，进入质量监督检查模块，打开“业务办理”</w:t>
      </w:r>
      <w:r>
        <w:rPr>
          <w:rFonts w:hint="eastAsia"/>
        </w:rPr>
        <w:lastRenderedPageBreak/>
        <w:t>界面，点击“新建”按钮，选择“质量监督检查自查表（成果检查）”业务。</w:t>
      </w:r>
    </w:p>
    <w:p w:rsidR="00907126" w:rsidRDefault="00907126"/>
    <w:p w:rsidR="00907126" w:rsidRDefault="00607129">
      <w:r>
        <w:rPr>
          <w:noProof/>
        </w:rPr>
        <w:drawing>
          <wp:inline distT="0" distB="0" distL="114300" distR="114300">
            <wp:extent cx="5266690" cy="2468880"/>
            <wp:effectExtent l="0" t="0" r="635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2"/>
                    <a:stretch>
                      <a:fillRect/>
                    </a:stretch>
                  </pic:blipFill>
                  <pic:spPr>
                    <a:xfrm>
                      <a:off x="0" y="0"/>
                      <a:ext cx="5266690" cy="2468880"/>
                    </a:xfrm>
                    <a:prstGeom prst="rect">
                      <a:avLst/>
                    </a:prstGeom>
                    <a:noFill/>
                    <a:ln>
                      <a:noFill/>
                    </a:ln>
                  </pic:spPr>
                </pic:pic>
              </a:graphicData>
            </a:graphic>
          </wp:inline>
        </w:drawing>
      </w:r>
    </w:p>
    <w:p w:rsidR="00907126" w:rsidRDefault="00607129">
      <w:pPr>
        <w:pStyle w:val="a3"/>
      </w:pPr>
      <w:r>
        <w:rPr>
          <w:rFonts w:hint="eastAsia"/>
        </w:rPr>
        <w:t>图：测绘单位</w:t>
      </w:r>
      <w:proofErr w:type="gramStart"/>
      <w:r>
        <w:rPr>
          <w:rFonts w:hint="eastAsia"/>
        </w:rPr>
        <w:t>选择自</w:t>
      </w:r>
      <w:proofErr w:type="gramEnd"/>
      <w:r>
        <w:rPr>
          <w:rFonts w:hint="eastAsia"/>
        </w:rPr>
        <w:t>查表填写业务</w:t>
      </w:r>
    </w:p>
    <w:p w:rsidR="00907126" w:rsidRDefault="00907126"/>
    <w:p w:rsidR="00907126" w:rsidRDefault="00907126"/>
    <w:p w:rsidR="00907126" w:rsidRDefault="00607129">
      <w:pPr>
        <w:numPr>
          <w:ilvl w:val="0"/>
          <w:numId w:val="3"/>
        </w:numPr>
      </w:pPr>
      <w:r>
        <w:rPr>
          <w:rFonts w:hint="eastAsia"/>
        </w:rPr>
        <w:t>进入业务界面，点击“新增”按钮，可新增项目记录，并在列表中完善项目信息。</w:t>
      </w:r>
    </w:p>
    <w:p w:rsidR="00907126" w:rsidRDefault="00607129">
      <w:r>
        <w:rPr>
          <w:noProof/>
        </w:rPr>
        <w:drawing>
          <wp:inline distT="0" distB="0" distL="114300" distR="114300">
            <wp:extent cx="5266690" cy="2468880"/>
            <wp:effectExtent l="0" t="0" r="635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3"/>
                    <a:stretch>
                      <a:fillRect/>
                    </a:stretch>
                  </pic:blipFill>
                  <pic:spPr>
                    <a:xfrm>
                      <a:off x="0" y="0"/>
                      <a:ext cx="5266690" cy="2468880"/>
                    </a:xfrm>
                    <a:prstGeom prst="rect">
                      <a:avLst/>
                    </a:prstGeom>
                    <a:noFill/>
                    <a:ln>
                      <a:noFill/>
                    </a:ln>
                  </pic:spPr>
                </pic:pic>
              </a:graphicData>
            </a:graphic>
          </wp:inline>
        </w:drawing>
      </w:r>
    </w:p>
    <w:p w:rsidR="00907126" w:rsidRDefault="00607129">
      <w:pPr>
        <w:pStyle w:val="a3"/>
      </w:pPr>
      <w:r>
        <w:rPr>
          <w:rFonts w:hint="eastAsia"/>
        </w:rPr>
        <w:t>图：测绘单位新增项目记录</w:t>
      </w:r>
    </w:p>
    <w:p w:rsidR="00907126" w:rsidRDefault="00907126"/>
    <w:p w:rsidR="00907126" w:rsidRDefault="00607129">
      <w:r>
        <w:rPr>
          <w:noProof/>
        </w:rPr>
        <w:lastRenderedPageBreak/>
        <w:drawing>
          <wp:inline distT="0" distB="0" distL="114300" distR="114300">
            <wp:extent cx="5264150" cy="2493645"/>
            <wp:effectExtent l="0" t="0" r="889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5264150" cy="2493645"/>
                    </a:xfrm>
                    <a:prstGeom prst="rect">
                      <a:avLst/>
                    </a:prstGeom>
                    <a:noFill/>
                    <a:ln>
                      <a:noFill/>
                    </a:ln>
                  </pic:spPr>
                </pic:pic>
              </a:graphicData>
            </a:graphic>
          </wp:inline>
        </w:drawing>
      </w:r>
    </w:p>
    <w:p w:rsidR="00907126" w:rsidRDefault="00607129">
      <w:pPr>
        <w:pStyle w:val="a3"/>
      </w:pPr>
      <w:r>
        <w:rPr>
          <w:rFonts w:hint="eastAsia"/>
        </w:rPr>
        <w:t>图：测绘单位完善项目信息</w:t>
      </w:r>
    </w:p>
    <w:p w:rsidR="00907126" w:rsidRDefault="00907126"/>
    <w:p w:rsidR="00907126" w:rsidRDefault="00907126"/>
    <w:p w:rsidR="00907126" w:rsidRDefault="00607129">
      <w:pPr>
        <w:numPr>
          <w:ilvl w:val="0"/>
          <w:numId w:val="3"/>
        </w:numPr>
      </w:pPr>
      <w:r>
        <w:rPr>
          <w:rFonts w:hint="eastAsia"/>
        </w:rPr>
        <w:t>下载</w:t>
      </w:r>
      <w:r>
        <w:rPr>
          <w:rFonts w:hint="eastAsia"/>
        </w:rPr>
        <w:t>Excel</w:t>
      </w:r>
      <w:r>
        <w:rPr>
          <w:rFonts w:hint="eastAsia"/>
        </w:rPr>
        <w:t>模板，在模板中录入信息，可实现项目信息的批量导入。</w:t>
      </w:r>
    </w:p>
    <w:p w:rsidR="00907126" w:rsidRDefault="00607129">
      <w:r>
        <w:rPr>
          <w:noProof/>
        </w:rPr>
        <w:drawing>
          <wp:inline distT="0" distB="0" distL="114300" distR="114300">
            <wp:extent cx="5266690" cy="2468880"/>
            <wp:effectExtent l="0" t="0" r="635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5"/>
                    <a:stretch>
                      <a:fillRect/>
                    </a:stretch>
                  </pic:blipFill>
                  <pic:spPr>
                    <a:xfrm>
                      <a:off x="0" y="0"/>
                      <a:ext cx="5266690" cy="2468880"/>
                    </a:xfrm>
                    <a:prstGeom prst="rect">
                      <a:avLst/>
                    </a:prstGeom>
                    <a:noFill/>
                    <a:ln>
                      <a:noFill/>
                    </a:ln>
                  </pic:spPr>
                </pic:pic>
              </a:graphicData>
            </a:graphic>
          </wp:inline>
        </w:drawing>
      </w:r>
    </w:p>
    <w:p w:rsidR="00907126" w:rsidRDefault="00607129">
      <w:pPr>
        <w:pStyle w:val="a3"/>
      </w:pPr>
      <w:r>
        <w:rPr>
          <w:rFonts w:hint="eastAsia"/>
        </w:rPr>
        <w:t>图：测绘单位下载</w:t>
      </w:r>
      <w:r>
        <w:rPr>
          <w:rFonts w:hint="eastAsia"/>
        </w:rPr>
        <w:t>excel</w:t>
      </w:r>
      <w:r>
        <w:rPr>
          <w:rFonts w:hint="eastAsia"/>
        </w:rPr>
        <w:t>模板</w:t>
      </w:r>
    </w:p>
    <w:p w:rsidR="00907126" w:rsidRDefault="00907126"/>
    <w:p w:rsidR="00907126" w:rsidRDefault="00607129">
      <w:r>
        <w:rPr>
          <w:noProof/>
        </w:rPr>
        <w:lastRenderedPageBreak/>
        <w:drawing>
          <wp:inline distT="0" distB="0" distL="114300" distR="114300">
            <wp:extent cx="5271135" cy="1406525"/>
            <wp:effectExtent l="0" t="0" r="1905" b="1079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6"/>
                    <a:stretch>
                      <a:fillRect/>
                    </a:stretch>
                  </pic:blipFill>
                  <pic:spPr>
                    <a:xfrm>
                      <a:off x="0" y="0"/>
                      <a:ext cx="5271135" cy="1406525"/>
                    </a:xfrm>
                    <a:prstGeom prst="rect">
                      <a:avLst/>
                    </a:prstGeom>
                    <a:noFill/>
                    <a:ln>
                      <a:noFill/>
                    </a:ln>
                  </pic:spPr>
                </pic:pic>
              </a:graphicData>
            </a:graphic>
          </wp:inline>
        </w:drawing>
      </w:r>
    </w:p>
    <w:p w:rsidR="00907126" w:rsidRDefault="00607129">
      <w:pPr>
        <w:pStyle w:val="a3"/>
      </w:pPr>
      <w:r>
        <w:rPr>
          <w:rFonts w:hint="eastAsia"/>
        </w:rPr>
        <w:t>图：测绘单位完善</w:t>
      </w:r>
      <w:r>
        <w:rPr>
          <w:rFonts w:hint="eastAsia"/>
        </w:rPr>
        <w:t>excel</w:t>
      </w:r>
      <w:r>
        <w:rPr>
          <w:rFonts w:hint="eastAsia"/>
        </w:rPr>
        <w:t>表格数据</w:t>
      </w:r>
    </w:p>
    <w:p w:rsidR="00907126" w:rsidRDefault="00907126"/>
    <w:p w:rsidR="00907126" w:rsidRDefault="00607129">
      <w:r>
        <w:rPr>
          <w:noProof/>
        </w:rPr>
        <w:drawing>
          <wp:inline distT="0" distB="0" distL="114300" distR="114300">
            <wp:extent cx="5271135" cy="2525395"/>
            <wp:effectExtent l="0" t="0" r="571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71135" cy="2525395"/>
                    </a:xfrm>
                    <a:prstGeom prst="rect">
                      <a:avLst/>
                    </a:prstGeom>
                    <a:noFill/>
                    <a:ln>
                      <a:noFill/>
                    </a:ln>
                  </pic:spPr>
                </pic:pic>
              </a:graphicData>
            </a:graphic>
          </wp:inline>
        </w:drawing>
      </w:r>
    </w:p>
    <w:p w:rsidR="00907126" w:rsidRDefault="00607129">
      <w:pPr>
        <w:pStyle w:val="a3"/>
      </w:pPr>
      <w:r>
        <w:rPr>
          <w:rFonts w:hint="eastAsia"/>
        </w:rPr>
        <w:t>图：测绘单位导入</w:t>
      </w:r>
      <w:r>
        <w:rPr>
          <w:rFonts w:hint="eastAsia"/>
        </w:rPr>
        <w:t>excel</w:t>
      </w:r>
    </w:p>
    <w:p w:rsidR="00907126" w:rsidRDefault="00907126">
      <w:pPr>
        <w:pStyle w:val="a3"/>
      </w:pPr>
    </w:p>
    <w:p w:rsidR="00907126" w:rsidRDefault="00607129">
      <w:r>
        <w:rPr>
          <w:noProof/>
        </w:rPr>
        <w:drawing>
          <wp:inline distT="0" distB="0" distL="114300" distR="114300">
            <wp:extent cx="5264785" cy="2581910"/>
            <wp:effectExtent l="0" t="0" r="12065"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8"/>
                    <a:stretch>
                      <a:fillRect/>
                    </a:stretch>
                  </pic:blipFill>
                  <pic:spPr>
                    <a:xfrm>
                      <a:off x="0" y="0"/>
                      <a:ext cx="5264785" cy="2581910"/>
                    </a:xfrm>
                    <a:prstGeom prst="rect">
                      <a:avLst/>
                    </a:prstGeom>
                    <a:noFill/>
                    <a:ln>
                      <a:noFill/>
                    </a:ln>
                  </pic:spPr>
                </pic:pic>
              </a:graphicData>
            </a:graphic>
          </wp:inline>
        </w:drawing>
      </w:r>
    </w:p>
    <w:p w:rsidR="00907126" w:rsidRDefault="00607129">
      <w:pPr>
        <w:pStyle w:val="a3"/>
      </w:pPr>
      <w:r>
        <w:rPr>
          <w:rFonts w:hint="eastAsia"/>
        </w:rPr>
        <w:t>图：成功导入</w:t>
      </w:r>
      <w:r>
        <w:rPr>
          <w:rFonts w:hint="eastAsia"/>
        </w:rPr>
        <w:t>excel</w:t>
      </w:r>
    </w:p>
    <w:p w:rsidR="00907126" w:rsidRDefault="00907126"/>
    <w:p w:rsidR="00907126" w:rsidRDefault="00607129">
      <w:pPr>
        <w:numPr>
          <w:ilvl w:val="0"/>
          <w:numId w:val="3"/>
        </w:numPr>
      </w:pPr>
      <w:r>
        <w:rPr>
          <w:rFonts w:hint="eastAsia"/>
        </w:rPr>
        <w:t>提交业务</w:t>
      </w:r>
    </w:p>
    <w:p w:rsidR="00907126" w:rsidRDefault="00607129">
      <w:r>
        <w:rPr>
          <w:noProof/>
        </w:rPr>
        <w:lastRenderedPageBreak/>
        <w:drawing>
          <wp:inline distT="0" distB="0" distL="114300" distR="114300">
            <wp:extent cx="5268595" cy="2543175"/>
            <wp:effectExtent l="0" t="0" r="825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9"/>
                    <a:stretch>
                      <a:fillRect/>
                    </a:stretch>
                  </pic:blipFill>
                  <pic:spPr>
                    <a:xfrm>
                      <a:off x="0" y="0"/>
                      <a:ext cx="5268595" cy="2543175"/>
                    </a:xfrm>
                    <a:prstGeom prst="rect">
                      <a:avLst/>
                    </a:prstGeom>
                    <a:noFill/>
                    <a:ln>
                      <a:noFill/>
                    </a:ln>
                  </pic:spPr>
                </pic:pic>
              </a:graphicData>
            </a:graphic>
          </wp:inline>
        </w:drawing>
      </w:r>
    </w:p>
    <w:p w:rsidR="00907126" w:rsidRDefault="00607129">
      <w:pPr>
        <w:pStyle w:val="a3"/>
      </w:pPr>
      <w:r>
        <w:rPr>
          <w:rFonts w:hint="eastAsia"/>
        </w:rPr>
        <w:t>图：测绘单位提交业务</w:t>
      </w:r>
    </w:p>
    <w:p w:rsidR="00907126" w:rsidRDefault="00907126"/>
    <w:p w:rsidR="00907126" w:rsidRDefault="00907126"/>
    <w:p w:rsidR="00907126" w:rsidRDefault="00607129">
      <w:pPr>
        <w:pStyle w:val="3"/>
      </w:pPr>
      <w:bookmarkStart w:id="60" w:name="_Toc545"/>
      <w:r>
        <w:rPr>
          <w:rFonts w:hint="eastAsia"/>
        </w:rPr>
        <w:t>5.2.2</w:t>
      </w:r>
      <w:r>
        <w:rPr>
          <w:rFonts w:hint="eastAsia"/>
        </w:rPr>
        <w:t>结果告知书回证上传</w:t>
      </w:r>
      <w:bookmarkEnd w:id="60"/>
    </w:p>
    <w:p w:rsidR="00907126" w:rsidRDefault="00607129">
      <w:pPr>
        <w:numPr>
          <w:ilvl w:val="0"/>
          <w:numId w:val="4"/>
        </w:numPr>
      </w:pPr>
      <w:r>
        <w:rPr>
          <w:rFonts w:hint="eastAsia"/>
        </w:rPr>
        <w:t>测绘单位登录系统，进入质量监督检查模块，打开“待办业务”界面，选择处于“告知书回证上传”环节的“质量监督检查自查表（成果检查）”业务。</w:t>
      </w:r>
    </w:p>
    <w:p w:rsidR="00907126" w:rsidRDefault="00607129">
      <w:r>
        <w:rPr>
          <w:noProof/>
        </w:rPr>
        <w:drawing>
          <wp:inline distT="0" distB="0" distL="114300" distR="114300">
            <wp:extent cx="5269230" cy="2511425"/>
            <wp:effectExtent l="0" t="0" r="7620"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stretch>
                      <a:fillRect/>
                    </a:stretch>
                  </pic:blipFill>
                  <pic:spPr>
                    <a:xfrm>
                      <a:off x="0" y="0"/>
                      <a:ext cx="5269230" cy="2511425"/>
                    </a:xfrm>
                    <a:prstGeom prst="rect">
                      <a:avLst/>
                    </a:prstGeom>
                    <a:noFill/>
                    <a:ln>
                      <a:noFill/>
                    </a:ln>
                  </pic:spPr>
                </pic:pic>
              </a:graphicData>
            </a:graphic>
          </wp:inline>
        </w:drawing>
      </w:r>
      <w:bookmarkStart w:id="61" w:name="_GoBack"/>
      <w:bookmarkEnd w:id="61"/>
    </w:p>
    <w:p w:rsidR="00907126" w:rsidRDefault="00607129">
      <w:pPr>
        <w:pStyle w:val="a3"/>
      </w:pPr>
      <w:r>
        <w:rPr>
          <w:rFonts w:hint="eastAsia"/>
        </w:rPr>
        <w:t>图：测绘单位查看待办业务</w:t>
      </w:r>
    </w:p>
    <w:p w:rsidR="00907126" w:rsidRDefault="00907126"/>
    <w:p w:rsidR="00907126" w:rsidRDefault="00907126"/>
    <w:p w:rsidR="00907126" w:rsidRDefault="00607129">
      <w:pPr>
        <w:numPr>
          <w:ilvl w:val="0"/>
          <w:numId w:val="4"/>
        </w:numPr>
      </w:pPr>
      <w:r>
        <w:rPr>
          <w:rFonts w:hint="eastAsia"/>
        </w:rPr>
        <w:t>点击下载质检中心上传的结果告知书附件。</w:t>
      </w:r>
    </w:p>
    <w:p w:rsidR="00907126" w:rsidRDefault="00607129">
      <w:r>
        <w:rPr>
          <w:noProof/>
        </w:rPr>
        <w:drawing>
          <wp:inline distT="0" distB="0" distL="114300" distR="114300">
            <wp:extent cx="5269230" cy="2117725"/>
            <wp:effectExtent l="0" t="0" r="7620" b="158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1"/>
                    <a:stretch>
                      <a:fillRect/>
                    </a:stretch>
                  </pic:blipFill>
                  <pic:spPr>
                    <a:xfrm>
                      <a:off x="0" y="0"/>
                      <a:ext cx="5269230" cy="2117725"/>
                    </a:xfrm>
                    <a:prstGeom prst="rect">
                      <a:avLst/>
                    </a:prstGeom>
                    <a:noFill/>
                    <a:ln>
                      <a:noFill/>
                    </a:ln>
                  </pic:spPr>
                </pic:pic>
              </a:graphicData>
            </a:graphic>
          </wp:inline>
        </w:drawing>
      </w:r>
    </w:p>
    <w:p w:rsidR="00907126" w:rsidRDefault="00607129">
      <w:pPr>
        <w:pStyle w:val="a3"/>
      </w:pPr>
      <w:r>
        <w:rPr>
          <w:rFonts w:hint="eastAsia"/>
        </w:rPr>
        <w:t>图：测绘单位下载告知书附件</w:t>
      </w:r>
    </w:p>
    <w:p w:rsidR="00907126" w:rsidRDefault="00907126"/>
    <w:p w:rsidR="00907126" w:rsidRDefault="00907126"/>
    <w:p w:rsidR="00907126" w:rsidRDefault="00607129">
      <w:pPr>
        <w:numPr>
          <w:ilvl w:val="0"/>
          <w:numId w:val="4"/>
        </w:numPr>
      </w:pPr>
      <w:r>
        <w:rPr>
          <w:rFonts w:hint="eastAsia"/>
        </w:rPr>
        <w:t>打印结果告知书，签字、盖章后，将扫描件上传至监管平台。</w:t>
      </w:r>
    </w:p>
    <w:p w:rsidR="00907126" w:rsidRDefault="00607129">
      <w:r>
        <w:rPr>
          <w:noProof/>
        </w:rPr>
        <w:drawing>
          <wp:inline distT="0" distB="0" distL="114300" distR="114300">
            <wp:extent cx="5271135" cy="1965325"/>
            <wp:effectExtent l="0" t="0" r="5715" b="158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2"/>
                    <a:stretch>
                      <a:fillRect/>
                    </a:stretch>
                  </pic:blipFill>
                  <pic:spPr>
                    <a:xfrm>
                      <a:off x="0" y="0"/>
                      <a:ext cx="5271135" cy="1965325"/>
                    </a:xfrm>
                    <a:prstGeom prst="rect">
                      <a:avLst/>
                    </a:prstGeom>
                    <a:noFill/>
                    <a:ln>
                      <a:noFill/>
                    </a:ln>
                  </pic:spPr>
                </pic:pic>
              </a:graphicData>
            </a:graphic>
          </wp:inline>
        </w:drawing>
      </w:r>
    </w:p>
    <w:p w:rsidR="00907126" w:rsidRDefault="00607129">
      <w:pPr>
        <w:pStyle w:val="a3"/>
      </w:pPr>
      <w:r>
        <w:rPr>
          <w:rFonts w:hint="eastAsia"/>
        </w:rPr>
        <w:t>图：测绘单位上传告知书回证</w:t>
      </w:r>
    </w:p>
    <w:p w:rsidR="00907126" w:rsidRDefault="00907126"/>
    <w:p w:rsidR="00907126" w:rsidRDefault="00907126"/>
    <w:p w:rsidR="00907126" w:rsidRDefault="00907126"/>
    <w:p w:rsidR="00907126" w:rsidRDefault="00607129">
      <w:pPr>
        <w:numPr>
          <w:ilvl w:val="0"/>
          <w:numId w:val="4"/>
        </w:numPr>
      </w:pPr>
      <w:r>
        <w:rPr>
          <w:rFonts w:hint="eastAsia"/>
        </w:rPr>
        <w:t>点击提交。</w:t>
      </w:r>
    </w:p>
    <w:p w:rsidR="00907126" w:rsidRDefault="00607129">
      <w:r>
        <w:rPr>
          <w:noProof/>
        </w:rPr>
        <w:lastRenderedPageBreak/>
        <w:drawing>
          <wp:inline distT="0" distB="0" distL="114300" distR="114300">
            <wp:extent cx="5266690" cy="2407920"/>
            <wp:effectExtent l="0" t="0" r="10160"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3"/>
                    <a:stretch>
                      <a:fillRect/>
                    </a:stretch>
                  </pic:blipFill>
                  <pic:spPr>
                    <a:xfrm>
                      <a:off x="0" y="0"/>
                      <a:ext cx="5266690" cy="2407920"/>
                    </a:xfrm>
                    <a:prstGeom prst="rect">
                      <a:avLst/>
                    </a:prstGeom>
                    <a:noFill/>
                    <a:ln>
                      <a:noFill/>
                    </a:ln>
                  </pic:spPr>
                </pic:pic>
              </a:graphicData>
            </a:graphic>
          </wp:inline>
        </w:drawing>
      </w:r>
    </w:p>
    <w:p w:rsidR="00907126" w:rsidRDefault="00907126"/>
    <w:p w:rsidR="00907126" w:rsidRDefault="00607129">
      <w:r>
        <w:rPr>
          <w:noProof/>
        </w:rPr>
        <w:drawing>
          <wp:inline distT="0" distB="0" distL="114300" distR="114300">
            <wp:extent cx="5264785" cy="2395220"/>
            <wp:effectExtent l="0" t="0" r="12065"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4"/>
                    <a:stretch>
                      <a:fillRect/>
                    </a:stretch>
                  </pic:blipFill>
                  <pic:spPr>
                    <a:xfrm>
                      <a:off x="0" y="0"/>
                      <a:ext cx="5264785" cy="2395220"/>
                    </a:xfrm>
                    <a:prstGeom prst="rect">
                      <a:avLst/>
                    </a:prstGeom>
                    <a:noFill/>
                    <a:ln>
                      <a:noFill/>
                    </a:ln>
                  </pic:spPr>
                </pic:pic>
              </a:graphicData>
            </a:graphic>
          </wp:inline>
        </w:drawing>
      </w:r>
    </w:p>
    <w:p w:rsidR="00907126" w:rsidRDefault="00907126"/>
    <w:sectPr w:rsidR="00907126">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0C3250" w15:done="0"/>
  <w15:commentEx w15:paraId="71CE30C2" w15:done="0"/>
  <w15:commentEx w15:paraId="5C54124E" w15:done="0"/>
  <w15:commentEx w15:paraId="7FE7385C" w15:done="0"/>
  <w15:commentEx w15:paraId="3A30388F" w15:done="0"/>
  <w15:commentEx w15:paraId="7473663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6A0B78"/>
    <w:multiLevelType w:val="singleLevel"/>
    <w:tmpl w:val="AF6A0B78"/>
    <w:lvl w:ilvl="0">
      <w:start w:val="1"/>
      <w:numFmt w:val="decimal"/>
      <w:suff w:val="nothing"/>
      <w:lvlText w:val="（%1）"/>
      <w:lvlJc w:val="left"/>
    </w:lvl>
  </w:abstractNum>
  <w:abstractNum w:abstractNumId="1">
    <w:nsid w:val="C5AB9C94"/>
    <w:multiLevelType w:val="singleLevel"/>
    <w:tmpl w:val="C5AB9C94"/>
    <w:lvl w:ilvl="0">
      <w:start w:val="1"/>
      <w:numFmt w:val="decimal"/>
      <w:suff w:val="nothing"/>
      <w:lvlText w:val="（%1）"/>
      <w:lvlJc w:val="left"/>
    </w:lvl>
  </w:abstractNum>
  <w:abstractNum w:abstractNumId="2">
    <w:nsid w:val="1203BD43"/>
    <w:multiLevelType w:val="singleLevel"/>
    <w:tmpl w:val="1203BD43"/>
    <w:lvl w:ilvl="0">
      <w:start w:val="2"/>
      <w:numFmt w:val="decimal"/>
      <w:suff w:val="space"/>
      <w:lvlText w:val="第%1章"/>
      <w:lvlJc w:val="left"/>
    </w:lvl>
  </w:abstractNum>
  <w:abstractNum w:abstractNumId="3">
    <w:nsid w:val="68D54EED"/>
    <w:multiLevelType w:val="singleLevel"/>
    <w:tmpl w:val="68D54EED"/>
    <w:lvl w:ilvl="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y">
    <w15:presenceInfo w15:providerId="None" w15:userId="j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7"/>
    <w:rsid w:val="0002564D"/>
    <w:rsid w:val="00065811"/>
    <w:rsid w:val="002116F2"/>
    <w:rsid w:val="0034312B"/>
    <w:rsid w:val="003C7FC7"/>
    <w:rsid w:val="00567A9A"/>
    <w:rsid w:val="00607129"/>
    <w:rsid w:val="007F5DA2"/>
    <w:rsid w:val="00907126"/>
    <w:rsid w:val="00930355"/>
    <w:rsid w:val="00E14C34"/>
    <w:rsid w:val="00EB5338"/>
    <w:rsid w:val="02A23736"/>
    <w:rsid w:val="05E070A3"/>
    <w:rsid w:val="12B4269A"/>
    <w:rsid w:val="1A001DCE"/>
    <w:rsid w:val="1A0932E2"/>
    <w:rsid w:val="299A3BD5"/>
    <w:rsid w:val="2D4C5D2F"/>
    <w:rsid w:val="33BC23CC"/>
    <w:rsid w:val="34F6700A"/>
    <w:rsid w:val="38D260EE"/>
    <w:rsid w:val="48B6591A"/>
    <w:rsid w:val="54F371C2"/>
    <w:rsid w:val="57F45E61"/>
    <w:rsid w:val="60600E74"/>
    <w:rsid w:val="7E4507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仿宋_GB2312" w:hAnsiTheme="minorHAnsi" w:cstheme="minorBidi"/>
      <w:kern w:val="2"/>
      <w:sz w:val="28"/>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ascii="Arial" w:eastAsia="黑体" w:hAnsi="Arial"/>
      <w:sz w:val="24"/>
    </w:rPr>
  </w:style>
  <w:style w:type="paragraph" w:styleId="a4">
    <w:name w:val="annotation text"/>
    <w:basedOn w:val="a"/>
    <w:link w:val="Char"/>
    <w:qFormat/>
    <w:pPr>
      <w:jc w:val="left"/>
    </w:pPr>
  </w:style>
  <w:style w:type="paragraph" w:styleId="30">
    <w:name w:val="toc 3"/>
    <w:basedOn w:val="a"/>
    <w:next w:val="a"/>
    <w:pPr>
      <w:ind w:leftChars="400" w:left="840"/>
    </w:p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tyle>
  <w:style w:type="paragraph" w:styleId="20">
    <w:name w:val="toc 2"/>
    <w:basedOn w:val="a"/>
    <w:next w:val="a"/>
    <w:pPr>
      <w:ind w:leftChars="200" w:left="420"/>
    </w:pPr>
  </w:style>
  <w:style w:type="paragraph" w:styleId="a7">
    <w:name w:val="annotation subject"/>
    <w:basedOn w:val="a4"/>
    <w:next w:val="a4"/>
    <w:link w:val="Char2"/>
    <w:qFormat/>
    <w:rPr>
      <w:b/>
      <w:bCs/>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Char1">
    <w:name w:val="页眉 Char"/>
    <w:basedOn w:val="a0"/>
    <w:link w:val="a6"/>
    <w:qFormat/>
    <w:rPr>
      <w:rFonts w:asciiTheme="minorHAnsi" w:eastAsiaTheme="minorEastAsia" w:hAnsiTheme="minorHAnsi" w:cstheme="minorBidi"/>
      <w:kern w:val="2"/>
      <w:sz w:val="18"/>
      <w:szCs w:val="18"/>
    </w:rPr>
  </w:style>
  <w:style w:type="character" w:customStyle="1" w:styleId="Char0">
    <w:name w:val="页脚 Char"/>
    <w:basedOn w:val="a0"/>
    <w:link w:val="a5"/>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2">
    <w:name w:val="批注主题 Char"/>
    <w:basedOn w:val="Char"/>
    <w:link w:val="a7"/>
    <w:qFormat/>
    <w:rPr>
      <w:rFonts w:asciiTheme="minorHAnsi" w:eastAsiaTheme="minorEastAsia" w:hAnsiTheme="minorHAnsi" w:cstheme="minorBidi"/>
      <w:b/>
      <w:bCs/>
      <w:kern w:val="2"/>
      <w:sz w:val="21"/>
      <w:szCs w:val="24"/>
    </w:rPr>
  </w:style>
  <w:style w:type="paragraph" w:customStyle="1" w:styleId="11">
    <w:name w:val="表头1"/>
    <w:qFormat/>
    <w:pPr>
      <w:spacing w:line="360" w:lineRule="auto"/>
      <w:jc w:val="center"/>
    </w:pPr>
    <w:rPr>
      <w:rFonts w:ascii="宋体" w:eastAsia="仿宋_GB2312" w:hAnsi="Calibri"/>
      <w:b/>
      <w:kern w:val="2"/>
      <w:sz w:val="28"/>
      <w:szCs w:val="24"/>
    </w:rPr>
  </w:style>
  <w:style w:type="paragraph" w:customStyle="1" w:styleId="aa">
    <w:name w:val="表正文"/>
    <w:qFormat/>
    <w:pPr>
      <w:spacing w:line="360" w:lineRule="auto"/>
      <w:jc w:val="both"/>
    </w:pPr>
    <w:rPr>
      <w:rFonts w:ascii="宋体" w:eastAsia="仿宋_GB2312" w:hAnsi="宋体" w:cs="宋体"/>
      <w:kern w:val="2"/>
      <w:sz w:val="24"/>
      <w:szCs w:val="24"/>
    </w:rPr>
  </w:style>
  <w:style w:type="paragraph" w:styleId="ab">
    <w:name w:val="Balloon Text"/>
    <w:basedOn w:val="a"/>
    <w:link w:val="Char3"/>
    <w:rsid w:val="00607129"/>
    <w:rPr>
      <w:sz w:val="18"/>
      <w:szCs w:val="18"/>
    </w:rPr>
  </w:style>
  <w:style w:type="character" w:customStyle="1" w:styleId="Char3">
    <w:name w:val="批注框文本 Char"/>
    <w:basedOn w:val="a0"/>
    <w:link w:val="ab"/>
    <w:rsid w:val="00607129"/>
    <w:rPr>
      <w:rFonts w:asciiTheme="minorHAnsi" w:eastAsia="仿宋_GB2312"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仿宋_GB2312" w:hAnsiTheme="minorHAnsi" w:cstheme="minorBidi"/>
      <w:kern w:val="2"/>
      <w:sz w:val="28"/>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center"/>
    </w:pPr>
    <w:rPr>
      <w:rFonts w:ascii="Arial" w:eastAsia="黑体" w:hAnsi="Arial"/>
      <w:sz w:val="24"/>
    </w:rPr>
  </w:style>
  <w:style w:type="paragraph" w:styleId="a4">
    <w:name w:val="annotation text"/>
    <w:basedOn w:val="a"/>
    <w:link w:val="Char"/>
    <w:qFormat/>
    <w:pPr>
      <w:jc w:val="left"/>
    </w:pPr>
  </w:style>
  <w:style w:type="paragraph" w:styleId="30">
    <w:name w:val="toc 3"/>
    <w:basedOn w:val="a"/>
    <w:next w:val="a"/>
    <w:pPr>
      <w:ind w:leftChars="400" w:left="840"/>
    </w:p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tyle>
  <w:style w:type="paragraph" w:styleId="20">
    <w:name w:val="toc 2"/>
    <w:basedOn w:val="a"/>
    <w:next w:val="a"/>
    <w:pPr>
      <w:ind w:leftChars="200" w:left="420"/>
    </w:pPr>
  </w:style>
  <w:style w:type="paragraph" w:styleId="a7">
    <w:name w:val="annotation subject"/>
    <w:basedOn w:val="a4"/>
    <w:next w:val="a4"/>
    <w:link w:val="Char2"/>
    <w:qFormat/>
    <w:rPr>
      <w:b/>
      <w:bCs/>
    </w:rPr>
  </w:style>
  <w:style w:type="character" w:styleId="a8">
    <w:name w:val="Hyperlink"/>
    <w:basedOn w:val="a0"/>
    <w:qFormat/>
    <w:rPr>
      <w:color w:val="0000FF"/>
      <w:u w:val="single"/>
    </w:rPr>
  </w:style>
  <w:style w:type="character" w:styleId="a9">
    <w:name w:val="annotation reference"/>
    <w:basedOn w:val="a0"/>
    <w:qFormat/>
    <w:rPr>
      <w:sz w:val="21"/>
      <w:szCs w:val="21"/>
    </w:rPr>
  </w:style>
  <w:style w:type="character" w:customStyle="1" w:styleId="Char1">
    <w:name w:val="页眉 Char"/>
    <w:basedOn w:val="a0"/>
    <w:link w:val="a6"/>
    <w:qFormat/>
    <w:rPr>
      <w:rFonts w:asciiTheme="minorHAnsi" w:eastAsiaTheme="minorEastAsia" w:hAnsiTheme="minorHAnsi" w:cstheme="minorBidi"/>
      <w:kern w:val="2"/>
      <w:sz w:val="18"/>
      <w:szCs w:val="18"/>
    </w:rPr>
  </w:style>
  <w:style w:type="character" w:customStyle="1" w:styleId="Char0">
    <w:name w:val="页脚 Char"/>
    <w:basedOn w:val="a0"/>
    <w:link w:val="a5"/>
    <w:qFormat/>
    <w:rPr>
      <w:rFonts w:asciiTheme="minorHAnsi" w:eastAsiaTheme="minorEastAsia" w:hAnsiTheme="minorHAnsi" w:cstheme="minorBidi"/>
      <w:kern w:val="2"/>
      <w:sz w:val="18"/>
      <w:szCs w:val="18"/>
    </w:rPr>
  </w:style>
  <w:style w:type="character" w:customStyle="1" w:styleId="Char">
    <w:name w:val="批注文字 Char"/>
    <w:basedOn w:val="a0"/>
    <w:link w:val="a4"/>
    <w:qFormat/>
    <w:rPr>
      <w:rFonts w:asciiTheme="minorHAnsi" w:eastAsiaTheme="minorEastAsia" w:hAnsiTheme="minorHAnsi" w:cstheme="minorBidi"/>
      <w:kern w:val="2"/>
      <w:sz w:val="21"/>
      <w:szCs w:val="24"/>
    </w:rPr>
  </w:style>
  <w:style w:type="character" w:customStyle="1" w:styleId="Char2">
    <w:name w:val="批注主题 Char"/>
    <w:basedOn w:val="Char"/>
    <w:link w:val="a7"/>
    <w:qFormat/>
    <w:rPr>
      <w:rFonts w:asciiTheme="minorHAnsi" w:eastAsiaTheme="minorEastAsia" w:hAnsiTheme="minorHAnsi" w:cstheme="minorBidi"/>
      <w:b/>
      <w:bCs/>
      <w:kern w:val="2"/>
      <w:sz w:val="21"/>
      <w:szCs w:val="24"/>
    </w:rPr>
  </w:style>
  <w:style w:type="paragraph" w:customStyle="1" w:styleId="11">
    <w:name w:val="表头1"/>
    <w:qFormat/>
    <w:pPr>
      <w:spacing w:line="360" w:lineRule="auto"/>
      <w:jc w:val="center"/>
    </w:pPr>
    <w:rPr>
      <w:rFonts w:ascii="宋体" w:eastAsia="仿宋_GB2312" w:hAnsi="Calibri"/>
      <w:b/>
      <w:kern w:val="2"/>
      <w:sz w:val="28"/>
      <w:szCs w:val="24"/>
    </w:rPr>
  </w:style>
  <w:style w:type="paragraph" w:customStyle="1" w:styleId="aa">
    <w:name w:val="表正文"/>
    <w:qFormat/>
    <w:pPr>
      <w:spacing w:line="360" w:lineRule="auto"/>
      <w:jc w:val="both"/>
    </w:pPr>
    <w:rPr>
      <w:rFonts w:ascii="宋体" w:eastAsia="仿宋_GB2312" w:hAnsi="宋体" w:cs="宋体"/>
      <w:kern w:val="2"/>
      <w:sz w:val="24"/>
      <w:szCs w:val="24"/>
    </w:rPr>
  </w:style>
  <w:style w:type="paragraph" w:styleId="ab">
    <w:name w:val="Balloon Text"/>
    <w:basedOn w:val="a"/>
    <w:link w:val="Char3"/>
    <w:rsid w:val="00607129"/>
    <w:rPr>
      <w:sz w:val="18"/>
      <w:szCs w:val="18"/>
    </w:rPr>
  </w:style>
  <w:style w:type="character" w:customStyle="1" w:styleId="Char3">
    <w:name w:val="批注框文本 Char"/>
    <w:basedOn w:val="a0"/>
    <w:link w:val="ab"/>
    <w:rsid w:val="00607129"/>
    <w:rPr>
      <w:rFonts w:asciiTheme="minorHAnsi" w:eastAsia="仿宋_GB2312"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rsky.com/soft/4818.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61C863-4350-4316-BB7A-89C88675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432</Words>
  <Characters>2465</Characters>
  <Application>Microsoft Office Word</Application>
  <DocSecurity>0</DocSecurity>
  <Lines>20</Lines>
  <Paragraphs>5</Paragraphs>
  <ScaleCrop>false</ScaleCrop>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叶树燊(UE001289)</cp:lastModifiedBy>
  <cp:revision>4</cp:revision>
  <dcterms:created xsi:type="dcterms:W3CDTF">2021-03-12T03:50:00Z</dcterms:created>
  <dcterms:modified xsi:type="dcterms:W3CDTF">2021-08-03T07:33:00Z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59AEA61D384A47189DD92988DF3E65D6</vt:lpwstr>
  </property>
</Properties>
</file>