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sz w:val="34"/>
          <w:szCs w:val="34"/>
        </w:rPr>
      </w:pPr>
      <w:r>
        <w:rPr>
          <w:rFonts w:hint="eastAsia" w:ascii="黑体" w:hAnsi="黑体" w:eastAsia="黑体"/>
          <w:sz w:val="34"/>
          <w:szCs w:val="34"/>
        </w:rPr>
        <w:t>附件3</w:t>
      </w:r>
    </w:p>
    <w:p>
      <w:pPr>
        <w:shd w:val="clear" w:color="auto" w:fill="FFFFFF"/>
        <w:spacing w:line="580" w:lineRule="exact"/>
        <w:jc w:val="center"/>
        <w:rPr>
          <w:rFonts w:ascii="方正公文小标宋" w:hAnsi="_9ed1_4f53" w:eastAsia="方正公文小标宋" w:cs="宋体"/>
          <w:kern w:val="0"/>
          <w:sz w:val="44"/>
          <w:szCs w:val="44"/>
        </w:rPr>
      </w:pPr>
    </w:p>
    <w:p>
      <w:pPr>
        <w:shd w:val="clear" w:color="auto" w:fill="FFFFFF"/>
        <w:spacing w:line="580" w:lineRule="exact"/>
        <w:jc w:val="center"/>
        <w:rPr>
          <w:rFonts w:hint="eastAsia" w:ascii="方正公文小标宋" w:hAnsi="_9ed1_4f53" w:eastAsia="方正公文小标宋" w:cs="宋体"/>
          <w:kern w:val="0"/>
          <w:sz w:val="44"/>
          <w:szCs w:val="44"/>
        </w:rPr>
      </w:pPr>
      <w:bookmarkStart w:id="0" w:name="_GoBack"/>
      <w:r>
        <w:rPr>
          <w:rFonts w:hint="eastAsia" w:ascii="方正公文小标宋" w:hAnsi="_9ed1_4f53" w:eastAsia="方正公文小标宋" w:cs="宋体"/>
          <w:kern w:val="0"/>
          <w:sz w:val="44"/>
          <w:szCs w:val="44"/>
        </w:rPr>
        <w:t>宗地房屋配建协议（模板）</w:t>
      </w:r>
    </w:p>
    <w:bookmarkEnd w:id="0"/>
    <w:p>
      <w:pPr>
        <w:shd w:val="clear" w:color="auto" w:fill="FFFFFF"/>
        <w:spacing w:line="580" w:lineRule="exact"/>
        <w:rPr>
          <w:rFonts w:ascii="仿宋" w:hAnsi="仿宋" w:eastAsia="仿宋" w:cs="宋体"/>
          <w:kern w:val="0"/>
          <w:sz w:val="32"/>
          <w:szCs w:val="32"/>
        </w:rPr>
      </w:pPr>
    </w:p>
    <w:p>
      <w:pPr>
        <w:shd w:val="clear" w:color="auto" w:fill="FFFFFF"/>
        <w:spacing w:line="580" w:lineRule="exact"/>
        <w:rPr>
          <w:rFonts w:ascii="仿宋" w:hAnsi="仿宋" w:eastAsia="仿宋" w:cs="宋体"/>
          <w:kern w:val="0"/>
          <w:sz w:val="32"/>
          <w:szCs w:val="32"/>
        </w:rPr>
      </w:pPr>
      <w:r>
        <w:rPr>
          <w:rFonts w:hint="eastAsia" w:ascii="仿宋" w:hAnsi="仿宋" w:eastAsia="仿宋" w:cs="宋体"/>
          <w:kern w:val="0"/>
          <w:sz w:val="32"/>
          <w:szCs w:val="32"/>
        </w:rPr>
        <w:t>甲方：              (以下简称甲方）</w:t>
      </w:r>
    </w:p>
    <w:p>
      <w:pPr>
        <w:shd w:val="clear" w:color="auto" w:fill="FFFFFF"/>
        <w:spacing w:line="580" w:lineRule="exact"/>
        <w:rPr>
          <w:rFonts w:ascii="仿宋" w:hAnsi="仿宋" w:eastAsia="仿宋" w:cs="宋体"/>
          <w:kern w:val="0"/>
          <w:sz w:val="32"/>
          <w:szCs w:val="32"/>
        </w:rPr>
      </w:pPr>
    </w:p>
    <w:p>
      <w:pPr>
        <w:shd w:val="clear" w:color="auto" w:fill="FFFFFF"/>
        <w:spacing w:line="580" w:lineRule="exact"/>
        <w:rPr>
          <w:rFonts w:ascii="仿宋" w:hAnsi="仿宋" w:eastAsia="仿宋" w:cs="宋体"/>
          <w:kern w:val="0"/>
          <w:sz w:val="32"/>
          <w:szCs w:val="32"/>
        </w:rPr>
      </w:pPr>
      <w:r>
        <w:rPr>
          <w:rFonts w:hint="eastAsia" w:ascii="仿宋" w:hAnsi="仿宋" w:eastAsia="仿宋" w:cs="宋体"/>
          <w:kern w:val="0"/>
          <w:sz w:val="32"/>
          <w:szCs w:val="32"/>
        </w:rPr>
        <w:t>乙方：              (以下简称乙方）</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双方根据《中华人民共和国合同法》、编号为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规划设计条件、编号为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宗地拍卖出让公告、竞买须知、《国有建设用地使用权出让合同》及其附件资料等规定，在平等自愿、协商一致的基础上，就甲方开发建设的项目配建房屋（以下简称配建房屋）在建成验收后移交乙方事宜达成如下协议条款：</w:t>
      </w:r>
    </w:p>
    <w:p>
      <w:pPr>
        <w:shd w:val="clear" w:color="auto" w:fill="FFFFFF"/>
        <w:spacing w:line="580" w:lineRule="exact"/>
        <w:ind w:firstLine="640" w:firstLineChars="200"/>
        <w:rPr>
          <w:rFonts w:ascii="仿宋" w:hAnsi="仿宋" w:eastAsia="仿宋" w:cs="宋体"/>
          <w:kern w:val="0"/>
          <w:sz w:val="32"/>
          <w:szCs w:val="32"/>
        </w:rPr>
      </w:pPr>
      <w:r>
        <w:rPr>
          <w:rFonts w:hint="eastAsia" w:ascii="黑体" w:hAnsi="黑体" w:eastAsia="黑体" w:cs="宋体"/>
          <w:kern w:val="0"/>
          <w:sz w:val="32"/>
          <w:szCs w:val="32"/>
        </w:rPr>
        <w:t>一、</w:t>
      </w:r>
      <w:r>
        <w:rPr>
          <w:rFonts w:hint="eastAsia" w:ascii="仿宋" w:hAnsi="仿宋" w:eastAsia="仿宋" w:cs="宋体"/>
          <w:kern w:val="0"/>
          <w:sz w:val="32"/>
          <w:szCs w:val="32"/>
        </w:rPr>
        <w:t>甲方以出让竞买方式取得的宗地位于</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，宗地编号为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，出让土地面积为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平方米，规划允许建设容积率为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，宗地四至及界址点座标见《出让宗地界址图》，国有土地使用权出让合同：编号为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，宗地用途</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。本宗地配建住宅建筑面积</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平方米（纳入计容住宅建筑面积）、配建商服建筑面积</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平方米（纳入计容商服建筑面积）、车位</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个，并在甲方建成后直接移交给乙方，</w:t>
      </w:r>
      <w:r>
        <w:rPr>
          <w:rFonts w:hint="eastAsia" w:ascii="仿宋" w:hAnsi="仿宋" w:eastAsia="仿宋"/>
          <w:sz w:val="32"/>
          <w:szCs w:val="32"/>
        </w:rPr>
        <w:t>不动产权首次登记</w:t>
      </w:r>
      <w:r>
        <w:rPr>
          <w:rFonts w:hint="eastAsia" w:ascii="仿宋" w:hAnsi="仿宋" w:eastAsia="仿宋" w:cs="宋体"/>
          <w:kern w:val="0"/>
          <w:sz w:val="32"/>
          <w:szCs w:val="32"/>
        </w:rPr>
        <w:t>在乙方名下。最终结算面积以不动产登记证明书为准。</w:t>
      </w:r>
    </w:p>
    <w:p>
      <w:pPr>
        <w:shd w:val="clear" w:color="auto" w:fill="FFFFFF"/>
        <w:spacing w:line="58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二、房屋选定</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配建房屋建设采用分散为主、集中为辅的配建形式。</w:t>
      </w:r>
    </w:p>
    <w:p>
      <w:pPr>
        <w:spacing w:line="580" w:lineRule="exact"/>
        <w:ind w:firstLine="640" w:firstLineChars="200"/>
        <w:rPr>
          <w:rFonts w:ascii="仿宋" w:hAnsi="仿宋" w:eastAsia="仿宋"/>
          <w:sz w:val="32"/>
          <w:szCs w:val="32"/>
        </w:rPr>
      </w:pPr>
      <w:r>
        <w:rPr>
          <w:rFonts w:hint="eastAsia" w:ascii="仿宋" w:hAnsi="仿宋" w:eastAsia="仿宋" w:cs="宋体"/>
          <w:kern w:val="0"/>
          <w:sz w:val="32"/>
          <w:szCs w:val="32"/>
        </w:rPr>
        <w:t>（一）配建住宅</w:t>
      </w:r>
      <w:r>
        <w:rPr>
          <w:rFonts w:hint="eastAsia" w:ascii="仿宋" w:hAnsi="仿宋" w:eastAsia="仿宋"/>
          <w:sz w:val="32"/>
          <w:szCs w:val="32"/>
        </w:rPr>
        <w:t>在项目办理项目规划总平面图后，至项目首次办理预（销）售许可前，甲、乙双方抽签选定配建房屋，签订抽签结果确认书。</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（二）配建的商业公寓、商铺和车位等，乙方在项目建设工程设计方案平面图审批后集中（按层或连续相邻的多套）选定，甲乙双方签订抽取结果确认书。</w:t>
      </w:r>
    </w:p>
    <w:p>
      <w:pPr>
        <w:shd w:val="clear" w:color="auto" w:fill="FFFFFF"/>
        <w:spacing w:line="58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三、房屋预（销）售</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有配建房屋的商品房屋预售许可证（商品房现售备案通知书）中预（销）售范围不包括配建房屋，同时在备注栏注明对应预（销）售幢中配建的房屋套数、面积和房号等。甲方不得对外预（销）售乙方已选定的配建房屋，并且在新建商品房销售现场所售商品房提示信息中将已抽取的配建房屋楼幢号、房号明确标示。</w:t>
      </w:r>
    </w:p>
    <w:p>
      <w:pPr>
        <w:shd w:val="clear" w:color="auto" w:fill="FFFFFF"/>
        <w:spacing w:line="58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四、房屋面积</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甲方移交的配建房屋总建筑面积不得小于本合同第一条约定的配建面积。当随机抽选配建房屋总建筑面积与应配建房屋的总建筑面积之差不足该项目未销售商品房屋最小户型住房建筑面积的，按该项目最小户型建筑面积抽取。待房屋确权办证后，按照确权房屋总建筑面积与应配建总建筑面积实际差额，作价结算，单价按最后抽选的一套房屋所在楼幢同一户型的网签均价计算。</w:t>
      </w:r>
    </w:p>
    <w:p>
      <w:pPr>
        <w:shd w:val="clear" w:color="auto" w:fill="FFFFFF"/>
        <w:spacing w:line="58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五、房屋建造及交付标准</w:t>
      </w:r>
    </w:p>
    <w:p>
      <w:pPr>
        <w:spacing w:line="580" w:lineRule="exact"/>
        <w:rPr>
          <w:rFonts w:ascii="方正小标宋简体" w:hAnsi="宋体" w:eastAsia="方正小标宋简体"/>
          <w:sz w:val="44"/>
          <w:szCs w:val="44"/>
        </w:rPr>
      </w:pPr>
      <w:r>
        <w:rPr>
          <w:rFonts w:hint="eastAsia" w:ascii="仿宋" w:hAnsi="仿宋" w:eastAsia="仿宋" w:cs="宋体"/>
          <w:kern w:val="0"/>
          <w:sz w:val="32"/>
          <w:szCs w:val="32"/>
        </w:rPr>
        <w:t xml:space="preserve">    （一）项目内对外销售的房屋为带装修交付的，则甲方移交的配建房屋的装修标准要与本地块项目内对外销售房屋的标准一致。甲方应当在项目办理预售许可前按每类户型装修一套样板房，并在装修质量承诺书中承诺交付房屋的装修标准与样板房一致。若本地块项目为</w:t>
      </w:r>
      <w:r>
        <w:rPr>
          <w:rFonts w:hint="eastAsia" w:ascii="仿宋_GB2312" w:hAnsi="仿宋" w:eastAsia="仿宋_GB2312" w:cs="宋体"/>
          <w:kern w:val="0"/>
          <w:sz w:val="32"/>
          <w:szCs w:val="32"/>
        </w:rPr>
        <w:t>《</w:t>
      </w:r>
      <w:r>
        <w:rPr>
          <w:rFonts w:hint="eastAsia" w:ascii="仿宋_GB2312" w:hAnsi="宋体" w:eastAsia="仿宋_GB2312"/>
          <w:sz w:val="32"/>
          <w:szCs w:val="32"/>
        </w:rPr>
        <w:t>江门市配建房屋管理工作方案》印发后出让的项目，且项目对外销售的房屋为毛坯交付的，</w:t>
      </w:r>
      <w:r>
        <w:rPr>
          <w:rFonts w:hint="eastAsia" w:ascii="仿宋" w:hAnsi="仿宋" w:eastAsia="仿宋"/>
          <w:sz w:val="32"/>
          <w:szCs w:val="32"/>
        </w:rPr>
        <w:t>甲方应按照</w:t>
      </w:r>
      <w:r>
        <w:rPr>
          <w:rFonts w:hint="eastAsia" w:ascii="仿宋_GB2312" w:hAnsi="仿宋" w:eastAsia="仿宋_GB2312"/>
          <w:sz w:val="32"/>
          <w:szCs w:val="32"/>
        </w:rPr>
        <w:t>住房城乡建设部门提供的装修</w:t>
      </w:r>
      <w:r>
        <w:rPr>
          <w:rFonts w:hint="eastAsia" w:ascii="仿宋_GB2312" w:hAnsi="宋体" w:eastAsia="仿宋_GB2312"/>
          <w:sz w:val="32"/>
          <w:szCs w:val="32"/>
        </w:rPr>
        <w:t>标准对配建房屋进行装修后交付。</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若施工和交付过程中发现低于甲方建设商品房用材标准的，则推定该种材料均不符合要求，甲方应当负责全部更换和赔偿因此给乙方造成的一切损失。</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（二）本合同约定的甲方移交的配建房屋</w:t>
      </w:r>
      <w:r>
        <w:rPr>
          <w:rFonts w:hint="eastAsia" w:ascii="仿宋" w:hAnsi="仿宋" w:eastAsia="仿宋" w:cs="宋体"/>
          <w:spacing w:val="-2"/>
          <w:kern w:val="0"/>
          <w:sz w:val="32"/>
          <w:szCs w:val="32"/>
        </w:rPr>
        <w:t>质量必须符合现行房屋建筑质量验收相关标准，房屋交付后的质量保修按照《建设工程质量管理条例》的相关规定执行。甲方为配建房屋履行的维修、维护、保修等义务的标准和期限，均不得低于本项目同期销售的其他商品房。</w:t>
      </w:r>
    </w:p>
    <w:p>
      <w:pPr>
        <w:shd w:val="clear" w:color="auto" w:fill="FFFFFF"/>
        <w:spacing w:line="58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六、移交</w:t>
      </w:r>
    </w:p>
    <w:p>
      <w:pPr>
        <w:shd w:val="clear" w:color="auto" w:fill="FFFFFF"/>
        <w:spacing w:line="580" w:lineRule="exact"/>
        <w:ind w:firstLine="640" w:firstLineChars="200"/>
        <w:rPr>
          <w:rFonts w:ascii="仿宋" w:hAnsi="仿宋" w:eastAsia="仿宋"/>
          <w:b/>
          <w:sz w:val="32"/>
          <w:szCs w:val="32"/>
        </w:rPr>
      </w:pPr>
      <w:r>
        <w:rPr>
          <w:rFonts w:hint="eastAsia" w:ascii="仿宋" w:hAnsi="仿宋" w:eastAsia="仿宋" w:cs="宋体"/>
          <w:kern w:val="0"/>
          <w:sz w:val="32"/>
          <w:szCs w:val="32"/>
        </w:rPr>
        <w:t>配建房屋的交付条件、时间与同幢可售房屋的商品房买卖合同约定内容一致。</w:t>
      </w:r>
      <w:r>
        <w:rPr>
          <w:rFonts w:hint="eastAsia" w:ascii="仿宋" w:hAnsi="仿宋" w:eastAsia="仿宋"/>
          <w:sz w:val="32"/>
          <w:szCs w:val="32"/>
        </w:rPr>
        <w:t>甲方应在配建房屋</w:t>
      </w:r>
      <w:r>
        <w:rPr>
          <w:rFonts w:hint="eastAsia" w:ascii="仿宋" w:hAnsi="仿宋" w:eastAsia="仿宋"/>
          <w:sz w:val="32"/>
          <w:szCs w:val="32"/>
          <w:shd w:val="clear" w:color="auto" w:fill="FFFFFF"/>
        </w:rPr>
        <w:t>达到交付条件后30日内向乙方书面提出移交申请，</w:t>
      </w:r>
      <w:r>
        <w:rPr>
          <w:rFonts w:hint="eastAsia" w:ascii="仿宋" w:hAnsi="仿宋" w:eastAsia="仿宋"/>
          <w:sz w:val="32"/>
          <w:szCs w:val="32"/>
        </w:rPr>
        <w:t>将配建房屋的</w:t>
      </w:r>
      <w:r>
        <w:rPr>
          <w:rFonts w:hint="eastAsia" w:ascii="仿宋" w:hAnsi="仿宋" w:eastAsia="仿宋"/>
          <w:sz w:val="32"/>
          <w:szCs w:val="32"/>
          <w:shd w:val="clear" w:color="auto" w:fill="FFFFFF"/>
        </w:rPr>
        <w:t>竣工验收备案表、</w:t>
      </w:r>
      <w:r>
        <w:rPr>
          <w:rFonts w:hint="eastAsia" w:ascii="仿宋" w:hAnsi="仿宋" w:eastAsia="仿宋"/>
          <w:sz w:val="32"/>
          <w:szCs w:val="32"/>
        </w:rPr>
        <w:t>验收、竣工图纸、使用说明书、质量保修书、</w:t>
      </w:r>
      <w:r>
        <w:rPr>
          <w:rFonts w:hint="eastAsia" w:ascii="仿宋" w:hAnsi="仿宋" w:eastAsia="仿宋"/>
          <w:sz w:val="32"/>
          <w:szCs w:val="32"/>
          <w:shd w:val="clear" w:color="auto" w:fill="FFFFFF"/>
        </w:rPr>
        <w:t>房屋面积实测报告</w:t>
      </w:r>
      <w:r>
        <w:rPr>
          <w:rFonts w:hint="eastAsia" w:ascii="仿宋" w:hAnsi="仿宋" w:eastAsia="仿宋"/>
          <w:sz w:val="32"/>
          <w:szCs w:val="32"/>
        </w:rPr>
        <w:t>等材料一并移交乙方，并制定移交清单，汇总统计配建房屋总建筑面积、总套数，列明每套配建房屋的幢号、房号、建筑面积等。</w:t>
      </w:r>
      <w:r>
        <w:rPr>
          <w:rStyle w:val="5"/>
          <w:rFonts w:hint="eastAsia" w:ascii="仿宋" w:hAnsi="仿宋" w:eastAsia="仿宋"/>
          <w:sz w:val="32"/>
          <w:szCs w:val="32"/>
          <w:shd w:val="clear" w:color="auto" w:fill="FFFFFF"/>
        </w:rPr>
        <w:t>甲方应于配建房屋交付之日起540天内申请办理不动产权首次登记。</w:t>
      </w:r>
      <w:r>
        <w:rPr>
          <w:rFonts w:ascii="仿宋" w:hAnsi="仿宋" w:eastAsia="仿宋"/>
          <w:b/>
          <w:sz w:val="32"/>
          <w:szCs w:val="32"/>
        </w:rPr>
        <w:t xml:space="preserve"> </w:t>
      </w:r>
    </w:p>
    <w:p>
      <w:pPr>
        <w:shd w:val="clear" w:color="auto" w:fill="FFFFFF"/>
        <w:spacing w:line="58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七、税费</w:t>
      </w:r>
    </w:p>
    <w:p>
      <w:pPr>
        <w:spacing w:line="580" w:lineRule="exact"/>
        <w:ind w:firstLine="640" w:firstLineChars="200"/>
        <w:rPr>
          <w:rFonts w:ascii="仿宋" w:hAnsi="仿宋" w:eastAsia="仿宋"/>
          <w:strike/>
          <w:sz w:val="32"/>
          <w:szCs w:val="32"/>
        </w:rPr>
      </w:pPr>
      <w:r>
        <w:rPr>
          <w:rFonts w:hint="eastAsia" w:ascii="仿宋" w:hAnsi="仿宋" w:eastAsia="仿宋"/>
          <w:sz w:val="32"/>
          <w:szCs w:val="32"/>
        </w:rPr>
        <w:t>配建房屋在移交前后所产生的相关税费，按照法律法规规定由相应纳税主体承担。其中税收按《国家税务总局广东省税务局 广东省财政厅  广东省自然资源厅关于印发〈广东省“三旧”改造税收指引（2019年版）〉的通知》（粤税发〔2019〕188号）及《国家税务总局江门市税务局关于配套建设有关税收问题的业务指引》执行，国家有新政策的按新政策执行。</w:t>
      </w:r>
    </w:p>
    <w:p>
      <w:pPr>
        <w:shd w:val="clear" w:color="auto" w:fill="FFFFFF"/>
        <w:spacing w:line="58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八、物业管理</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甲方移交的配建房屋纳入该项目小区物业统一管理，费用、服务标准与该项目小区一致。</w:t>
      </w:r>
    </w:p>
    <w:p>
      <w:pPr>
        <w:shd w:val="clear" w:color="auto" w:fill="FFFFFF"/>
        <w:spacing w:line="58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九、宗地转让</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甲方按照相关规定，转让本地块使用权的，应当在转让前书面通知乙方，并在转让合同中明确受让人继受的配建房屋建设移交等责任和义务。</w:t>
      </w:r>
    </w:p>
    <w:p>
      <w:pPr>
        <w:shd w:val="clear" w:color="auto" w:fill="FFFFFF"/>
        <w:spacing w:line="58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十、违约责任</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（一）甲方保证移交给乙方的配建房屋及附属建筑物没有产权纠纷和不存在任何权利限制，若发生产权纠纷或存在权利限制时均由甲方负责解决和承担法律责任，因此给乙方造成经济损失的，甲方负责赔偿。</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（二）甲方未按照约定时间交房的，自约定的交付期限届满之次日起至实际交付之日止，每套以该套所在楼幢网签均价为单价，按日向乙方支付总房价的万分之五的违约金。</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（三）甲方未按照约定时间办理初始登记的，自约定的申请办理初始登记期限届满之次日起至实际申请办理初始登记之日止，每套以该套所在楼幢网签均价为单价，按日向乙方支付总房价的万分之五的违约金。</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（四）双方应全面实际地履行本合同约定的各项合同义务，任何未按合同的约定履行或未适当履行的行为，应视为违约，并承担相应的违约责任。</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（五）双方有权就对方原因造成的损失依法提出索赔。</w:t>
      </w:r>
    </w:p>
    <w:p>
      <w:pPr>
        <w:shd w:val="clear" w:color="auto" w:fill="FFFFFF"/>
        <w:spacing w:line="58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十一、其他</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w:t>
      </w:r>
      <w:r>
        <w:rPr>
          <w:rFonts w:ascii="仿宋" w:hAnsi="仿宋" w:eastAsia="仿宋" w:cs="宋体"/>
          <w:kern w:val="0"/>
          <w:sz w:val="32"/>
          <w:szCs w:val="32"/>
        </w:rPr>
        <w:t>本协议未尽事宜或调整事项，可另行协商，签订补充协议。</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（二）在合同执行过程中引起的争议，应当协商解决，如未能达成一致，则由本项目所在地法院管辖。</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（三）本合同一律采用打印文字，手写无效。</w:t>
      </w:r>
    </w:p>
    <w:p>
      <w:pPr>
        <w:shd w:val="clear" w:color="auto" w:fill="FFFFFF"/>
        <w:spacing w:line="580" w:lineRule="exact"/>
        <w:ind w:firstLine="640" w:firstLineChars="200"/>
        <w:rPr>
          <w:rFonts w:ascii="仿宋" w:hAnsi="仿宋" w:eastAsia="仿宋" w:cs="宋体"/>
          <w:dstrike/>
          <w:kern w:val="0"/>
          <w:sz w:val="32"/>
          <w:szCs w:val="32"/>
        </w:rPr>
      </w:pPr>
      <w:r>
        <w:rPr>
          <w:rFonts w:hint="eastAsia" w:ascii="仿宋" w:hAnsi="仿宋" w:eastAsia="仿宋" w:cs="宋体"/>
          <w:kern w:val="0"/>
          <w:sz w:val="32"/>
          <w:szCs w:val="32"/>
        </w:rPr>
        <w:t>（四）在合同履行期间，如需变更合同内容的，必须由双方签订正式的补充合同后方可执行。</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（五）本合同自签订之日起生效。</w:t>
      </w:r>
    </w:p>
    <w:p>
      <w:pPr>
        <w:shd w:val="clear" w:color="auto" w:fill="FFFFFF"/>
        <w:spacing w:line="580" w:lineRule="exact"/>
        <w:ind w:firstLine="640" w:firstLineChars="200"/>
        <w:rPr>
          <w:rFonts w:ascii="仿宋" w:hAnsi="仿宋" w:eastAsia="仿宋" w:cs="宋体"/>
          <w:kern w:val="0"/>
          <w:sz w:val="32"/>
          <w:szCs w:val="32"/>
        </w:rPr>
      </w:pPr>
      <w:r>
        <w:rPr>
          <w:rFonts w:hint="eastAsia" w:ascii="仿宋" w:hAnsi="仿宋" w:eastAsia="仿宋" w:cs="宋体"/>
          <w:bCs/>
          <w:kern w:val="0"/>
          <w:sz w:val="32"/>
          <w:szCs w:val="32"/>
        </w:rPr>
        <w:t>（六）</w:t>
      </w:r>
      <w:r>
        <w:rPr>
          <w:rFonts w:hint="eastAsia" w:ascii="仿宋" w:hAnsi="仿宋" w:eastAsia="仿宋" w:cs="宋体"/>
          <w:kern w:val="0"/>
          <w:sz w:val="32"/>
          <w:szCs w:val="32"/>
        </w:rPr>
        <w:t>本合同一式肆份，甲、乙双方各执贰份。</w:t>
      </w:r>
    </w:p>
    <w:p>
      <w:pPr>
        <w:shd w:val="clear" w:color="auto" w:fill="FFFFFF"/>
        <w:spacing w:line="580" w:lineRule="exact"/>
        <w:rPr>
          <w:rFonts w:ascii="仿宋" w:hAnsi="仿宋" w:eastAsia="仿宋" w:cs="宋体"/>
          <w:kern w:val="0"/>
          <w:sz w:val="32"/>
          <w:szCs w:val="32"/>
        </w:rPr>
      </w:pPr>
    </w:p>
    <w:p>
      <w:pPr>
        <w:shd w:val="clear" w:color="auto" w:fill="FFFFFF"/>
        <w:spacing w:line="580" w:lineRule="exact"/>
        <w:rPr>
          <w:rFonts w:ascii="仿宋" w:hAnsi="仿宋" w:eastAsia="仿宋" w:cs="宋体"/>
          <w:kern w:val="0"/>
          <w:sz w:val="32"/>
          <w:szCs w:val="32"/>
        </w:rPr>
      </w:pPr>
      <w:r>
        <w:rPr>
          <w:rFonts w:hint="eastAsia" w:ascii="仿宋" w:hAnsi="仿宋" w:eastAsia="仿宋" w:cs="宋体"/>
          <w:kern w:val="0"/>
          <w:sz w:val="32"/>
          <w:szCs w:val="32"/>
        </w:rPr>
        <w:t xml:space="preserve">甲方（签章）：               乙方（签章）： </w:t>
      </w:r>
    </w:p>
    <w:p>
      <w:pPr>
        <w:shd w:val="clear" w:color="auto" w:fill="FFFFFF"/>
        <w:spacing w:line="580" w:lineRule="exact"/>
        <w:rPr>
          <w:rFonts w:ascii="仿宋" w:hAnsi="仿宋" w:eastAsia="仿宋" w:cs="宋体"/>
          <w:kern w:val="0"/>
          <w:sz w:val="32"/>
          <w:szCs w:val="32"/>
        </w:rPr>
      </w:pPr>
    </w:p>
    <w:p>
      <w:pPr>
        <w:shd w:val="clear" w:color="auto" w:fill="FFFFFF"/>
        <w:spacing w:line="580" w:lineRule="exact"/>
        <w:rPr>
          <w:rFonts w:ascii="仿宋" w:hAnsi="仿宋" w:eastAsia="仿宋" w:cs="宋体"/>
          <w:kern w:val="0"/>
          <w:sz w:val="32"/>
          <w:szCs w:val="32"/>
        </w:rPr>
      </w:pPr>
      <w:r>
        <w:rPr>
          <w:rFonts w:hint="eastAsia" w:ascii="仿宋" w:hAnsi="仿宋" w:eastAsia="仿宋" w:cs="宋体"/>
          <w:kern w:val="0"/>
          <w:sz w:val="32"/>
          <w:szCs w:val="32"/>
        </w:rPr>
        <w:t xml:space="preserve">法定代表人（签字）：         法定代表人（签字）： </w:t>
      </w:r>
    </w:p>
    <w:p>
      <w:pPr>
        <w:shd w:val="clear" w:color="auto" w:fill="FFFFFF"/>
        <w:spacing w:line="580" w:lineRule="exact"/>
        <w:rPr>
          <w:rFonts w:ascii="仿宋" w:hAnsi="仿宋" w:eastAsia="仿宋" w:cs="宋体"/>
          <w:kern w:val="0"/>
          <w:sz w:val="32"/>
          <w:szCs w:val="32"/>
        </w:rPr>
      </w:pPr>
    </w:p>
    <w:p>
      <w:pPr>
        <w:shd w:val="clear" w:color="auto" w:fill="FFFFFF"/>
        <w:spacing w:line="580" w:lineRule="exact"/>
        <w:rPr>
          <w:rFonts w:ascii="仿宋" w:hAnsi="仿宋" w:eastAsia="仿宋" w:cs="宋体"/>
          <w:kern w:val="0"/>
          <w:sz w:val="32"/>
          <w:szCs w:val="32"/>
        </w:rPr>
      </w:pPr>
    </w:p>
    <w:p>
      <w:pPr>
        <w:shd w:val="clear" w:color="auto" w:fill="FFFFFF"/>
        <w:spacing w:line="580" w:lineRule="exact"/>
        <w:rPr>
          <w:rFonts w:ascii="仿宋" w:hAnsi="仿宋" w:eastAsia="仿宋"/>
          <w:sz w:val="34"/>
          <w:szCs w:val="34"/>
        </w:rPr>
      </w:pPr>
      <w:r>
        <w:rPr>
          <w:rFonts w:hint="eastAsia" w:ascii="仿宋" w:hAnsi="仿宋" w:eastAsia="仿宋" w:cs="宋体"/>
          <w:kern w:val="0"/>
          <w:sz w:val="32"/>
          <w:szCs w:val="32"/>
        </w:rPr>
        <w:t>签署日期：                   签署日期：</w:t>
      </w:r>
    </w:p>
    <w:p/>
    <w:sectPr>
      <w:footerReference r:id="rId3" w:type="default"/>
      <w:footerReference r:id="rId4" w:type="even"/>
      <w:pgSz w:w="11906" w:h="16838"/>
      <w:pgMar w:top="141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000000000000000"/>
    <w:charset w:val="86"/>
    <w:family w:val="auto"/>
    <w:pitch w:val="default"/>
    <w:sig w:usb0="00000001" w:usb1="08000000" w:usb2="00000000" w:usb3="00000000" w:csb0="00040000" w:csb1="00000000"/>
  </w:font>
  <w:font w:name="_9ed1_4f53">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05CB0"/>
    <w:rsid w:val="000F3AEC"/>
    <w:rsid w:val="001103FD"/>
    <w:rsid w:val="00220F81"/>
    <w:rsid w:val="004618DD"/>
    <w:rsid w:val="00707FAD"/>
    <w:rsid w:val="00871F31"/>
    <w:rsid w:val="0088377D"/>
    <w:rsid w:val="0093100B"/>
    <w:rsid w:val="00A2623B"/>
    <w:rsid w:val="00A53881"/>
    <w:rsid w:val="00C8450D"/>
    <w:rsid w:val="00CD1C1B"/>
    <w:rsid w:val="00DA6194"/>
    <w:rsid w:val="00E83299"/>
    <w:rsid w:val="00EB2DA2"/>
    <w:rsid w:val="012F6ADA"/>
    <w:rsid w:val="01302479"/>
    <w:rsid w:val="014E1EB2"/>
    <w:rsid w:val="01574A97"/>
    <w:rsid w:val="017D3C2F"/>
    <w:rsid w:val="018161FF"/>
    <w:rsid w:val="018D7FEC"/>
    <w:rsid w:val="01936884"/>
    <w:rsid w:val="01942B99"/>
    <w:rsid w:val="01B23FE2"/>
    <w:rsid w:val="01D30478"/>
    <w:rsid w:val="02151F0C"/>
    <w:rsid w:val="02217740"/>
    <w:rsid w:val="022E336A"/>
    <w:rsid w:val="023F694D"/>
    <w:rsid w:val="029653E8"/>
    <w:rsid w:val="02972082"/>
    <w:rsid w:val="030D0843"/>
    <w:rsid w:val="03211D32"/>
    <w:rsid w:val="032E5F3E"/>
    <w:rsid w:val="032F5855"/>
    <w:rsid w:val="03302FEE"/>
    <w:rsid w:val="03345CFF"/>
    <w:rsid w:val="033A71A6"/>
    <w:rsid w:val="034960DA"/>
    <w:rsid w:val="036A5C4B"/>
    <w:rsid w:val="03700F11"/>
    <w:rsid w:val="037142EF"/>
    <w:rsid w:val="03791D9A"/>
    <w:rsid w:val="03822AE2"/>
    <w:rsid w:val="038E7F09"/>
    <w:rsid w:val="03A13F7F"/>
    <w:rsid w:val="03A50961"/>
    <w:rsid w:val="03C52969"/>
    <w:rsid w:val="03C820F9"/>
    <w:rsid w:val="03CE1F21"/>
    <w:rsid w:val="04284424"/>
    <w:rsid w:val="0447377F"/>
    <w:rsid w:val="04870C3B"/>
    <w:rsid w:val="048B0B3C"/>
    <w:rsid w:val="04B82B8E"/>
    <w:rsid w:val="04BE1FA0"/>
    <w:rsid w:val="04EB2261"/>
    <w:rsid w:val="04EC3F93"/>
    <w:rsid w:val="04EF490A"/>
    <w:rsid w:val="04F6673B"/>
    <w:rsid w:val="052372DE"/>
    <w:rsid w:val="056C7741"/>
    <w:rsid w:val="057C7C9C"/>
    <w:rsid w:val="058E1D30"/>
    <w:rsid w:val="059A0294"/>
    <w:rsid w:val="05B54882"/>
    <w:rsid w:val="05B63615"/>
    <w:rsid w:val="05BF7B11"/>
    <w:rsid w:val="05C824B0"/>
    <w:rsid w:val="05CE44A2"/>
    <w:rsid w:val="05D46751"/>
    <w:rsid w:val="05D53E4C"/>
    <w:rsid w:val="05F65F80"/>
    <w:rsid w:val="060F3BD1"/>
    <w:rsid w:val="06275D41"/>
    <w:rsid w:val="06482513"/>
    <w:rsid w:val="065672EC"/>
    <w:rsid w:val="067146A7"/>
    <w:rsid w:val="06824D5E"/>
    <w:rsid w:val="069C5DBE"/>
    <w:rsid w:val="069F4D5C"/>
    <w:rsid w:val="06B92F15"/>
    <w:rsid w:val="06C01272"/>
    <w:rsid w:val="073A4521"/>
    <w:rsid w:val="07454C6D"/>
    <w:rsid w:val="074D06FD"/>
    <w:rsid w:val="07561C1C"/>
    <w:rsid w:val="0766049F"/>
    <w:rsid w:val="076A1322"/>
    <w:rsid w:val="07705CB0"/>
    <w:rsid w:val="0774651F"/>
    <w:rsid w:val="077E367A"/>
    <w:rsid w:val="078E6EA6"/>
    <w:rsid w:val="078F016E"/>
    <w:rsid w:val="079126AE"/>
    <w:rsid w:val="07941536"/>
    <w:rsid w:val="07952179"/>
    <w:rsid w:val="07957118"/>
    <w:rsid w:val="079D5A11"/>
    <w:rsid w:val="07A87FF5"/>
    <w:rsid w:val="07B311A4"/>
    <w:rsid w:val="07B34885"/>
    <w:rsid w:val="07B968F8"/>
    <w:rsid w:val="07C15282"/>
    <w:rsid w:val="07DD5CF7"/>
    <w:rsid w:val="07EE5F3C"/>
    <w:rsid w:val="07F70D70"/>
    <w:rsid w:val="07FB0213"/>
    <w:rsid w:val="0840285D"/>
    <w:rsid w:val="08592FDB"/>
    <w:rsid w:val="08755C7B"/>
    <w:rsid w:val="08797979"/>
    <w:rsid w:val="087B757A"/>
    <w:rsid w:val="0898396A"/>
    <w:rsid w:val="089F520F"/>
    <w:rsid w:val="08A03E26"/>
    <w:rsid w:val="08B07ABC"/>
    <w:rsid w:val="08C342FD"/>
    <w:rsid w:val="08C941C4"/>
    <w:rsid w:val="08CA3646"/>
    <w:rsid w:val="08DA4543"/>
    <w:rsid w:val="08E4271C"/>
    <w:rsid w:val="09107344"/>
    <w:rsid w:val="09393535"/>
    <w:rsid w:val="09524E09"/>
    <w:rsid w:val="09700CC9"/>
    <w:rsid w:val="098D7685"/>
    <w:rsid w:val="099903B2"/>
    <w:rsid w:val="09B15BAE"/>
    <w:rsid w:val="09C30BFA"/>
    <w:rsid w:val="09D02512"/>
    <w:rsid w:val="09D10ECB"/>
    <w:rsid w:val="09D22BC0"/>
    <w:rsid w:val="09E1787D"/>
    <w:rsid w:val="09F149B0"/>
    <w:rsid w:val="0A34358B"/>
    <w:rsid w:val="0A393CAA"/>
    <w:rsid w:val="0A6668E5"/>
    <w:rsid w:val="0A6B5483"/>
    <w:rsid w:val="0A94380A"/>
    <w:rsid w:val="0AB96B50"/>
    <w:rsid w:val="0AC97414"/>
    <w:rsid w:val="0ACA62EE"/>
    <w:rsid w:val="0AD33042"/>
    <w:rsid w:val="0AD35523"/>
    <w:rsid w:val="0AD37E2B"/>
    <w:rsid w:val="0AEB3B3E"/>
    <w:rsid w:val="0B0865A9"/>
    <w:rsid w:val="0B244D72"/>
    <w:rsid w:val="0B47715D"/>
    <w:rsid w:val="0B4D72C3"/>
    <w:rsid w:val="0B967C2D"/>
    <w:rsid w:val="0BA10882"/>
    <w:rsid w:val="0BA9587C"/>
    <w:rsid w:val="0BC845D5"/>
    <w:rsid w:val="0BD5508C"/>
    <w:rsid w:val="0BE8047F"/>
    <w:rsid w:val="0BED4E22"/>
    <w:rsid w:val="0BFC306E"/>
    <w:rsid w:val="0C043EAC"/>
    <w:rsid w:val="0C16353B"/>
    <w:rsid w:val="0C40364C"/>
    <w:rsid w:val="0C4973E3"/>
    <w:rsid w:val="0C4C1C08"/>
    <w:rsid w:val="0C4F4944"/>
    <w:rsid w:val="0C534FD8"/>
    <w:rsid w:val="0C57638A"/>
    <w:rsid w:val="0C5821F3"/>
    <w:rsid w:val="0C7863A8"/>
    <w:rsid w:val="0C793F15"/>
    <w:rsid w:val="0C7B0C7E"/>
    <w:rsid w:val="0C801FD2"/>
    <w:rsid w:val="0C802EAE"/>
    <w:rsid w:val="0CCD36F9"/>
    <w:rsid w:val="0CE52951"/>
    <w:rsid w:val="0CFE284D"/>
    <w:rsid w:val="0CFE498E"/>
    <w:rsid w:val="0D034D71"/>
    <w:rsid w:val="0D0A5D3E"/>
    <w:rsid w:val="0D0B477E"/>
    <w:rsid w:val="0D1147AC"/>
    <w:rsid w:val="0D380711"/>
    <w:rsid w:val="0D3E7154"/>
    <w:rsid w:val="0D4A53DD"/>
    <w:rsid w:val="0D572B8C"/>
    <w:rsid w:val="0D747D3E"/>
    <w:rsid w:val="0D936463"/>
    <w:rsid w:val="0D955C9C"/>
    <w:rsid w:val="0DBD39EA"/>
    <w:rsid w:val="0DC26196"/>
    <w:rsid w:val="0DF57198"/>
    <w:rsid w:val="0E196258"/>
    <w:rsid w:val="0E211883"/>
    <w:rsid w:val="0E2D1E47"/>
    <w:rsid w:val="0E2D2259"/>
    <w:rsid w:val="0E2F32C8"/>
    <w:rsid w:val="0E6D378D"/>
    <w:rsid w:val="0E7A1688"/>
    <w:rsid w:val="0E877484"/>
    <w:rsid w:val="0E9E0F47"/>
    <w:rsid w:val="0EA61675"/>
    <w:rsid w:val="0EF51CA6"/>
    <w:rsid w:val="0EF90C1F"/>
    <w:rsid w:val="0F1B0321"/>
    <w:rsid w:val="0F4C3ED5"/>
    <w:rsid w:val="0F4D53DB"/>
    <w:rsid w:val="0F5235B8"/>
    <w:rsid w:val="0F6E50CC"/>
    <w:rsid w:val="0F7E5B73"/>
    <w:rsid w:val="0FB700D6"/>
    <w:rsid w:val="0FC35BBA"/>
    <w:rsid w:val="0FD82280"/>
    <w:rsid w:val="0FE032F9"/>
    <w:rsid w:val="1012156A"/>
    <w:rsid w:val="107F2077"/>
    <w:rsid w:val="109623CF"/>
    <w:rsid w:val="10A55A70"/>
    <w:rsid w:val="11127561"/>
    <w:rsid w:val="112F33E4"/>
    <w:rsid w:val="11504728"/>
    <w:rsid w:val="11540AD6"/>
    <w:rsid w:val="11717B85"/>
    <w:rsid w:val="1173585E"/>
    <w:rsid w:val="117D0529"/>
    <w:rsid w:val="11835669"/>
    <w:rsid w:val="11926B38"/>
    <w:rsid w:val="11956DFD"/>
    <w:rsid w:val="11A52C37"/>
    <w:rsid w:val="11CA120B"/>
    <w:rsid w:val="11CE0192"/>
    <w:rsid w:val="11E20724"/>
    <w:rsid w:val="11F86DAB"/>
    <w:rsid w:val="11FA7D32"/>
    <w:rsid w:val="120E66CA"/>
    <w:rsid w:val="12117D9B"/>
    <w:rsid w:val="121E2204"/>
    <w:rsid w:val="12267227"/>
    <w:rsid w:val="1231684E"/>
    <w:rsid w:val="124445B6"/>
    <w:rsid w:val="124903E1"/>
    <w:rsid w:val="125271D3"/>
    <w:rsid w:val="12540203"/>
    <w:rsid w:val="125F48A4"/>
    <w:rsid w:val="126F1004"/>
    <w:rsid w:val="127E17C7"/>
    <w:rsid w:val="12BB3DCC"/>
    <w:rsid w:val="12CB01F0"/>
    <w:rsid w:val="12ED27EF"/>
    <w:rsid w:val="12FC28CB"/>
    <w:rsid w:val="12FE2AE8"/>
    <w:rsid w:val="13002842"/>
    <w:rsid w:val="13094378"/>
    <w:rsid w:val="13156E06"/>
    <w:rsid w:val="13732ACA"/>
    <w:rsid w:val="138127A5"/>
    <w:rsid w:val="13881446"/>
    <w:rsid w:val="13A6194A"/>
    <w:rsid w:val="140E0C8A"/>
    <w:rsid w:val="143D0D94"/>
    <w:rsid w:val="144C20F0"/>
    <w:rsid w:val="145B033E"/>
    <w:rsid w:val="14615B71"/>
    <w:rsid w:val="1474337F"/>
    <w:rsid w:val="1493529E"/>
    <w:rsid w:val="14B10627"/>
    <w:rsid w:val="14B12918"/>
    <w:rsid w:val="14C05AED"/>
    <w:rsid w:val="14D900E3"/>
    <w:rsid w:val="14F078C9"/>
    <w:rsid w:val="15182C91"/>
    <w:rsid w:val="151841D2"/>
    <w:rsid w:val="151E0C5D"/>
    <w:rsid w:val="1521597A"/>
    <w:rsid w:val="15285D4C"/>
    <w:rsid w:val="15287834"/>
    <w:rsid w:val="15303A9F"/>
    <w:rsid w:val="15361DF7"/>
    <w:rsid w:val="157B3A07"/>
    <w:rsid w:val="157B6108"/>
    <w:rsid w:val="15834126"/>
    <w:rsid w:val="158E1A47"/>
    <w:rsid w:val="159176DC"/>
    <w:rsid w:val="159A6A3F"/>
    <w:rsid w:val="15F45B67"/>
    <w:rsid w:val="15F5506E"/>
    <w:rsid w:val="1626230B"/>
    <w:rsid w:val="162F1A75"/>
    <w:rsid w:val="1658455E"/>
    <w:rsid w:val="167F6862"/>
    <w:rsid w:val="16960F71"/>
    <w:rsid w:val="169D484B"/>
    <w:rsid w:val="16EA5F6E"/>
    <w:rsid w:val="16F629FC"/>
    <w:rsid w:val="16F74975"/>
    <w:rsid w:val="16FE2935"/>
    <w:rsid w:val="1703314E"/>
    <w:rsid w:val="170739AC"/>
    <w:rsid w:val="171411DE"/>
    <w:rsid w:val="17507086"/>
    <w:rsid w:val="175657B9"/>
    <w:rsid w:val="178C664E"/>
    <w:rsid w:val="17B72510"/>
    <w:rsid w:val="17EF2FB7"/>
    <w:rsid w:val="18101E60"/>
    <w:rsid w:val="18193CEC"/>
    <w:rsid w:val="182E11C8"/>
    <w:rsid w:val="183379A7"/>
    <w:rsid w:val="18361B9A"/>
    <w:rsid w:val="1849172B"/>
    <w:rsid w:val="184A7237"/>
    <w:rsid w:val="184F0D34"/>
    <w:rsid w:val="18597842"/>
    <w:rsid w:val="185E2553"/>
    <w:rsid w:val="18722A40"/>
    <w:rsid w:val="188421F2"/>
    <w:rsid w:val="18961997"/>
    <w:rsid w:val="189B173E"/>
    <w:rsid w:val="18A45E64"/>
    <w:rsid w:val="18A717E5"/>
    <w:rsid w:val="18B957C9"/>
    <w:rsid w:val="18C17190"/>
    <w:rsid w:val="18FF6396"/>
    <w:rsid w:val="1908053B"/>
    <w:rsid w:val="19102920"/>
    <w:rsid w:val="194945A7"/>
    <w:rsid w:val="194A4CE1"/>
    <w:rsid w:val="19736609"/>
    <w:rsid w:val="19937513"/>
    <w:rsid w:val="199C17FB"/>
    <w:rsid w:val="19BE2A7C"/>
    <w:rsid w:val="19C607BD"/>
    <w:rsid w:val="19CC1586"/>
    <w:rsid w:val="19DA1ADE"/>
    <w:rsid w:val="1A0D3C33"/>
    <w:rsid w:val="1A1A4486"/>
    <w:rsid w:val="1A4B7188"/>
    <w:rsid w:val="1A5C1AC9"/>
    <w:rsid w:val="1A6911C2"/>
    <w:rsid w:val="1A6E5007"/>
    <w:rsid w:val="1A790A82"/>
    <w:rsid w:val="1A7D4B37"/>
    <w:rsid w:val="1A9567F9"/>
    <w:rsid w:val="1AA96531"/>
    <w:rsid w:val="1AB90C9E"/>
    <w:rsid w:val="1AD2216C"/>
    <w:rsid w:val="1AE92940"/>
    <w:rsid w:val="1B027A76"/>
    <w:rsid w:val="1B0826FF"/>
    <w:rsid w:val="1B37310E"/>
    <w:rsid w:val="1B4041A5"/>
    <w:rsid w:val="1B4B295D"/>
    <w:rsid w:val="1B847555"/>
    <w:rsid w:val="1B970F08"/>
    <w:rsid w:val="1BB713CB"/>
    <w:rsid w:val="1BBB6F4E"/>
    <w:rsid w:val="1BFE0083"/>
    <w:rsid w:val="1C003455"/>
    <w:rsid w:val="1C0D6FA4"/>
    <w:rsid w:val="1C206F71"/>
    <w:rsid w:val="1C24280B"/>
    <w:rsid w:val="1C4536D3"/>
    <w:rsid w:val="1C4C5DA0"/>
    <w:rsid w:val="1C6B45DF"/>
    <w:rsid w:val="1C6B5404"/>
    <w:rsid w:val="1C6E26BD"/>
    <w:rsid w:val="1C8E1045"/>
    <w:rsid w:val="1C943D8F"/>
    <w:rsid w:val="1CA15B14"/>
    <w:rsid w:val="1CA51179"/>
    <w:rsid w:val="1CAB427D"/>
    <w:rsid w:val="1CB216FE"/>
    <w:rsid w:val="1CB66318"/>
    <w:rsid w:val="1CCA2802"/>
    <w:rsid w:val="1D1A54D9"/>
    <w:rsid w:val="1D1C0067"/>
    <w:rsid w:val="1D2757DC"/>
    <w:rsid w:val="1D5666A4"/>
    <w:rsid w:val="1D773AA1"/>
    <w:rsid w:val="1D8076F0"/>
    <w:rsid w:val="1DAB6DF7"/>
    <w:rsid w:val="1DAC7BFF"/>
    <w:rsid w:val="1DB5452C"/>
    <w:rsid w:val="1DB63B8F"/>
    <w:rsid w:val="1DBE63E5"/>
    <w:rsid w:val="1DC94355"/>
    <w:rsid w:val="1DFC1FD1"/>
    <w:rsid w:val="1E0A512E"/>
    <w:rsid w:val="1E0E28AB"/>
    <w:rsid w:val="1E302935"/>
    <w:rsid w:val="1E3B29BC"/>
    <w:rsid w:val="1E3E0B73"/>
    <w:rsid w:val="1E4709BD"/>
    <w:rsid w:val="1E5E18FD"/>
    <w:rsid w:val="1E636BEB"/>
    <w:rsid w:val="1E680C16"/>
    <w:rsid w:val="1E6D4A3D"/>
    <w:rsid w:val="1E741299"/>
    <w:rsid w:val="1E8315FF"/>
    <w:rsid w:val="1E8760D9"/>
    <w:rsid w:val="1E876EA8"/>
    <w:rsid w:val="1E9E11A9"/>
    <w:rsid w:val="1E9F6B65"/>
    <w:rsid w:val="1EB06C99"/>
    <w:rsid w:val="1EB21C4C"/>
    <w:rsid w:val="1EBB7EB0"/>
    <w:rsid w:val="1EC538F9"/>
    <w:rsid w:val="1F054EB4"/>
    <w:rsid w:val="1F102EF6"/>
    <w:rsid w:val="1F4D1416"/>
    <w:rsid w:val="1F5910AE"/>
    <w:rsid w:val="1F64091C"/>
    <w:rsid w:val="1F6B7B58"/>
    <w:rsid w:val="1FB6159D"/>
    <w:rsid w:val="1FC81FF8"/>
    <w:rsid w:val="1FE420F9"/>
    <w:rsid w:val="1FEB5E19"/>
    <w:rsid w:val="1FF10605"/>
    <w:rsid w:val="1FFE6B61"/>
    <w:rsid w:val="20015590"/>
    <w:rsid w:val="20183CB2"/>
    <w:rsid w:val="20196965"/>
    <w:rsid w:val="201F7E9D"/>
    <w:rsid w:val="206D291E"/>
    <w:rsid w:val="20953340"/>
    <w:rsid w:val="20A72611"/>
    <w:rsid w:val="20C83A61"/>
    <w:rsid w:val="20FC1B36"/>
    <w:rsid w:val="211D5827"/>
    <w:rsid w:val="212737E6"/>
    <w:rsid w:val="212F45D5"/>
    <w:rsid w:val="213C2A0B"/>
    <w:rsid w:val="213E1CBC"/>
    <w:rsid w:val="214E2120"/>
    <w:rsid w:val="215118AE"/>
    <w:rsid w:val="215F5D0E"/>
    <w:rsid w:val="21714679"/>
    <w:rsid w:val="21752D73"/>
    <w:rsid w:val="21895A6D"/>
    <w:rsid w:val="21C45AD3"/>
    <w:rsid w:val="21D00A2E"/>
    <w:rsid w:val="220A189B"/>
    <w:rsid w:val="222B2717"/>
    <w:rsid w:val="22382ADD"/>
    <w:rsid w:val="223B227D"/>
    <w:rsid w:val="224138B2"/>
    <w:rsid w:val="22421467"/>
    <w:rsid w:val="224906F7"/>
    <w:rsid w:val="225F05E4"/>
    <w:rsid w:val="22614498"/>
    <w:rsid w:val="2263397C"/>
    <w:rsid w:val="2284367D"/>
    <w:rsid w:val="22990682"/>
    <w:rsid w:val="22B2347E"/>
    <w:rsid w:val="22C46D30"/>
    <w:rsid w:val="22CD6175"/>
    <w:rsid w:val="22D56233"/>
    <w:rsid w:val="22D74D59"/>
    <w:rsid w:val="22DD290C"/>
    <w:rsid w:val="22EF3F5D"/>
    <w:rsid w:val="22F97BE3"/>
    <w:rsid w:val="230F2788"/>
    <w:rsid w:val="23254287"/>
    <w:rsid w:val="232D0E03"/>
    <w:rsid w:val="23334D60"/>
    <w:rsid w:val="233F1700"/>
    <w:rsid w:val="233F3081"/>
    <w:rsid w:val="235B148A"/>
    <w:rsid w:val="239A3A1E"/>
    <w:rsid w:val="23AA2A0D"/>
    <w:rsid w:val="23C368CC"/>
    <w:rsid w:val="23C93570"/>
    <w:rsid w:val="23D062EF"/>
    <w:rsid w:val="23D33F25"/>
    <w:rsid w:val="23DD7F66"/>
    <w:rsid w:val="23DF1947"/>
    <w:rsid w:val="23F040C3"/>
    <w:rsid w:val="24054CE6"/>
    <w:rsid w:val="24233599"/>
    <w:rsid w:val="24237790"/>
    <w:rsid w:val="24324BA3"/>
    <w:rsid w:val="24371D18"/>
    <w:rsid w:val="24593318"/>
    <w:rsid w:val="24806EC9"/>
    <w:rsid w:val="24903C57"/>
    <w:rsid w:val="24944AED"/>
    <w:rsid w:val="24AC3309"/>
    <w:rsid w:val="24C03A42"/>
    <w:rsid w:val="24ED5C94"/>
    <w:rsid w:val="252747F1"/>
    <w:rsid w:val="25293E89"/>
    <w:rsid w:val="25545D8D"/>
    <w:rsid w:val="25557C96"/>
    <w:rsid w:val="256124F1"/>
    <w:rsid w:val="25672BA7"/>
    <w:rsid w:val="256F3969"/>
    <w:rsid w:val="259629C2"/>
    <w:rsid w:val="25A2404D"/>
    <w:rsid w:val="25AA6DD5"/>
    <w:rsid w:val="25B14B92"/>
    <w:rsid w:val="25B543C2"/>
    <w:rsid w:val="25B91049"/>
    <w:rsid w:val="25B920C5"/>
    <w:rsid w:val="25D374EA"/>
    <w:rsid w:val="25DA5ADE"/>
    <w:rsid w:val="25F84FF3"/>
    <w:rsid w:val="261F05AA"/>
    <w:rsid w:val="261F5747"/>
    <w:rsid w:val="26257FDA"/>
    <w:rsid w:val="265747E1"/>
    <w:rsid w:val="26584C7A"/>
    <w:rsid w:val="26882055"/>
    <w:rsid w:val="26AD777A"/>
    <w:rsid w:val="26B0550D"/>
    <w:rsid w:val="26B411B3"/>
    <w:rsid w:val="26CB7038"/>
    <w:rsid w:val="26DD18AB"/>
    <w:rsid w:val="27060FBD"/>
    <w:rsid w:val="270663E9"/>
    <w:rsid w:val="27143D71"/>
    <w:rsid w:val="2783018C"/>
    <w:rsid w:val="27915D8A"/>
    <w:rsid w:val="27A3696F"/>
    <w:rsid w:val="28177F36"/>
    <w:rsid w:val="28251B88"/>
    <w:rsid w:val="28336880"/>
    <w:rsid w:val="28427634"/>
    <w:rsid w:val="28575995"/>
    <w:rsid w:val="285922C8"/>
    <w:rsid w:val="286B6A98"/>
    <w:rsid w:val="286E32EE"/>
    <w:rsid w:val="28846F79"/>
    <w:rsid w:val="28AD331B"/>
    <w:rsid w:val="28B452F1"/>
    <w:rsid w:val="28B80B99"/>
    <w:rsid w:val="28BD7119"/>
    <w:rsid w:val="28D27AE3"/>
    <w:rsid w:val="28D45130"/>
    <w:rsid w:val="28E56C3A"/>
    <w:rsid w:val="2901409F"/>
    <w:rsid w:val="290519C7"/>
    <w:rsid w:val="291E0C02"/>
    <w:rsid w:val="291F0A71"/>
    <w:rsid w:val="295843BD"/>
    <w:rsid w:val="296028ED"/>
    <w:rsid w:val="29703461"/>
    <w:rsid w:val="29741BE6"/>
    <w:rsid w:val="29A12487"/>
    <w:rsid w:val="29A43EA1"/>
    <w:rsid w:val="29B6263A"/>
    <w:rsid w:val="29CE25F0"/>
    <w:rsid w:val="29D01D81"/>
    <w:rsid w:val="29F44F75"/>
    <w:rsid w:val="2A0026F0"/>
    <w:rsid w:val="2A404027"/>
    <w:rsid w:val="2A447DFE"/>
    <w:rsid w:val="2A5F28C2"/>
    <w:rsid w:val="2A743CCD"/>
    <w:rsid w:val="2A9861A5"/>
    <w:rsid w:val="2AA62F44"/>
    <w:rsid w:val="2AAA6ADD"/>
    <w:rsid w:val="2ACA047D"/>
    <w:rsid w:val="2ADA1644"/>
    <w:rsid w:val="2AE1782A"/>
    <w:rsid w:val="2AE661F8"/>
    <w:rsid w:val="2AEA4ECF"/>
    <w:rsid w:val="2B2C3A7F"/>
    <w:rsid w:val="2B312590"/>
    <w:rsid w:val="2B3D7CCC"/>
    <w:rsid w:val="2B431A12"/>
    <w:rsid w:val="2B754032"/>
    <w:rsid w:val="2B962EE3"/>
    <w:rsid w:val="2BAE5615"/>
    <w:rsid w:val="2BEB5D8C"/>
    <w:rsid w:val="2C023B67"/>
    <w:rsid w:val="2C0F1A9B"/>
    <w:rsid w:val="2C256F11"/>
    <w:rsid w:val="2C303464"/>
    <w:rsid w:val="2C3843E6"/>
    <w:rsid w:val="2C392CDC"/>
    <w:rsid w:val="2C4461E3"/>
    <w:rsid w:val="2C466043"/>
    <w:rsid w:val="2C5F31AB"/>
    <w:rsid w:val="2C6E01F9"/>
    <w:rsid w:val="2C703268"/>
    <w:rsid w:val="2C803FF2"/>
    <w:rsid w:val="2C88757E"/>
    <w:rsid w:val="2C9C786F"/>
    <w:rsid w:val="2CA810A4"/>
    <w:rsid w:val="2CDF6458"/>
    <w:rsid w:val="2CEF3A90"/>
    <w:rsid w:val="2CF45277"/>
    <w:rsid w:val="2CF62256"/>
    <w:rsid w:val="2CFF74A3"/>
    <w:rsid w:val="2D151357"/>
    <w:rsid w:val="2D172BA7"/>
    <w:rsid w:val="2D286E53"/>
    <w:rsid w:val="2D324F38"/>
    <w:rsid w:val="2D3B7143"/>
    <w:rsid w:val="2D481BF2"/>
    <w:rsid w:val="2D7D4C24"/>
    <w:rsid w:val="2D80745A"/>
    <w:rsid w:val="2D8E17BB"/>
    <w:rsid w:val="2D9F2035"/>
    <w:rsid w:val="2DAF1B8D"/>
    <w:rsid w:val="2DBE36BA"/>
    <w:rsid w:val="2DC158AF"/>
    <w:rsid w:val="2DFB6990"/>
    <w:rsid w:val="2E083DBC"/>
    <w:rsid w:val="2E0C4F33"/>
    <w:rsid w:val="2E11075B"/>
    <w:rsid w:val="2E341B7C"/>
    <w:rsid w:val="2E3964D2"/>
    <w:rsid w:val="2E8D561E"/>
    <w:rsid w:val="2E9A5F46"/>
    <w:rsid w:val="2EB42B40"/>
    <w:rsid w:val="2EBD5679"/>
    <w:rsid w:val="2EEF3D6F"/>
    <w:rsid w:val="2F0B3E67"/>
    <w:rsid w:val="2F0D1FB6"/>
    <w:rsid w:val="2F0E0EDF"/>
    <w:rsid w:val="2F1066B2"/>
    <w:rsid w:val="2F1935F2"/>
    <w:rsid w:val="2F3D277A"/>
    <w:rsid w:val="2F4B72D5"/>
    <w:rsid w:val="2F5458E5"/>
    <w:rsid w:val="2F547361"/>
    <w:rsid w:val="2F697F42"/>
    <w:rsid w:val="2F834856"/>
    <w:rsid w:val="2F996328"/>
    <w:rsid w:val="2FA3230C"/>
    <w:rsid w:val="2FAE1BA2"/>
    <w:rsid w:val="2FB0276B"/>
    <w:rsid w:val="2FB3121A"/>
    <w:rsid w:val="2FBA142F"/>
    <w:rsid w:val="2FD10B95"/>
    <w:rsid w:val="2FE408A7"/>
    <w:rsid w:val="300E782B"/>
    <w:rsid w:val="30276440"/>
    <w:rsid w:val="30285EA7"/>
    <w:rsid w:val="30427828"/>
    <w:rsid w:val="30633A6F"/>
    <w:rsid w:val="307E4EE6"/>
    <w:rsid w:val="30891239"/>
    <w:rsid w:val="30931BE5"/>
    <w:rsid w:val="30DB1DCF"/>
    <w:rsid w:val="30DC4901"/>
    <w:rsid w:val="30DF33B8"/>
    <w:rsid w:val="30EA37D1"/>
    <w:rsid w:val="312037F2"/>
    <w:rsid w:val="312E1EB4"/>
    <w:rsid w:val="312F6D6C"/>
    <w:rsid w:val="313372DC"/>
    <w:rsid w:val="31A30999"/>
    <w:rsid w:val="31AC72A1"/>
    <w:rsid w:val="31C6599D"/>
    <w:rsid w:val="31CB3942"/>
    <w:rsid w:val="31CD351F"/>
    <w:rsid w:val="31E13960"/>
    <w:rsid w:val="31FC7665"/>
    <w:rsid w:val="32171205"/>
    <w:rsid w:val="32467B80"/>
    <w:rsid w:val="32554C66"/>
    <w:rsid w:val="325C07DE"/>
    <w:rsid w:val="32706385"/>
    <w:rsid w:val="327335B4"/>
    <w:rsid w:val="32976EB2"/>
    <w:rsid w:val="32E66E01"/>
    <w:rsid w:val="330265EA"/>
    <w:rsid w:val="33110C12"/>
    <w:rsid w:val="33154FEA"/>
    <w:rsid w:val="33181797"/>
    <w:rsid w:val="33196BD2"/>
    <w:rsid w:val="333C169F"/>
    <w:rsid w:val="33445215"/>
    <w:rsid w:val="334773A8"/>
    <w:rsid w:val="335C6FD4"/>
    <w:rsid w:val="338D19CB"/>
    <w:rsid w:val="339C13A1"/>
    <w:rsid w:val="339C6795"/>
    <w:rsid w:val="339F2644"/>
    <w:rsid w:val="33A70852"/>
    <w:rsid w:val="33AC4AEC"/>
    <w:rsid w:val="33AF3E7B"/>
    <w:rsid w:val="33BE5405"/>
    <w:rsid w:val="33DE1AA3"/>
    <w:rsid w:val="33DF05FB"/>
    <w:rsid w:val="33E72D19"/>
    <w:rsid w:val="33EA1898"/>
    <w:rsid w:val="33F02E87"/>
    <w:rsid w:val="33F90A39"/>
    <w:rsid w:val="3415653E"/>
    <w:rsid w:val="34280048"/>
    <w:rsid w:val="3460544C"/>
    <w:rsid w:val="348C468B"/>
    <w:rsid w:val="34AE0757"/>
    <w:rsid w:val="34B2453F"/>
    <w:rsid w:val="34C93E87"/>
    <w:rsid w:val="34D83A38"/>
    <w:rsid w:val="34D8594E"/>
    <w:rsid w:val="35022910"/>
    <w:rsid w:val="35060E2A"/>
    <w:rsid w:val="35166632"/>
    <w:rsid w:val="35345E2A"/>
    <w:rsid w:val="35962FAD"/>
    <w:rsid w:val="359D44C5"/>
    <w:rsid w:val="35E91CC3"/>
    <w:rsid w:val="35F1781B"/>
    <w:rsid w:val="36223C75"/>
    <w:rsid w:val="367D5461"/>
    <w:rsid w:val="368278FE"/>
    <w:rsid w:val="36A72120"/>
    <w:rsid w:val="36C447ED"/>
    <w:rsid w:val="36C825D3"/>
    <w:rsid w:val="36CA010A"/>
    <w:rsid w:val="371478CE"/>
    <w:rsid w:val="37184887"/>
    <w:rsid w:val="372C1149"/>
    <w:rsid w:val="37482288"/>
    <w:rsid w:val="374D1DC4"/>
    <w:rsid w:val="37517632"/>
    <w:rsid w:val="3775321D"/>
    <w:rsid w:val="377869A4"/>
    <w:rsid w:val="379E1676"/>
    <w:rsid w:val="379E19AF"/>
    <w:rsid w:val="37A7209B"/>
    <w:rsid w:val="37BF64F7"/>
    <w:rsid w:val="37C25960"/>
    <w:rsid w:val="37CB295D"/>
    <w:rsid w:val="37DB2C95"/>
    <w:rsid w:val="37DF2BB7"/>
    <w:rsid w:val="37E42803"/>
    <w:rsid w:val="37EE70C7"/>
    <w:rsid w:val="37F92E33"/>
    <w:rsid w:val="38000DA2"/>
    <w:rsid w:val="38082F98"/>
    <w:rsid w:val="383640CD"/>
    <w:rsid w:val="38525D23"/>
    <w:rsid w:val="387840F7"/>
    <w:rsid w:val="388C5450"/>
    <w:rsid w:val="38A546E7"/>
    <w:rsid w:val="38F07B9C"/>
    <w:rsid w:val="38F9582D"/>
    <w:rsid w:val="3902174D"/>
    <w:rsid w:val="39055880"/>
    <w:rsid w:val="39302081"/>
    <w:rsid w:val="3957023B"/>
    <w:rsid w:val="395F1B56"/>
    <w:rsid w:val="397410D3"/>
    <w:rsid w:val="39B3424C"/>
    <w:rsid w:val="39D84A40"/>
    <w:rsid w:val="39D85DF4"/>
    <w:rsid w:val="39EB41C4"/>
    <w:rsid w:val="39F06798"/>
    <w:rsid w:val="3A042BF3"/>
    <w:rsid w:val="3A101C48"/>
    <w:rsid w:val="3A4C2735"/>
    <w:rsid w:val="3A540BAF"/>
    <w:rsid w:val="3A5437D0"/>
    <w:rsid w:val="3A5D25CD"/>
    <w:rsid w:val="3A5D3B22"/>
    <w:rsid w:val="3A615C77"/>
    <w:rsid w:val="3A6469BA"/>
    <w:rsid w:val="3A6D2BCE"/>
    <w:rsid w:val="3A8F161B"/>
    <w:rsid w:val="3AAC1BD5"/>
    <w:rsid w:val="3AB805CC"/>
    <w:rsid w:val="3AC15EFA"/>
    <w:rsid w:val="3AD5599D"/>
    <w:rsid w:val="3ADA7C46"/>
    <w:rsid w:val="3B0042C2"/>
    <w:rsid w:val="3B1B0503"/>
    <w:rsid w:val="3B4B302D"/>
    <w:rsid w:val="3B5566B8"/>
    <w:rsid w:val="3B565A91"/>
    <w:rsid w:val="3B673032"/>
    <w:rsid w:val="3B693E37"/>
    <w:rsid w:val="3B8227AC"/>
    <w:rsid w:val="3BB65DA1"/>
    <w:rsid w:val="3BE5573B"/>
    <w:rsid w:val="3C0E4420"/>
    <w:rsid w:val="3C200905"/>
    <w:rsid w:val="3C4377BE"/>
    <w:rsid w:val="3C495A31"/>
    <w:rsid w:val="3C4E58E1"/>
    <w:rsid w:val="3C9D17F8"/>
    <w:rsid w:val="3CB741DF"/>
    <w:rsid w:val="3CBB381C"/>
    <w:rsid w:val="3CBE6113"/>
    <w:rsid w:val="3CC50EC8"/>
    <w:rsid w:val="3CD13F21"/>
    <w:rsid w:val="3CF24E83"/>
    <w:rsid w:val="3D002816"/>
    <w:rsid w:val="3D026DAF"/>
    <w:rsid w:val="3D0A2EC0"/>
    <w:rsid w:val="3D162971"/>
    <w:rsid w:val="3D2210C0"/>
    <w:rsid w:val="3D255605"/>
    <w:rsid w:val="3D6157C0"/>
    <w:rsid w:val="3D74048E"/>
    <w:rsid w:val="3D7F2C0A"/>
    <w:rsid w:val="3D8049E6"/>
    <w:rsid w:val="3D901C0A"/>
    <w:rsid w:val="3D925F31"/>
    <w:rsid w:val="3D9807FD"/>
    <w:rsid w:val="3DBB7C4E"/>
    <w:rsid w:val="3DBE00B8"/>
    <w:rsid w:val="3DC43DD6"/>
    <w:rsid w:val="3DE462F3"/>
    <w:rsid w:val="3DE6014F"/>
    <w:rsid w:val="3DED26BB"/>
    <w:rsid w:val="3DF16D0F"/>
    <w:rsid w:val="3DF4700A"/>
    <w:rsid w:val="3DFB1275"/>
    <w:rsid w:val="3E176546"/>
    <w:rsid w:val="3E183695"/>
    <w:rsid w:val="3E3A709C"/>
    <w:rsid w:val="3E5D0DD9"/>
    <w:rsid w:val="3E6603F9"/>
    <w:rsid w:val="3E6D2B72"/>
    <w:rsid w:val="3E7A68C8"/>
    <w:rsid w:val="3E8359AB"/>
    <w:rsid w:val="3E8B3E8E"/>
    <w:rsid w:val="3E8C3E98"/>
    <w:rsid w:val="3EB81614"/>
    <w:rsid w:val="3ED85C4B"/>
    <w:rsid w:val="3EDC7FD4"/>
    <w:rsid w:val="3EDF7996"/>
    <w:rsid w:val="3EEB5C40"/>
    <w:rsid w:val="3F031CC3"/>
    <w:rsid w:val="3F08070B"/>
    <w:rsid w:val="3F1162CD"/>
    <w:rsid w:val="3F225BA2"/>
    <w:rsid w:val="3F410286"/>
    <w:rsid w:val="3F544B3B"/>
    <w:rsid w:val="3F693511"/>
    <w:rsid w:val="3F7725B7"/>
    <w:rsid w:val="3F7E1417"/>
    <w:rsid w:val="3FB415BC"/>
    <w:rsid w:val="3FBF5FE4"/>
    <w:rsid w:val="3FC050BA"/>
    <w:rsid w:val="3FD7205E"/>
    <w:rsid w:val="3FD77FBA"/>
    <w:rsid w:val="3FF56E92"/>
    <w:rsid w:val="3FF803AF"/>
    <w:rsid w:val="4000152F"/>
    <w:rsid w:val="401B3568"/>
    <w:rsid w:val="40400F8A"/>
    <w:rsid w:val="404A6A8E"/>
    <w:rsid w:val="40533E39"/>
    <w:rsid w:val="405842A5"/>
    <w:rsid w:val="406B3913"/>
    <w:rsid w:val="406E3847"/>
    <w:rsid w:val="40814D4A"/>
    <w:rsid w:val="40922337"/>
    <w:rsid w:val="409A4E51"/>
    <w:rsid w:val="40CE24B0"/>
    <w:rsid w:val="40D3361C"/>
    <w:rsid w:val="40EC5252"/>
    <w:rsid w:val="40FD19F0"/>
    <w:rsid w:val="410E7BC4"/>
    <w:rsid w:val="41151998"/>
    <w:rsid w:val="41196241"/>
    <w:rsid w:val="411E512B"/>
    <w:rsid w:val="41226E4E"/>
    <w:rsid w:val="41317163"/>
    <w:rsid w:val="414B3CE9"/>
    <w:rsid w:val="414F3F1D"/>
    <w:rsid w:val="41810E39"/>
    <w:rsid w:val="41A3401B"/>
    <w:rsid w:val="41AA3861"/>
    <w:rsid w:val="41D57B5C"/>
    <w:rsid w:val="42034B8D"/>
    <w:rsid w:val="420A0A6C"/>
    <w:rsid w:val="421F20B1"/>
    <w:rsid w:val="42255D46"/>
    <w:rsid w:val="42274CDE"/>
    <w:rsid w:val="423320B6"/>
    <w:rsid w:val="4258336C"/>
    <w:rsid w:val="4278666D"/>
    <w:rsid w:val="42870395"/>
    <w:rsid w:val="428B5A32"/>
    <w:rsid w:val="4298434F"/>
    <w:rsid w:val="42AB4F02"/>
    <w:rsid w:val="42AE0B38"/>
    <w:rsid w:val="42CA5645"/>
    <w:rsid w:val="42CF35A9"/>
    <w:rsid w:val="42DF72FA"/>
    <w:rsid w:val="42EB763F"/>
    <w:rsid w:val="4305212A"/>
    <w:rsid w:val="431249E1"/>
    <w:rsid w:val="431343E9"/>
    <w:rsid w:val="4338031F"/>
    <w:rsid w:val="433A07B7"/>
    <w:rsid w:val="43803EBE"/>
    <w:rsid w:val="438F4115"/>
    <w:rsid w:val="439438D0"/>
    <w:rsid w:val="43A20DDB"/>
    <w:rsid w:val="43B639A1"/>
    <w:rsid w:val="43C77AE6"/>
    <w:rsid w:val="43C82032"/>
    <w:rsid w:val="43D3207C"/>
    <w:rsid w:val="44094F1E"/>
    <w:rsid w:val="440B0B08"/>
    <w:rsid w:val="44233FFB"/>
    <w:rsid w:val="4448061B"/>
    <w:rsid w:val="445834D8"/>
    <w:rsid w:val="447542BD"/>
    <w:rsid w:val="44790B12"/>
    <w:rsid w:val="448211D2"/>
    <w:rsid w:val="44B91E3A"/>
    <w:rsid w:val="44BE390B"/>
    <w:rsid w:val="44C85213"/>
    <w:rsid w:val="44CD2B67"/>
    <w:rsid w:val="44CF330E"/>
    <w:rsid w:val="44DB67FE"/>
    <w:rsid w:val="44EF2D4C"/>
    <w:rsid w:val="45080C16"/>
    <w:rsid w:val="450E771B"/>
    <w:rsid w:val="45223021"/>
    <w:rsid w:val="452D38D6"/>
    <w:rsid w:val="455168A2"/>
    <w:rsid w:val="45547021"/>
    <w:rsid w:val="45636745"/>
    <w:rsid w:val="45666696"/>
    <w:rsid w:val="457C5AF9"/>
    <w:rsid w:val="458229EF"/>
    <w:rsid w:val="45897143"/>
    <w:rsid w:val="45AD7AFE"/>
    <w:rsid w:val="45CE4F7F"/>
    <w:rsid w:val="45F37266"/>
    <w:rsid w:val="45F54C6B"/>
    <w:rsid w:val="46012586"/>
    <w:rsid w:val="46042B7E"/>
    <w:rsid w:val="46081C05"/>
    <w:rsid w:val="46321A0A"/>
    <w:rsid w:val="464651DA"/>
    <w:rsid w:val="464C2530"/>
    <w:rsid w:val="465847E0"/>
    <w:rsid w:val="46660847"/>
    <w:rsid w:val="467C0D6C"/>
    <w:rsid w:val="46891F8F"/>
    <w:rsid w:val="46896905"/>
    <w:rsid w:val="46953E3B"/>
    <w:rsid w:val="46AA755E"/>
    <w:rsid w:val="46B82F18"/>
    <w:rsid w:val="46BA5F08"/>
    <w:rsid w:val="46CD3133"/>
    <w:rsid w:val="472A2E04"/>
    <w:rsid w:val="472A7E6D"/>
    <w:rsid w:val="47305306"/>
    <w:rsid w:val="475E42C9"/>
    <w:rsid w:val="47694FCD"/>
    <w:rsid w:val="4776107A"/>
    <w:rsid w:val="47897864"/>
    <w:rsid w:val="47DB1FF8"/>
    <w:rsid w:val="47DC5CE9"/>
    <w:rsid w:val="47DD6794"/>
    <w:rsid w:val="47DE4FE4"/>
    <w:rsid w:val="47E07ED2"/>
    <w:rsid w:val="47F17F63"/>
    <w:rsid w:val="47F85257"/>
    <w:rsid w:val="47F901C1"/>
    <w:rsid w:val="482A1F48"/>
    <w:rsid w:val="48531628"/>
    <w:rsid w:val="487E6353"/>
    <w:rsid w:val="48832C5F"/>
    <w:rsid w:val="489E547B"/>
    <w:rsid w:val="48A0280E"/>
    <w:rsid w:val="48AF64AE"/>
    <w:rsid w:val="48BF4D2E"/>
    <w:rsid w:val="48CF1AF3"/>
    <w:rsid w:val="48F07508"/>
    <w:rsid w:val="49365160"/>
    <w:rsid w:val="493F5BFE"/>
    <w:rsid w:val="49501AE3"/>
    <w:rsid w:val="49571765"/>
    <w:rsid w:val="49631898"/>
    <w:rsid w:val="499633D0"/>
    <w:rsid w:val="49BC3B1E"/>
    <w:rsid w:val="49E940F6"/>
    <w:rsid w:val="4A0067E6"/>
    <w:rsid w:val="4A026F77"/>
    <w:rsid w:val="4A0C7FBC"/>
    <w:rsid w:val="4A24247E"/>
    <w:rsid w:val="4A2E29EA"/>
    <w:rsid w:val="4A3545F4"/>
    <w:rsid w:val="4A410750"/>
    <w:rsid w:val="4A6A2282"/>
    <w:rsid w:val="4A745F9A"/>
    <w:rsid w:val="4A8563E7"/>
    <w:rsid w:val="4A9525F8"/>
    <w:rsid w:val="4A9835A6"/>
    <w:rsid w:val="4A9C6D8F"/>
    <w:rsid w:val="4ACB7DEE"/>
    <w:rsid w:val="4AD436A1"/>
    <w:rsid w:val="4AE83DDE"/>
    <w:rsid w:val="4AE85752"/>
    <w:rsid w:val="4AF371D9"/>
    <w:rsid w:val="4AFD2AA2"/>
    <w:rsid w:val="4B027144"/>
    <w:rsid w:val="4B200D4A"/>
    <w:rsid w:val="4B233A9D"/>
    <w:rsid w:val="4B313085"/>
    <w:rsid w:val="4B647F30"/>
    <w:rsid w:val="4B800A99"/>
    <w:rsid w:val="4B8F2485"/>
    <w:rsid w:val="4B914E36"/>
    <w:rsid w:val="4BA32643"/>
    <w:rsid w:val="4BDE0D5F"/>
    <w:rsid w:val="4BEA5CA7"/>
    <w:rsid w:val="4BEF6BE3"/>
    <w:rsid w:val="4BFE0734"/>
    <w:rsid w:val="4C094A4D"/>
    <w:rsid w:val="4C0C68A7"/>
    <w:rsid w:val="4C0C7E58"/>
    <w:rsid w:val="4C132EC3"/>
    <w:rsid w:val="4C2A6C75"/>
    <w:rsid w:val="4C334001"/>
    <w:rsid w:val="4C4C23A2"/>
    <w:rsid w:val="4C547DC3"/>
    <w:rsid w:val="4C5B32FC"/>
    <w:rsid w:val="4C6161E8"/>
    <w:rsid w:val="4C9762C3"/>
    <w:rsid w:val="4CB77C39"/>
    <w:rsid w:val="4CBB5461"/>
    <w:rsid w:val="4CD30E91"/>
    <w:rsid w:val="4CD52C89"/>
    <w:rsid w:val="4D033B80"/>
    <w:rsid w:val="4D0C389F"/>
    <w:rsid w:val="4D166EC0"/>
    <w:rsid w:val="4D280A7E"/>
    <w:rsid w:val="4D4C28DF"/>
    <w:rsid w:val="4D54230F"/>
    <w:rsid w:val="4D640A45"/>
    <w:rsid w:val="4D7635C9"/>
    <w:rsid w:val="4D797CEC"/>
    <w:rsid w:val="4D7A7084"/>
    <w:rsid w:val="4D8E0925"/>
    <w:rsid w:val="4DAE5999"/>
    <w:rsid w:val="4DCF5DB4"/>
    <w:rsid w:val="4DF13959"/>
    <w:rsid w:val="4DFD4B0F"/>
    <w:rsid w:val="4E091A2E"/>
    <w:rsid w:val="4E1B14C7"/>
    <w:rsid w:val="4E4E3F63"/>
    <w:rsid w:val="4EA77D74"/>
    <w:rsid w:val="4EF74D32"/>
    <w:rsid w:val="4F017137"/>
    <w:rsid w:val="4F0741F0"/>
    <w:rsid w:val="4F553CC7"/>
    <w:rsid w:val="4FA41A6C"/>
    <w:rsid w:val="4FA741BE"/>
    <w:rsid w:val="4FB34F1E"/>
    <w:rsid w:val="4FC3123E"/>
    <w:rsid w:val="50343D14"/>
    <w:rsid w:val="50387B7D"/>
    <w:rsid w:val="5039462F"/>
    <w:rsid w:val="50586A8C"/>
    <w:rsid w:val="506456CA"/>
    <w:rsid w:val="506A3A43"/>
    <w:rsid w:val="50B8511C"/>
    <w:rsid w:val="50D44B28"/>
    <w:rsid w:val="50FB6DAF"/>
    <w:rsid w:val="510D1A1C"/>
    <w:rsid w:val="511D292F"/>
    <w:rsid w:val="5132600E"/>
    <w:rsid w:val="51407639"/>
    <w:rsid w:val="51436132"/>
    <w:rsid w:val="514A4B31"/>
    <w:rsid w:val="516659E8"/>
    <w:rsid w:val="5168377F"/>
    <w:rsid w:val="517758EF"/>
    <w:rsid w:val="517A0146"/>
    <w:rsid w:val="5182714B"/>
    <w:rsid w:val="51A74AD2"/>
    <w:rsid w:val="51A976FF"/>
    <w:rsid w:val="51C7395C"/>
    <w:rsid w:val="51D05DC0"/>
    <w:rsid w:val="51D938A1"/>
    <w:rsid w:val="51DA0AEC"/>
    <w:rsid w:val="51F36E53"/>
    <w:rsid w:val="51F870C7"/>
    <w:rsid w:val="521736F3"/>
    <w:rsid w:val="521D56C2"/>
    <w:rsid w:val="52293278"/>
    <w:rsid w:val="525B031C"/>
    <w:rsid w:val="526D5FA2"/>
    <w:rsid w:val="526E6906"/>
    <w:rsid w:val="527D4848"/>
    <w:rsid w:val="52A70D8F"/>
    <w:rsid w:val="52A80ED2"/>
    <w:rsid w:val="52B0026D"/>
    <w:rsid w:val="52C64304"/>
    <w:rsid w:val="52C9359D"/>
    <w:rsid w:val="52DE2E4A"/>
    <w:rsid w:val="52EF137A"/>
    <w:rsid w:val="52F32216"/>
    <w:rsid w:val="530D7DE0"/>
    <w:rsid w:val="53210B7E"/>
    <w:rsid w:val="532F1B11"/>
    <w:rsid w:val="53340A8D"/>
    <w:rsid w:val="53434187"/>
    <w:rsid w:val="534F7054"/>
    <w:rsid w:val="53730536"/>
    <w:rsid w:val="537B7C8D"/>
    <w:rsid w:val="538E0498"/>
    <w:rsid w:val="5395239F"/>
    <w:rsid w:val="53BD3121"/>
    <w:rsid w:val="53C32392"/>
    <w:rsid w:val="53CD3BE5"/>
    <w:rsid w:val="53D62F45"/>
    <w:rsid w:val="53D868C0"/>
    <w:rsid w:val="53E2498F"/>
    <w:rsid w:val="53F96155"/>
    <w:rsid w:val="541013DD"/>
    <w:rsid w:val="541B162E"/>
    <w:rsid w:val="54360C04"/>
    <w:rsid w:val="544F136A"/>
    <w:rsid w:val="5456531D"/>
    <w:rsid w:val="546519A5"/>
    <w:rsid w:val="5469757C"/>
    <w:rsid w:val="54CB4BD3"/>
    <w:rsid w:val="54D40191"/>
    <w:rsid w:val="54DD37DF"/>
    <w:rsid w:val="54E03677"/>
    <w:rsid w:val="54EF5480"/>
    <w:rsid w:val="54FB6B16"/>
    <w:rsid w:val="55011D60"/>
    <w:rsid w:val="551500C0"/>
    <w:rsid w:val="55342EB2"/>
    <w:rsid w:val="553C590E"/>
    <w:rsid w:val="556E4649"/>
    <w:rsid w:val="558938FD"/>
    <w:rsid w:val="559C400E"/>
    <w:rsid w:val="559D7452"/>
    <w:rsid w:val="55A10C0E"/>
    <w:rsid w:val="55B51901"/>
    <w:rsid w:val="55C60610"/>
    <w:rsid w:val="55F54D7F"/>
    <w:rsid w:val="56005DB1"/>
    <w:rsid w:val="560223F7"/>
    <w:rsid w:val="56081F13"/>
    <w:rsid w:val="56144037"/>
    <w:rsid w:val="5619587A"/>
    <w:rsid w:val="561E2D01"/>
    <w:rsid w:val="56243653"/>
    <w:rsid w:val="562E4BA2"/>
    <w:rsid w:val="563F31A0"/>
    <w:rsid w:val="564F4EDA"/>
    <w:rsid w:val="565C37DB"/>
    <w:rsid w:val="565D5C5C"/>
    <w:rsid w:val="56603A6C"/>
    <w:rsid w:val="56763303"/>
    <w:rsid w:val="567E769F"/>
    <w:rsid w:val="56AE70D8"/>
    <w:rsid w:val="56D714B0"/>
    <w:rsid w:val="56ED3B6A"/>
    <w:rsid w:val="57026126"/>
    <w:rsid w:val="57140CC4"/>
    <w:rsid w:val="57356D3C"/>
    <w:rsid w:val="576A537E"/>
    <w:rsid w:val="576E099C"/>
    <w:rsid w:val="577222EB"/>
    <w:rsid w:val="577278BF"/>
    <w:rsid w:val="57751E53"/>
    <w:rsid w:val="577C0D05"/>
    <w:rsid w:val="57A96BC0"/>
    <w:rsid w:val="57C138FF"/>
    <w:rsid w:val="57C56E70"/>
    <w:rsid w:val="57CB58D6"/>
    <w:rsid w:val="57F3438B"/>
    <w:rsid w:val="5822289F"/>
    <w:rsid w:val="582261C4"/>
    <w:rsid w:val="582B26A1"/>
    <w:rsid w:val="58432647"/>
    <w:rsid w:val="58675ABC"/>
    <w:rsid w:val="58782841"/>
    <w:rsid w:val="58821131"/>
    <w:rsid w:val="588C5A1F"/>
    <w:rsid w:val="588D0722"/>
    <w:rsid w:val="58984673"/>
    <w:rsid w:val="589908D1"/>
    <w:rsid w:val="58A9719C"/>
    <w:rsid w:val="58AA4E75"/>
    <w:rsid w:val="58B1294E"/>
    <w:rsid w:val="58B83270"/>
    <w:rsid w:val="58BF0CD2"/>
    <w:rsid w:val="58CC774D"/>
    <w:rsid w:val="58D16102"/>
    <w:rsid w:val="58DA5A58"/>
    <w:rsid w:val="58DB2FD4"/>
    <w:rsid w:val="58E77598"/>
    <w:rsid w:val="58EC5BFA"/>
    <w:rsid w:val="58F06C98"/>
    <w:rsid w:val="59375A13"/>
    <w:rsid w:val="59521373"/>
    <w:rsid w:val="59663F59"/>
    <w:rsid w:val="597406F2"/>
    <w:rsid w:val="597A74E2"/>
    <w:rsid w:val="597C3915"/>
    <w:rsid w:val="59867839"/>
    <w:rsid w:val="599115F4"/>
    <w:rsid w:val="599C7E0A"/>
    <w:rsid w:val="59B47B58"/>
    <w:rsid w:val="59C514AD"/>
    <w:rsid w:val="59C746F6"/>
    <w:rsid w:val="59D00EA8"/>
    <w:rsid w:val="59E137CB"/>
    <w:rsid w:val="59FF0988"/>
    <w:rsid w:val="5A0207BF"/>
    <w:rsid w:val="5A0D491D"/>
    <w:rsid w:val="5A3838BE"/>
    <w:rsid w:val="5A4644C8"/>
    <w:rsid w:val="5A5D5D9D"/>
    <w:rsid w:val="5A647B26"/>
    <w:rsid w:val="5A6D496D"/>
    <w:rsid w:val="5A9F100D"/>
    <w:rsid w:val="5ACE0117"/>
    <w:rsid w:val="5ACE600C"/>
    <w:rsid w:val="5AD32E65"/>
    <w:rsid w:val="5AD91287"/>
    <w:rsid w:val="5ADA7551"/>
    <w:rsid w:val="5AE940F6"/>
    <w:rsid w:val="5AFF3963"/>
    <w:rsid w:val="5B02361D"/>
    <w:rsid w:val="5B2E4C46"/>
    <w:rsid w:val="5B361A84"/>
    <w:rsid w:val="5B420582"/>
    <w:rsid w:val="5B4455FE"/>
    <w:rsid w:val="5B4818D8"/>
    <w:rsid w:val="5B7345B2"/>
    <w:rsid w:val="5B7C735C"/>
    <w:rsid w:val="5B8C06FF"/>
    <w:rsid w:val="5BBB1091"/>
    <w:rsid w:val="5BD02121"/>
    <w:rsid w:val="5BD9089B"/>
    <w:rsid w:val="5BDE425A"/>
    <w:rsid w:val="5BE61D09"/>
    <w:rsid w:val="5BEA7461"/>
    <w:rsid w:val="5BEF4DFF"/>
    <w:rsid w:val="5C3B3218"/>
    <w:rsid w:val="5C5A2508"/>
    <w:rsid w:val="5C86462A"/>
    <w:rsid w:val="5C8D11F5"/>
    <w:rsid w:val="5CAC49D2"/>
    <w:rsid w:val="5CC4563B"/>
    <w:rsid w:val="5CDF5EC3"/>
    <w:rsid w:val="5CF27E0C"/>
    <w:rsid w:val="5CF80CB4"/>
    <w:rsid w:val="5CFD05E2"/>
    <w:rsid w:val="5D022962"/>
    <w:rsid w:val="5D330F49"/>
    <w:rsid w:val="5D354966"/>
    <w:rsid w:val="5D4B479F"/>
    <w:rsid w:val="5D6009B2"/>
    <w:rsid w:val="5D672081"/>
    <w:rsid w:val="5D687AAD"/>
    <w:rsid w:val="5D906E91"/>
    <w:rsid w:val="5D9526F7"/>
    <w:rsid w:val="5DAC1517"/>
    <w:rsid w:val="5DE3181B"/>
    <w:rsid w:val="5DF3275E"/>
    <w:rsid w:val="5E110176"/>
    <w:rsid w:val="5E1568A8"/>
    <w:rsid w:val="5E2736D7"/>
    <w:rsid w:val="5E397FB1"/>
    <w:rsid w:val="5E485CC5"/>
    <w:rsid w:val="5E59360C"/>
    <w:rsid w:val="5E5B7ED1"/>
    <w:rsid w:val="5E976044"/>
    <w:rsid w:val="5E9828A1"/>
    <w:rsid w:val="5E9E7437"/>
    <w:rsid w:val="5E9F0551"/>
    <w:rsid w:val="5EA155BB"/>
    <w:rsid w:val="5EAC08FD"/>
    <w:rsid w:val="5EC65464"/>
    <w:rsid w:val="5ED945D5"/>
    <w:rsid w:val="5EE43D6B"/>
    <w:rsid w:val="5F06274D"/>
    <w:rsid w:val="5F085A5E"/>
    <w:rsid w:val="5F364FFA"/>
    <w:rsid w:val="5F3F0950"/>
    <w:rsid w:val="5F457BE1"/>
    <w:rsid w:val="5F4D6173"/>
    <w:rsid w:val="5F536003"/>
    <w:rsid w:val="5F652DFA"/>
    <w:rsid w:val="5F7005C9"/>
    <w:rsid w:val="5F78663B"/>
    <w:rsid w:val="5F9170A3"/>
    <w:rsid w:val="5FAD1DB6"/>
    <w:rsid w:val="5FCA08A1"/>
    <w:rsid w:val="5FE02619"/>
    <w:rsid w:val="5FE051C8"/>
    <w:rsid w:val="600930CF"/>
    <w:rsid w:val="600D5E12"/>
    <w:rsid w:val="60732BD0"/>
    <w:rsid w:val="608A63FD"/>
    <w:rsid w:val="60B45BFC"/>
    <w:rsid w:val="60B824C6"/>
    <w:rsid w:val="60CA27C2"/>
    <w:rsid w:val="60CF3BD8"/>
    <w:rsid w:val="60EA40D4"/>
    <w:rsid w:val="60EE5A93"/>
    <w:rsid w:val="60F82C74"/>
    <w:rsid w:val="60F86739"/>
    <w:rsid w:val="6105449E"/>
    <w:rsid w:val="610C4A0B"/>
    <w:rsid w:val="61730EB8"/>
    <w:rsid w:val="61845E93"/>
    <w:rsid w:val="61966A23"/>
    <w:rsid w:val="61A82527"/>
    <w:rsid w:val="61B02079"/>
    <w:rsid w:val="61B06417"/>
    <w:rsid w:val="61E43660"/>
    <w:rsid w:val="61E76BC6"/>
    <w:rsid w:val="61E93651"/>
    <w:rsid w:val="6210188D"/>
    <w:rsid w:val="62127DD4"/>
    <w:rsid w:val="621D7D3A"/>
    <w:rsid w:val="62414D62"/>
    <w:rsid w:val="62446DE5"/>
    <w:rsid w:val="624A62DE"/>
    <w:rsid w:val="624B3505"/>
    <w:rsid w:val="626C543B"/>
    <w:rsid w:val="62782251"/>
    <w:rsid w:val="627E25A8"/>
    <w:rsid w:val="627F25F5"/>
    <w:rsid w:val="62843A56"/>
    <w:rsid w:val="62864ADE"/>
    <w:rsid w:val="628A5D36"/>
    <w:rsid w:val="629517BB"/>
    <w:rsid w:val="62AA4E00"/>
    <w:rsid w:val="62AF3B8A"/>
    <w:rsid w:val="62D12372"/>
    <w:rsid w:val="62FF3A0C"/>
    <w:rsid w:val="6300116B"/>
    <w:rsid w:val="63024545"/>
    <w:rsid w:val="630B585A"/>
    <w:rsid w:val="6331344C"/>
    <w:rsid w:val="63357F1A"/>
    <w:rsid w:val="635257BC"/>
    <w:rsid w:val="63537F52"/>
    <w:rsid w:val="63603D39"/>
    <w:rsid w:val="638248A4"/>
    <w:rsid w:val="638D303F"/>
    <w:rsid w:val="63954E7A"/>
    <w:rsid w:val="63AF2304"/>
    <w:rsid w:val="63C279E8"/>
    <w:rsid w:val="63CA7A18"/>
    <w:rsid w:val="63CB0F76"/>
    <w:rsid w:val="63D04377"/>
    <w:rsid w:val="63D92742"/>
    <w:rsid w:val="63DC5FEF"/>
    <w:rsid w:val="63E11080"/>
    <w:rsid w:val="63FC5275"/>
    <w:rsid w:val="6404070E"/>
    <w:rsid w:val="642864D3"/>
    <w:rsid w:val="64356AD9"/>
    <w:rsid w:val="64361397"/>
    <w:rsid w:val="64373215"/>
    <w:rsid w:val="643C0E13"/>
    <w:rsid w:val="645371C8"/>
    <w:rsid w:val="6455005E"/>
    <w:rsid w:val="64596240"/>
    <w:rsid w:val="6467780E"/>
    <w:rsid w:val="6477506E"/>
    <w:rsid w:val="649324A1"/>
    <w:rsid w:val="649B4CB8"/>
    <w:rsid w:val="64B3062D"/>
    <w:rsid w:val="64CB2435"/>
    <w:rsid w:val="64CD7AF8"/>
    <w:rsid w:val="64E52459"/>
    <w:rsid w:val="64F0256A"/>
    <w:rsid w:val="64F80F31"/>
    <w:rsid w:val="65171691"/>
    <w:rsid w:val="653071D5"/>
    <w:rsid w:val="653817AD"/>
    <w:rsid w:val="65407B9F"/>
    <w:rsid w:val="6553283E"/>
    <w:rsid w:val="65537311"/>
    <w:rsid w:val="65947F3D"/>
    <w:rsid w:val="65965F86"/>
    <w:rsid w:val="65AE0709"/>
    <w:rsid w:val="65C77053"/>
    <w:rsid w:val="65D37EEE"/>
    <w:rsid w:val="65D83A68"/>
    <w:rsid w:val="65FB230A"/>
    <w:rsid w:val="660D385F"/>
    <w:rsid w:val="66434747"/>
    <w:rsid w:val="66667C4D"/>
    <w:rsid w:val="666E412F"/>
    <w:rsid w:val="667B62E1"/>
    <w:rsid w:val="66851618"/>
    <w:rsid w:val="668E181F"/>
    <w:rsid w:val="66A37FB0"/>
    <w:rsid w:val="6708620D"/>
    <w:rsid w:val="67224EEF"/>
    <w:rsid w:val="672D6F40"/>
    <w:rsid w:val="673D1566"/>
    <w:rsid w:val="6754644F"/>
    <w:rsid w:val="67583053"/>
    <w:rsid w:val="6767210F"/>
    <w:rsid w:val="678D310C"/>
    <w:rsid w:val="67972A83"/>
    <w:rsid w:val="67A20C47"/>
    <w:rsid w:val="67A846A6"/>
    <w:rsid w:val="67DD3F6F"/>
    <w:rsid w:val="67F52147"/>
    <w:rsid w:val="67F842B9"/>
    <w:rsid w:val="682F7118"/>
    <w:rsid w:val="68597734"/>
    <w:rsid w:val="686F7434"/>
    <w:rsid w:val="68740A85"/>
    <w:rsid w:val="688D27AA"/>
    <w:rsid w:val="689462C4"/>
    <w:rsid w:val="689969DE"/>
    <w:rsid w:val="68A05E68"/>
    <w:rsid w:val="68A43297"/>
    <w:rsid w:val="68C73ECB"/>
    <w:rsid w:val="68CC2D68"/>
    <w:rsid w:val="68E62B14"/>
    <w:rsid w:val="690C5CD0"/>
    <w:rsid w:val="6925739A"/>
    <w:rsid w:val="69340944"/>
    <w:rsid w:val="6937600D"/>
    <w:rsid w:val="6953476D"/>
    <w:rsid w:val="696D4029"/>
    <w:rsid w:val="699F6741"/>
    <w:rsid w:val="69CE3727"/>
    <w:rsid w:val="69D22DF6"/>
    <w:rsid w:val="69D520A2"/>
    <w:rsid w:val="69D5616E"/>
    <w:rsid w:val="69EC5E9A"/>
    <w:rsid w:val="69F351BB"/>
    <w:rsid w:val="69F92EA4"/>
    <w:rsid w:val="6A0300F5"/>
    <w:rsid w:val="6A273DC4"/>
    <w:rsid w:val="6A2E31E8"/>
    <w:rsid w:val="6A316DA7"/>
    <w:rsid w:val="6A567361"/>
    <w:rsid w:val="6A5D59B2"/>
    <w:rsid w:val="6A855C17"/>
    <w:rsid w:val="6AB23BE2"/>
    <w:rsid w:val="6AD50686"/>
    <w:rsid w:val="6ADE160F"/>
    <w:rsid w:val="6AE21D79"/>
    <w:rsid w:val="6B0D186C"/>
    <w:rsid w:val="6B186CB7"/>
    <w:rsid w:val="6B344AE6"/>
    <w:rsid w:val="6B49488D"/>
    <w:rsid w:val="6B4B6A60"/>
    <w:rsid w:val="6B7C7469"/>
    <w:rsid w:val="6B7E53E9"/>
    <w:rsid w:val="6BA82F8D"/>
    <w:rsid w:val="6BAD3242"/>
    <w:rsid w:val="6BCE0AC1"/>
    <w:rsid w:val="6BE176BE"/>
    <w:rsid w:val="6BF1310B"/>
    <w:rsid w:val="6C346379"/>
    <w:rsid w:val="6C3E442E"/>
    <w:rsid w:val="6C6F5387"/>
    <w:rsid w:val="6C74398D"/>
    <w:rsid w:val="6C7E0933"/>
    <w:rsid w:val="6C927896"/>
    <w:rsid w:val="6CA115D4"/>
    <w:rsid w:val="6CB15D87"/>
    <w:rsid w:val="6CE00142"/>
    <w:rsid w:val="6CEA6FA1"/>
    <w:rsid w:val="6CF65C11"/>
    <w:rsid w:val="6D5A3419"/>
    <w:rsid w:val="6D667F6C"/>
    <w:rsid w:val="6D871953"/>
    <w:rsid w:val="6E1B3BA7"/>
    <w:rsid w:val="6E30466E"/>
    <w:rsid w:val="6E3E12FB"/>
    <w:rsid w:val="6E512AD7"/>
    <w:rsid w:val="6E586FC3"/>
    <w:rsid w:val="6E5B0149"/>
    <w:rsid w:val="6E637654"/>
    <w:rsid w:val="6EA50623"/>
    <w:rsid w:val="6EAF5734"/>
    <w:rsid w:val="6EBC2790"/>
    <w:rsid w:val="6EF61B1E"/>
    <w:rsid w:val="6EFD470A"/>
    <w:rsid w:val="6F002680"/>
    <w:rsid w:val="6F417113"/>
    <w:rsid w:val="6F574C06"/>
    <w:rsid w:val="6F5973A0"/>
    <w:rsid w:val="6F840B0D"/>
    <w:rsid w:val="6F9B7DD7"/>
    <w:rsid w:val="6FA12BAE"/>
    <w:rsid w:val="6FCF573C"/>
    <w:rsid w:val="6FD75A9F"/>
    <w:rsid w:val="6FEA6958"/>
    <w:rsid w:val="6FF2333A"/>
    <w:rsid w:val="6FFB5567"/>
    <w:rsid w:val="70146FEE"/>
    <w:rsid w:val="701C5B43"/>
    <w:rsid w:val="70292768"/>
    <w:rsid w:val="70394406"/>
    <w:rsid w:val="703C13D2"/>
    <w:rsid w:val="70406C27"/>
    <w:rsid w:val="70482BE7"/>
    <w:rsid w:val="705A49CE"/>
    <w:rsid w:val="70AE2587"/>
    <w:rsid w:val="70BB445E"/>
    <w:rsid w:val="70C949EE"/>
    <w:rsid w:val="70DC0EF6"/>
    <w:rsid w:val="70F01E8F"/>
    <w:rsid w:val="711739EE"/>
    <w:rsid w:val="71216609"/>
    <w:rsid w:val="71226651"/>
    <w:rsid w:val="713406E4"/>
    <w:rsid w:val="713F4499"/>
    <w:rsid w:val="714B2A57"/>
    <w:rsid w:val="71556B3A"/>
    <w:rsid w:val="71657B42"/>
    <w:rsid w:val="71746EDD"/>
    <w:rsid w:val="71774D83"/>
    <w:rsid w:val="71A82B29"/>
    <w:rsid w:val="71AA7945"/>
    <w:rsid w:val="71B50FFE"/>
    <w:rsid w:val="71B60D6B"/>
    <w:rsid w:val="71B63BC8"/>
    <w:rsid w:val="71C664F9"/>
    <w:rsid w:val="71D132F5"/>
    <w:rsid w:val="71D336C3"/>
    <w:rsid w:val="71DF5A73"/>
    <w:rsid w:val="71E130CF"/>
    <w:rsid w:val="71EC7613"/>
    <w:rsid w:val="71F54345"/>
    <w:rsid w:val="72134088"/>
    <w:rsid w:val="72175855"/>
    <w:rsid w:val="72525F0A"/>
    <w:rsid w:val="72581C53"/>
    <w:rsid w:val="72585B05"/>
    <w:rsid w:val="72713492"/>
    <w:rsid w:val="72735102"/>
    <w:rsid w:val="727E29C8"/>
    <w:rsid w:val="72882F2D"/>
    <w:rsid w:val="72A15A3E"/>
    <w:rsid w:val="72AD48D8"/>
    <w:rsid w:val="72BD6449"/>
    <w:rsid w:val="72D31A38"/>
    <w:rsid w:val="72D97830"/>
    <w:rsid w:val="73310CD8"/>
    <w:rsid w:val="73316E77"/>
    <w:rsid w:val="734D371E"/>
    <w:rsid w:val="7355601C"/>
    <w:rsid w:val="735B48D4"/>
    <w:rsid w:val="736D3D91"/>
    <w:rsid w:val="73701911"/>
    <w:rsid w:val="73714737"/>
    <w:rsid w:val="73A17DDD"/>
    <w:rsid w:val="73AC7E7B"/>
    <w:rsid w:val="73B831F0"/>
    <w:rsid w:val="73CD0188"/>
    <w:rsid w:val="73D14249"/>
    <w:rsid w:val="73EB24EA"/>
    <w:rsid w:val="73EB2EC9"/>
    <w:rsid w:val="73FB6410"/>
    <w:rsid w:val="740C6146"/>
    <w:rsid w:val="74126ADC"/>
    <w:rsid w:val="74257E50"/>
    <w:rsid w:val="74441B94"/>
    <w:rsid w:val="74553089"/>
    <w:rsid w:val="74572072"/>
    <w:rsid w:val="745758FA"/>
    <w:rsid w:val="746C4DBA"/>
    <w:rsid w:val="748248D4"/>
    <w:rsid w:val="748A27E5"/>
    <w:rsid w:val="74BC3CF4"/>
    <w:rsid w:val="74F43679"/>
    <w:rsid w:val="7512635E"/>
    <w:rsid w:val="752B7177"/>
    <w:rsid w:val="753F4E46"/>
    <w:rsid w:val="753F7F5B"/>
    <w:rsid w:val="7549422D"/>
    <w:rsid w:val="756E1C63"/>
    <w:rsid w:val="757D726D"/>
    <w:rsid w:val="75831610"/>
    <w:rsid w:val="759A1550"/>
    <w:rsid w:val="759D015C"/>
    <w:rsid w:val="75A02523"/>
    <w:rsid w:val="75B62EAD"/>
    <w:rsid w:val="75C20CAF"/>
    <w:rsid w:val="75C63C78"/>
    <w:rsid w:val="75D163CA"/>
    <w:rsid w:val="75ED4454"/>
    <w:rsid w:val="762A153A"/>
    <w:rsid w:val="762A2E23"/>
    <w:rsid w:val="76313848"/>
    <w:rsid w:val="76392158"/>
    <w:rsid w:val="764B2836"/>
    <w:rsid w:val="766362AB"/>
    <w:rsid w:val="766E7B50"/>
    <w:rsid w:val="768A6DEA"/>
    <w:rsid w:val="76912316"/>
    <w:rsid w:val="76976404"/>
    <w:rsid w:val="76997577"/>
    <w:rsid w:val="76AC333B"/>
    <w:rsid w:val="76AC59E5"/>
    <w:rsid w:val="76C70D95"/>
    <w:rsid w:val="76C82132"/>
    <w:rsid w:val="76E0473F"/>
    <w:rsid w:val="76E352A4"/>
    <w:rsid w:val="76EC7AFD"/>
    <w:rsid w:val="76ED6395"/>
    <w:rsid w:val="7716243E"/>
    <w:rsid w:val="77180EEE"/>
    <w:rsid w:val="7718461B"/>
    <w:rsid w:val="771B162B"/>
    <w:rsid w:val="77337FE2"/>
    <w:rsid w:val="77421E2C"/>
    <w:rsid w:val="77490D13"/>
    <w:rsid w:val="774F2828"/>
    <w:rsid w:val="775E34FD"/>
    <w:rsid w:val="775F7C5D"/>
    <w:rsid w:val="77AF4012"/>
    <w:rsid w:val="77B37F19"/>
    <w:rsid w:val="77C06500"/>
    <w:rsid w:val="78025101"/>
    <w:rsid w:val="78055375"/>
    <w:rsid w:val="780639C7"/>
    <w:rsid w:val="78215332"/>
    <w:rsid w:val="785A5B88"/>
    <w:rsid w:val="785F4239"/>
    <w:rsid w:val="786C193A"/>
    <w:rsid w:val="78840F87"/>
    <w:rsid w:val="78A03EDF"/>
    <w:rsid w:val="78C46182"/>
    <w:rsid w:val="78CD0C54"/>
    <w:rsid w:val="78CE56D0"/>
    <w:rsid w:val="78F40BD5"/>
    <w:rsid w:val="79213848"/>
    <w:rsid w:val="7925142E"/>
    <w:rsid w:val="79344D65"/>
    <w:rsid w:val="79754545"/>
    <w:rsid w:val="797749A2"/>
    <w:rsid w:val="7994663F"/>
    <w:rsid w:val="79BF3054"/>
    <w:rsid w:val="79CC5364"/>
    <w:rsid w:val="79EC25D6"/>
    <w:rsid w:val="79F91CA7"/>
    <w:rsid w:val="7A0E6DCF"/>
    <w:rsid w:val="7A322779"/>
    <w:rsid w:val="7A530C55"/>
    <w:rsid w:val="7A590D64"/>
    <w:rsid w:val="7A8230CA"/>
    <w:rsid w:val="7A84359E"/>
    <w:rsid w:val="7A8B3830"/>
    <w:rsid w:val="7AAB0538"/>
    <w:rsid w:val="7AB24F57"/>
    <w:rsid w:val="7AB822CA"/>
    <w:rsid w:val="7AD43C87"/>
    <w:rsid w:val="7AE16415"/>
    <w:rsid w:val="7AF83AF4"/>
    <w:rsid w:val="7B0A2393"/>
    <w:rsid w:val="7B2545A2"/>
    <w:rsid w:val="7B3C6C72"/>
    <w:rsid w:val="7B447BBC"/>
    <w:rsid w:val="7B60369B"/>
    <w:rsid w:val="7B675A42"/>
    <w:rsid w:val="7B7714FE"/>
    <w:rsid w:val="7BA079D6"/>
    <w:rsid w:val="7BA9323E"/>
    <w:rsid w:val="7BA95F58"/>
    <w:rsid w:val="7BB9676F"/>
    <w:rsid w:val="7BC25DFA"/>
    <w:rsid w:val="7BD40A9E"/>
    <w:rsid w:val="7BE4432B"/>
    <w:rsid w:val="7BEE7C60"/>
    <w:rsid w:val="7BFA4502"/>
    <w:rsid w:val="7C0F60C9"/>
    <w:rsid w:val="7C1663EA"/>
    <w:rsid w:val="7C1E6686"/>
    <w:rsid w:val="7C724C2F"/>
    <w:rsid w:val="7C881407"/>
    <w:rsid w:val="7CAD0BF3"/>
    <w:rsid w:val="7CB073B2"/>
    <w:rsid w:val="7CB73EB7"/>
    <w:rsid w:val="7CBF4290"/>
    <w:rsid w:val="7CCF7ACF"/>
    <w:rsid w:val="7CD6782C"/>
    <w:rsid w:val="7CE00193"/>
    <w:rsid w:val="7CF660DE"/>
    <w:rsid w:val="7D052C0D"/>
    <w:rsid w:val="7D126CFD"/>
    <w:rsid w:val="7D43152D"/>
    <w:rsid w:val="7D616D89"/>
    <w:rsid w:val="7D7107B2"/>
    <w:rsid w:val="7D7603F9"/>
    <w:rsid w:val="7D7B1469"/>
    <w:rsid w:val="7D876638"/>
    <w:rsid w:val="7DA26315"/>
    <w:rsid w:val="7DAF2D9E"/>
    <w:rsid w:val="7DB5161F"/>
    <w:rsid w:val="7DBF4705"/>
    <w:rsid w:val="7DBF7A85"/>
    <w:rsid w:val="7DCA03FC"/>
    <w:rsid w:val="7DD850E4"/>
    <w:rsid w:val="7DF96042"/>
    <w:rsid w:val="7E156529"/>
    <w:rsid w:val="7E240D1A"/>
    <w:rsid w:val="7E25567B"/>
    <w:rsid w:val="7E34493A"/>
    <w:rsid w:val="7E4512D1"/>
    <w:rsid w:val="7E4B67B6"/>
    <w:rsid w:val="7E4E6D8B"/>
    <w:rsid w:val="7E703C39"/>
    <w:rsid w:val="7E7E33C7"/>
    <w:rsid w:val="7E8069A0"/>
    <w:rsid w:val="7E9F3FD1"/>
    <w:rsid w:val="7EBC21FF"/>
    <w:rsid w:val="7ED1652F"/>
    <w:rsid w:val="7ED76C57"/>
    <w:rsid w:val="7F075521"/>
    <w:rsid w:val="7F230FF8"/>
    <w:rsid w:val="7F5C6F8B"/>
    <w:rsid w:val="7F93597D"/>
    <w:rsid w:val="7F9572B0"/>
    <w:rsid w:val="7FA96232"/>
    <w:rsid w:val="7FC22B28"/>
    <w:rsid w:val="7FC45AE5"/>
    <w:rsid w:val="7FCC39D9"/>
    <w:rsid w:val="7FDD6DE0"/>
    <w:rsid w:val="7FE53F46"/>
    <w:rsid w:val="7FEE321F"/>
    <w:rsid w:val="7FEF542D"/>
    <w:rsid w:val="7FF93386"/>
    <w:rsid w:val="7FFC2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kern w:val="0"/>
      <w:sz w:val="18"/>
      <w:szCs w:val="18"/>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江门市住房和城乡建设局</Company>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2021-02-09T09:24:00Z</dcterms:created>
  <dc:creator>未知</dc:creator>
  <cp:lastModifiedBy>未知</cp:lastModifiedBy>
  <dcterms:modified xsi:type="dcterms:W3CDTF">2021-02-09T09:24:54Z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