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0F1A5" w14:textId="77777777" w:rsidR="002E01CC" w:rsidRPr="00796739" w:rsidRDefault="002E01CC" w:rsidP="00924DBC">
      <w:pPr>
        <w:spacing w:line="360" w:lineRule="auto"/>
        <w:jc w:val="center"/>
        <w:rPr>
          <w:rFonts w:asciiTheme="minorEastAsia" w:hAnsiTheme="minorEastAsia"/>
          <w:b/>
          <w:sz w:val="44"/>
        </w:rPr>
      </w:pPr>
    </w:p>
    <w:p w14:paraId="0D633E28" w14:textId="77777777" w:rsidR="002E01CC" w:rsidRPr="00796739" w:rsidRDefault="002E01CC" w:rsidP="00924DBC">
      <w:pPr>
        <w:spacing w:line="360" w:lineRule="auto"/>
        <w:jc w:val="center"/>
        <w:rPr>
          <w:rFonts w:asciiTheme="minorEastAsia" w:hAnsiTheme="minorEastAsia"/>
          <w:b/>
          <w:sz w:val="44"/>
        </w:rPr>
      </w:pPr>
    </w:p>
    <w:p w14:paraId="335437A2" w14:textId="77777777" w:rsidR="002E01CC" w:rsidRPr="00796739" w:rsidRDefault="002E01CC" w:rsidP="00924DBC">
      <w:pPr>
        <w:spacing w:line="360" w:lineRule="auto"/>
        <w:jc w:val="center"/>
        <w:rPr>
          <w:rFonts w:asciiTheme="minorEastAsia" w:hAnsiTheme="minorEastAsia"/>
          <w:b/>
          <w:sz w:val="44"/>
        </w:rPr>
      </w:pPr>
    </w:p>
    <w:p w14:paraId="53BC52A0" w14:textId="77777777" w:rsidR="002E01CC" w:rsidRPr="00796739" w:rsidRDefault="002E01CC" w:rsidP="00924DBC">
      <w:pPr>
        <w:spacing w:line="360" w:lineRule="auto"/>
        <w:rPr>
          <w:rFonts w:asciiTheme="minorEastAsia" w:hAnsiTheme="minorEastAsia"/>
          <w:b/>
          <w:sz w:val="44"/>
        </w:rPr>
      </w:pPr>
    </w:p>
    <w:p w14:paraId="6552DBD7" w14:textId="10AE418F" w:rsidR="002E01CC" w:rsidRPr="00796739" w:rsidRDefault="005C4E1D" w:rsidP="00290586">
      <w:pPr>
        <w:spacing w:line="360" w:lineRule="auto"/>
        <w:jc w:val="center"/>
        <w:rPr>
          <w:rFonts w:asciiTheme="majorEastAsia" w:eastAsiaTheme="majorEastAsia" w:hAnsiTheme="majorEastAsia"/>
          <w:b/>
          <w:sz w:val="44"/>
          <w:szCs w:val="44"/>
        </w:rPr>
      </w:pPr>
      <w:bookmarkStart w:id="0" w:name="_Hlk60567966"/>
      <w:r w:rsidRPr="00796739">
        <w:rPr>
          <w:rFonts w:asciiTheme="majorEastAsia" w:eastAsiaTheme="majorEastAsia" w:hAnsiTheme="majorEastAsia" w:hint="eastAsia"/>
          <w:b/>
          <w:sz w:val="44"/>
          <w:szCs w:val="44"/>
        </w:rPr>
        <w:t>江门市建设工程造价大数据管理应用平台建设方案</w:t>
      </w:r>
      <w:r w:rsidR="001322E6" w:rsidRPr="00796739">
        <w:rPr>
          <w:rFonts w:asciiTheme="majorEastAsia" w:eastAsiaTheme="majorEastAsia" w:hAnsiTheme="majorEastAsia" w:hint="eastAsia"/>
          <w:b/>
          <w:sz w:val="44"/>
          <w:szCs w:val="44"/>
        </w:rPr>
        <w:t>编制</w:t>
      </w:r>
      <w:r w:rsidRPr="00796739">
        <w:rPr>
          <w:rFonts w:asciiTheme="majorEastAsia" w:eastAsiaTheme="majorEastAsia" w:hAnsiTheme="majorEastAsia" w:hint="eastAsia"/>
          <w:b/>
          <w:sz w:val="44"/>
          <w:szCs w:val="44"/>
        </w:rPr>
        <w:t>咨询服务项目</w:t>
      </w:r>
      <w:bookmarkEnd w:id="0"/>
      <w:r w:rsidR="000E2F1B" w:rsidRPr="00796739">
        <w:rPr>
          <w:rFonts w:asciiTheme="majorEastAsia" w:eastAsiaTheme="majorEastAsia" w:hAnsiTheme="majorEastAsia" w:hint="eastAsia"/>
          <w:b/>
          <w:sz w:val="44"/>
          <w:szCs w:val="44"/>
        </w:rPr>
        <w:t>需求书</w:t>
      </w:r>
    </w:p>
    <w:p w14:paraId="36C8C2AA" w14:textId="77777777" w:rsidR="002E01CC" w:rsidRPr="00796739" w:rsidRDefault="002E01CC" w:rsidP="00924DBC">
      <w:pPr>
        <w:spacing w:line="360" w:lineRule="auto"/>
        <w:jc w:val="center"/>
        <w:rPr>
          <w:rFonts w:asciiTheme="majorEastAsia" w:eastAsiaTheme="majorEastAsia" w:hAnsiTheme="majorEastAsia"/>
          <w:b/>
          <w:sz w:val="44"/>
          <w:szCs w:val="44"/>
          <w:u w:val="single"/>
        </w:rPr>
      </w:pPr>
    </w:p>
    <w:p w14:paraId="4EE0BB64" w14:textId="77777777" w:rsidR="002E01CC" w:rsidRPr="00796739" w:rsidRDefault="002E01CC" w:rsidP="00924DBC">
      <w:pPr>
        <w:spacing w:line="360" w:lineRule="auto"/>
        <w:jc w:val="center"/>
        <w:rPr>
          <w:rFonts w:asciiTheme="minorEastAsia" w:hAnsiTheme="minorEastAsia"/>
          <w:b/>
          <w:sz w:val="28"/>
          <w:u w:val="single"/>
        </w:rPr>
      </w:pPr>
    </w:p>
    <w:p w14:paraId="1E81B7AF" w14:textId="77777777" w:rsidR="002E01CC" w:rsidRPr="00796739" w:rsidRDefault="002E01CC" w:rsidP="00924DBC">
      <w:pPr>
        <w:spacing w:line="360" w:lineRule="auto"/>
        <w:jc w:val="center"/>
        <w:rPr>
          <w:rFonts w:asciiTheme="minorEastAsia" w:hAnsiTheme="minorEastAsia"/>
          <w:b/>
          <w:sz w:val="28"/>
          <w:u w:val="single"/>
        </w:rPr>
      </w:pPr>
    </w:p>
    <w:p w14:paraId="71706B92" w14:textId="77777777" w:rsidR="002E01CC" w:rsidRPr="00796739" w:rsidRDefault="002E01CC" w:rsidP="00924DBC">
      <w:pPr>
        <w:spacing w:line="360" w:lineRule="auto"/>
        <w:jc w:val="center"/>
        <w:rPr>
          <w:rFonts w:asciiTheme="minorEastAsia" w:hAnsiTheme="minorEastAsia"/>
          <w:b/>
          <w:sz w:val="28"/>
          <w:u w:val="single"/>
        </w:rPr>
      </w:pPr>
    </w:p>
    <w:p w14:paraId="05884905" w14:textId="77777777" w:rsidR="002E01CC" w:rsidRPr="00796739" w:rsidRDefault="002E01CC" w:rsidP="00924DBC">
      <w:pPr>
        <w:spacing w:line="360" w:lineRule="auto"/>
        <w:jc w:val="center"/>
        <w:rPr>
          <w:rFonts w:asciiTheme="minorEastAsia" w:hAnsiTheme="minorEastAsia"/>
          <w:b/>
          <w:sz w:val="28"/>
          <w:u w:val="single"/>
        </w:rPr>
      </w:pPr>
    </w:p>
    <w:p w14:paraId="58660541" w14:textId="77777777" w:rsidR="002E01CC" w:rsidRPr="00796739" w:rsidRDefault="002E01CC" w:rsidP="00924DBC">
      <w:pPr>
        <w:spacing w:line="360" w:lineRule="auto"/>
        <w:jc w:val="center"/>
        <w:rPr>
          <w:rFonts w:asciiTheme="minorEastAsia" w:hAnsiTheme="minorEastAsia"/>
          <w:b/>
          <w:sz w:val="28"/>
        </w:rPr>
      </w:pPr>
    </w:p>
    <w:p w14:paraId="5CE47C0A" w14:textId="131B2B9A" w:rsidR="002E01CC" w:rsidRPr="00796739" w:rsidRDefault="002E01CC" w:rsidP="00924DBC">
      <w:pPr>
        <w:spacing w:line="360" w:lineRule="auto"/>
        <w:jc w:val="center"/>
        <w:rPr>
          <w:rFonts w:asciiTheme="minorEastAsia" w:hAnsiTheme="minorEastAsia"/>
          <w:b/>
          <w:sz w:val="24"/>
        </w:rPr>
      </w:pPr>
    </w:p>
    <w:p w14:paraId="14647ABB" w14:textId="6DC50BDB" w:rsidR="006C0542" w:rsidRPr="00796739" w:rsidRDefault="006C0542" w:rsidP="00924DBC">
      <w:pPr>
        <w:spacing w:line="360" w:lineRule="auto"/>
        <w:jc w:val="center"/>
        <w:rPr>
          <w:rFonts w:asciiTheme="minorEastAsia" w:hAnsiTheme="minorEastAsia"/>
          <w:b/>
          <w:sz w:val="24"/>
        </w:rPr>
      </w:pPr>
    </w:p>
    <w:p w14:paraId="3B64CC0B" w14:textId="24F482A9" w:rsidR="006C0542" w:rsidRPr="00796739" w:rsidRDefault="006C0542" w:rsidP="00924DBC">
      <w:pPr>
        <w:spacing w:line="360" w:lineRule="auto"/>
        <w:jc w:val="center"/>
        <w:rPr>
          <w:rFonts w:asciiTheme="minorEastAsia" w:hAnsiTheme="minorEastAsia"/>
          <w:b/>
          <w:sz w:val="24"/>
        </w:rPr>
      </w:pPr>
    </w:p>
    <w:p w14:paraId="53455DDE" w14:textId="77777777" w:rsidR="006C0542" w:rsidRPr="00796739" w:rsidRDefault="006C0542" w:rsidP="00924DBC">
      <w:pPr>
        <w:spacing w:line="360" w:lineRule="auto"/>
        <w:jc w:val="center"/>
        <w:rPr>
          <w:rFonts w:asciiTheme="minorEastAsia" w:hAnsiTheme="minorEastAsia"/>
          <w:b/>
          <w:sz w:val="24"/>
        </w:rPr>
      </w:pPr>
    </w:p>
    <w:p w14:paraId="44777C06" w14:textId="6DB3C290" w:rsidR="002E01CC" w:rsidRPr="00796739" w:rsidRDefault="00733D61" w:rsidP="00AC18CE">
      <w:pPr>
        <w:spacing w:line="360" w:lineRule="auto"/>
        <w:ind w:firstLineChars="1000" w:firstLine="2811"/>
        <w:rPr>
          <w:rFonts w:asciiTheme="minorEastAsia" w:hAnsiTheme="minorEastAsia"/>
          <w:b/>
          <w:sz w:val="28"/>
          <w:szCs w:val="32"/>
        </w:rPr>
      </w:pPr>
      <w:r w:rsidRPr="00796739">
        <w:rPr>
          <w:rFonts w:asciiTheme="minorEastAsia" w:hAnsiTheme="minorEastAsia" w:hint="eastAsia"/>
          <w:b/>
          <w:sz w:val="28"/>
          <w:szCs w:val="32"/>
        </w:rPr>
        <w:t>江门市</w:t>
      </w:r>
      <w:r w:rsidR="001771D2" w:rsidRPr="00796739">
        <w:rPr>
          <w:rFonts w:asciiTheme="minorEastAsia" w:hAnsiTheme="minorEastAsia" w:hint="eastAsia"/>
          <w:b/>
          <w:sz w:val="28"/>
          <w:szCs w:val="32"/>
        </w:rPr>
        <w:t>住房和城乡建设局</w:t>
      </w:r>
    </w:p>
    <w:p w14:paraId="36DDDDB4" w14:textId="68CADDFC" w:rsidR="002E01CC" w:rsidRPr="00796739" w:rsidRDefault="00BB7F96" w:rsidP="00924DBC">
      <w:pPr>
        <w:spacing w:line="360" w:lineRule="auto"/>
        <w:jc w:val="center"/>
        <w:rPr>
          <w:rFonts w:asciiTheme="minorEastAsia" w:hAnsiTheme="minorEastAsia"/>
          <w:b/>
          <w:sz w:val="28"/>
          <w:szCs w:val="32"/>
        </w:rPr>
      </w:pPr>
      <w:r w:rsidRPr="00796739">
        <w:rPr>
          <w:rFonts w:asciiTheme="minorEastAsia" w:hAnsiTheme="minorEastAsia" w:hint="eastAsia"/>
          <w:b/>
          <w:sz w:val="28"/>
          <w:szCs w:val="32"/>
        </w:rPr>
        <w:t>二〇</w:t>
      </w:r>
      <w:r w:rsidR="00733D61" w:rsidRPr="00796739">
        <w:rPr>
          <w:rFonts w:asciiTheme="minorEastAsia" w:hAnsiTheme="minorEastAsia" w:hint="eastAsia"/>
          <w:b/>
          <w:sz w:val="28"/>
          <w:szCs w:val="32"/>
        </w:rPr>
        <w:t>二</w:t>
      </w:r>
      <w:r w:rsidR="005C4E1D" w:rsidRPr="00796739">
        <w:rPr>
          <w:rFonts w:asciiTheme="minorEastAsia" w:hAnsiTheme="minorEastAsia" w:hint="eastAsia"/>
          <w:b/>
          <w:sz w:val="28"/>
          <w:szCs w:val="32"/>
        </w:rPr>
        <w:t>一</w:t>
      </w:r>
      <w:r w:rsidRPr="00796739">
        <w:rPr>
          <w:rFonts w:asciiTheme="minorEastAsia" w:hAnsiTheme="minorEastAsia" w:hint="eastAsia"/>
          <w:b/>
          <w:sz w:val="28"/>
          <w:szCs w:val="32"/>
        </w:rPr>
        <w:t>年</w:t>
      </w:r>
      <w:r w:rsidRPr="00796739">
        <w:rPr>
          <w:rFonts w:asciiTheme="minorEastAsia" w:hAnsiTheme="minorEastAsia"/>
          <w:b/>
          <w:sz w:val="28"/>
          <w:szCs w:val="32"/>
          <w:u w:val="single"/>
        </w:rPr>
        <w:t xml:space="preserve">  </w:t>
      </w:r>
      <w:r w:rsidR="00796739" w:rsidRPr="00796739">
        <w:rPr>
          <w:rFonts w:asciiTheme="minorEastAsia" w:hAnsiTheme="minorEastAsia" w:hint="eastAsia"/>
          <w:b/>
          <w:sz w:val="28"/>
          <w:szCs w:val="32"/>
          <w:u w:val="single"/>
        </w:rPr>
        <w:t>二</w:t>
      </w:r>
      <w:r w:rsidRPr="00796739">
        <w:rPr>
          <w:rFonts w:asciiTheme="minorEastAsia" w:hAnsiTheme="minorEastAsia"/>
          <w:b/>
          <w:sz w:val="28"/>
          <w:szCs w:val="32"/>
          <w:u w:val="single"/>
        </w:rPr>
        <w:t xml:space="preserve"> </w:t>
      </w:r>
      <w:r w:rsidRPr="00796739">
        <w:rPr>
          <w:rFonts w:asciiTheme="minorEastAsia" w:hAnsiTheme="minorEastAsia" w:hint="eastAsia"/>
          <w:b/>
          <w:sz w:val="28"/>
          <w:szCs w:val="32"/>
        </w:rPr>
        <w:t>月</w:t>
      </w:r>
    </w:p>
    <w:p w14:paraId="788F0EF7" w14:textId="77777777" w:rsidR="00B92799" w:rsidRPr="00796739" w:rsidRDefault="00B92799" w:rsidP="00AC18CE">
      <w:pPr>
        <w:pStyle w:val="a3"/>
        <w:spacing w:before="51" w:line="360" w:lineRule="auto"/>
        <w:ind w:left="420"/>
        <w:rPr>
          <w:rFonts w:asciiTheme="minorEastAsia" w:eastAsiaTheme="minorEastAsia" w:hAnsiTheme="minorEastAsia"/>
          <w:b/>
        </w:rPr>
        <w:sectPr w:rsidR="00B92799" w:rsidRPr="00796739">
          <w:pgSz w:w="11906" w:h="16838"/>
          <w:pgMar w:top="1440" w:right="1519" w:bottom="1440" w:left="1633" w:header="851" w:footer="992" w:gutter="0"/>
          <w:cols w:space="425"/>
          <w:docGrid w:type="lines" w:linePitch="312"/>
        </w:sectPr>
      </w:pPr>
    </w:p>
    <w:p w14:paraId="0D795FBF" w14:textId="67B22217" w:rsidR="00C049E7" w:rsidRPr="00796739" w:rsidRDefault="00A7036E" w:rsidP="00AC18CE">
      <w:pPr>
        <w:rPr>
          <w:rFonts w:ascii="仿宋_GB2312" w:eastAsia="仿宋_GB2312" w:hAnsi="Times New Roman" w:cs="Times New Roman"/>
          <w:sz w:val="32"/>
          <w:szCs w:val="32"/>
        </w:rPr>
      </w:pPr>
      <w:r w:rsidRPr="00796739">
        <w:rPr>
          <w:rFonts w:ascii="仿宋" w:eastAsia="仿宋" w:hAnsi="仿宋" w:cs="Times New Roman" w:hint="eastAsia"/>
          <w:sz w:val="32"/>
          <w:szCs w:val="32"/>
          <w:lang w:bidi="ar"/>
        </w:rPr>
        <w:lastRenderedPageBreak/>
        <w:t xml:space="preserve">    </w:t>
      </w:r>
      <w:r w:rsidR="00C049E7" w:rsidRPr="00796739">
        <w:rPr>
          <w:rFonts w:ascii="仿宋" w:eastAsia="仿宋" w:hAnsi="仿宋" w:cs="Times New Roman" w:hint="eastAsia"/>
          <w:sz w:val="32"/>
          <w:szCs w:val="32"/>
          <w:lang w:bidi="ar"/>
        </w:rPr>
        <w:t>因建设工程造价信息工作需要,我局拟建设江门市建设工程造价大数据管理应用平台，现采购</w:t>
      </w:r>
      <w:r w:rsidR="00C049E7" w:rsidRPr="00796739">
        <w:rPr>
          <w:rFonts w:ascii="仿宋" w:eastAsia="仿宋" w:hAnsi="仿宋" w:hint="eastAsia"/>
          <w:sz w:val="32"/>
          <w:szCs w:val="32"/>
        </w:rPr>
        <w:t>江门市建设工程造价大数据管理应用平台建设项目建设方案编制咨询服务</w:t>
      </w:r>
      <w:r w:rsidR="00C049E7" w:rsidRPr="00796739">
        <w:rPr>
          <w:rFonts w:ascii="仿宋" w:eastAsia="仿宋" w:hAnsi="仿宋" w:cs="Times New Roman" w:hint="eastAsia"/>
          <w:sz w:val="32"/>
          <w:szCs w:val="32"/>
          <w:lang w:bidi="ar"/>
        </w:rPr>
        <w:t>供应商。</w:t>
      </w:r>
    </w:p>
    <w:p w14:paraId="32467964" w14:textId="7F9FCCC3" w:rsidR="002E01CC" w:rsidRPr="00796739" w:rsidRDefault="00AA1558" w:rsidP="00AC18CE">
      <w:pPr>
        <w:pStyle w:val="a3"/>
        <w:spacing w:before="51" w:line="360" w:lineRule="auto"/>
        <w:ind w:firstLineChars="196" w:firstLine="630"/>
        <w:rPr>
          <w:rFonts w:asciiTheme="minorEastAsia" w:eastAsiaTheme="minorEastAsia" w:hAnsiTheme="minorEastAsia"/>
          <w:b/>
          <w:bCs/>
          <w:sz w:val="32"/>
          <w:szCs w:val="32"/>
        </w:rPr>
      </w:pPr>
      <w:r w:rsidRPr="00796739">
        <w:rPr>
          <w:rFonts w:asciiTheme="minorEastAsia" w:eastAsiaTheme="minorEastAsia" w:hAnsiTheme="minorEastAsia" w:hint="eastAsia"/>
          <w:b/>
          <w:bCs/>
          <w:sz w:val="32"/>
          <w:szCs w:val="32"/>
        </w:rPr>
        <w:t>一、</w:t>
      </w:r>
      <w:r w:rsidR="00BB7F96" w:rsidRPr="00796739">
        <w:rPr>
          <w:rFonts w:asciiTheme="minorEastAsia" w:eastAsiaTheme="minorEastAsia" w:hAnsiTheme="minorEastAsia" w:hint="eastAsia"/>
          <w:b/>
          <w:bCs/>
          <w:sz w:val="32"/>
          <w:szCs w:val="32"/>
        </w:rPr>
        <w:t>项目概况</w:t>
      </w:r>
    </w:p>
    <w:p w14:paraId="54ABB609" w14:textId="6280E95D" w:rsidR="002E01CC" w:rsidRPr="00796739" w:rsidRDefault="00A94204" w:rsidP="00AC18CE">
      <w:pPr>
        <w:pStyle w:val="a3"/>
        <w:spacing w:before="1" w:line="360" w:lineRule="auto"/>
        <w:ind w:firstLineChars="200" w:firstLine="640"/>
        <w:rPr>
          <w:rFonts w:ascii="仿宋" w:eastAsia="仿宋" w:hAnsi="仿宋"/>
          <w:sz w:val="32"/>
          <w:szCs w:val="32"/>
        </w:rPr>
      </w:pPr>
      <w:r w:rsidRPr="00796739">
        <w:rPr>
          <w:rFonts w:ascii="仿宋" w:eastAsia="仿宋" w:hAnsi="仿宋"/>
          <w:sz w:val="32"/>
          <w:szCs w:val="32"/>
        </w:rPr>
        <w:t>1.</w:t>
      </w:r>
      <w:r w:rsidR="00946442" w:rsidRPr="00796739">
        <w:rPr>
          <w:rFonts w:ascii="仿宋" w:eastAsia="仿宋" w:hAnsi="仿宋" w:hint="eastAsia"/>
          <w:sz w:val="32"/>
          <w:szCs w:val="32"/>
        </w:rPr>
        <w:t xml:space="preserve"> </w:t>
      </w:r>
      <w:r w:rsidR="00BB7F96" w:rsidRPr="00796739">
        <w:rPr>
          <w:rFonts w:ascii="仿宋" w:eastAsia="仿宋" w:hAnsi="仿宋" w:hint="eastAsia"/>
          <w:sz w:val="32"/>
          <w:szCs w:val="32"/>
        </w:rPr>
        <w:t>项目名称：</w:t>
      </w:r>
      <w:bookmarkStart w:id="1" w:name="_Hlk60565825"/>
      <w:bookmarkStart w:id="2" w:name="_Hlk60564081"/>
      <w:r w:rsidR="001322E6" w:rsidRPr="00796739">
        <w:rPr>
          <w:rFonts w:ascii="仿宋" w:eastAsia="仿宋" w:hAnsi="仿宋" w:hint="eastAsia"/>
          <w:sz w:val="32"/>
          <w:szCs w:val="32"/>
        </w:rPr>
        <w:t>江门市建设工程造价大数据管理应</w:t>
      </w:r>
      <w:bookmarkStart w:id="3" w:name="_GoBack"/>
      <w:bookmarkEnd w:id="3"/>
      <w:r w:rsidR="001322E6" w:rsidRPr="00796739">
        <w:rPr>
          <w:rFonts w:ascii="仿宋" w:eastAsia="仿宋" w:hAnsi="仿宋" w:hint="eastAsia"/>
          <w:sz w:val="32"/>
          <w:szCs w:val="32"/>
        </w:rPr>
        <w:t>用平台建设方案</w:t>
      </w:r>
      <w:bookmarkEnd w:id="1"/>
      <w:r w:rsidR="001322E6" w:rsidRPr="00796739">
        <w:rPr>
          <w:rFonts w:ascii="仿宋" w:eastAsia="仿宋" w:hAnsi="仿宋" w:hint="eastAsia"/>
          <w:sz w:val="32"/>
          <w:szCs w:val="32"/>
        </w:rPr>
        <w:t>编制咨询服务项目</w:t>
      </w:r>
      <w:bookmarkEnd w:id="2"/>
      <w:r w:rsidR="00C049E7" w:rsidRPr="00796739">
        <w:rPr>
          <w:rFonts w:ascii="仿宋" w:eastAsia="仿宋" w:hAnsi="仿宋" w:hint="eastAsia"/>
          <w:sz w:val="32"/>
          <w:szCs w:val="32"/>
        </w:rPr>
        <w:t>。</w:t>
      </w:r>
    </w:p>
    <w:p w14:paraId="0A7E8ED7" w14:textId="37D2C2AB" w:rsidR="00A94204" w:rsidRPr="00796739" w:rsidRDefault="00A94204" w:rsidP="00AC18CE">
      <w:pPr>
        <w:pStyle w:val="a3"/>
        <w:spacing w:before="1" w:line="360" w:lineRule="auto"/>
        <w:ind w:firstLineChars="200" w:firstLine="640"/>
        <w:rPr>
          <w:rFonts w:ascii="仿宋" w:eastAsia="仿宋" w:hAnsi="仿宋"/>
          <w:sz w:val="32"/>
          <w:szCs w:val="32"/>
        </w:rPr>
      </w:pPr>
      <w:r w:rsidRPr="00796739">
        <w:rPr>
          <w:rFonts w:ascii="仿宋" w:eastAsia="仿宋" w:hAnsi="仿宋"/>
          <w:sz w:val="32"/>
          <w:szCs w:val="32"/>
        </w:rPr>
        <w:t>2.</w:t>
      </w:r>
      <w:r w:rsidR="00946442" w:rsidRPr="00796739">
        <w:rPr>
          <w:rFonts w:ascii="仿宋" w:eastAsia="仿宋" w:hAnsi="仿宋" w:hint="eastAsia"/>
          <w:sz w:val="32"/>
          <w:szCs w:val="32"/>
        </w:rPr>
        <w:t xml:space="preserve"> </w:t>
      </w:r>
      <w:r w:rsidR="00BB7F96" w:rsidRPr="00796739">
        <w:rPr>
          <w:rFonts w:ascii="仿宋" w:eastAsia="仿宋" w:hAnsi="仿宋" w:hint="eastAsia"/>
          <w:sz w:val="32"/>
          <w:szCs w:val="32"/>
        </w:rPr>
        <w:t>建设单位：</w:t>
      </w:r>
      <w:r w:rsidR="00733D61" w:rsidRPr="00796739">
        <w:rPr>
          <w:rFonts w:ascii="仿宋" w:eastAsia="仿宋" w:hAnsi="仿宋" w:hint="eastAsia"/>
          <w:sz w:val="32"/>
          <w:szCs w:val="32"/>
        </w:rPr>
        <w:t>江门市</w:t>
      </w:r>
      <w:r w:rsidR="0019396F" w:rsidRPr="00796739">
        <w:rPr>
          <w:rFonts w:ascii="仿宋" w:eastAsia="仿宋" w:hAnsi="仿宋" w:hint="eastAsia"/>
          <w:sz w:val="32"/>
          <w:szCs w:val="32"/>
        </w:rPr>
        <w:t>住房和城乡建设局</w:t>
      </w:r>
      <w:r w:rsidR="00C049E7" w:rsidRPr="00796739">
        <w:rPr>
          <w:rFonts w:ascii="仿宋" w:eastAsia="仿宋" w:hAnsi="仿宋" w:hint="eastAsia"/>
          <w:sz w:val="32"/>
          <w:szCs w:val="32"/>
        </w:rPr>
        <w:t>。</w:t>
      </w:r>
    </w:p>
    <w:p w14:paraId="183A2B79" w14:textId="4B197D75" w:rsidR="002E01CC" w:rsidRPr="00796739" w:rsidRDefault="00A94204" w:rsidP="00AC18CE">
      <w:pPr>
        <w:pStyle w:val="a3"/>
        <w:spacing w:before="1" w:line="360" w:lineRule="auto"/>
        <w:ind w:firstLineChars="200" w:firstLine="640"/>
        <w:rPr>
          <w:rFonts w:ascii="仿宋" w:eastAsia="仿宋" w:hAnsi="仿宋"/>
          <w:sz w:val="32"/>
          <w:szCs w:val="32"/>
        </w:rPr>
      </w:pPr>
      <w:r w:rsidRPr="00796739">
        <w:rPr>
          <w:rFonts w:ascii="仿宋" w:eastAsia="仿宋" w:hAnsi="仿宋"/>
          <w:sz w:val="32"/>
          <w:szCs w:val="32"/>
        </w:rPr>
        <w:t>3.</w:t>
      </w:r>
      <w:r w:rsidR="00946442" w:rsidRPr="00796739">
        <w:rPr>
          <w:rFonts w:ascii="仿宋" w:eastAsia="仿宋" w:hAnsi="仿宋" w:hint="eastAsia"/>
          <w:sz w:val="32"/>
          <w:szCs w:val="32"/>
        </w:rPr>
        <w:t xml:space="preserve"> </w:t>
      </w:r>
      <w:r w:rsidR="00BB7F96" w:rsidRPr="00796739">
        <w:rPr>
          <w:rFonts w:ascii="仿宋" w:eastAsia="仿宋" w:hAnsi="仿宋" w:hint="eastAsia"/>
          <w:sz w:val="32"/>
          <w:szCs w:val="32"/>
        </w:rPr>
        <w:t>建设地点：</w:t>
      </w:r>
      <w:r w:rsidR="00733D61" w:rsidRPr="00796739">
        <w:rPr>
          <w:rFonts w:ascii="仿宋" w:eastAsia="仿宋" w:hAnsi="仿宋" w:hint="eastAsia"/>
          <w:sz w:val="32"/>
          <w:szCs w:val="32"/>
        </w:rPr>
        <w:t>江门市</w:t>
      </w:r>
      <w:r w:rsidR="00C049E7" w:rsidRPr="00796739">
        <w:rPr>
          <w:rFonts w:ascii="仿宋" w:eastAsia="仿宋" w:hAnsi="仿宋" w:hint="eastAsia"/>
          <w:sz w:val="32"/>
          <w:szCs w:val="32"/>
        </w:rPr>
        <w:t>。</w:t>
      </w:r>
    </w:p>
    <w:p w14:paraId="0AA27243" w14:textId="2BEEC3C7" w:rsidR="002E01CC" w:rsidRPr="00796739" w:rsidRDefault="00A94204" w:rsidP="00AC18CE">
      <w:pPr>
        <w:pStyle w:val="a3"/>
        <w:spacing w:before="1" w:line="360" w:lineRule="auto"/>
        <w:ind w:firstLineChars="200" w:firstLine="640"/>
        <w:rPr>
          <w:rFonts w:ascii="仿宋" w:eastAsia="仿宋" w:hAnsi="仿宋"/>
          <w:sz w:val="32"/>
          <w:szCs w:val="32"/>
        </w:rPr>
      </w:pPr>
      <w:r w:rsidRPr="00796739">
        <w:rPr>
          <w:rFonts w:ascii="仿宋" w:eastAsia="仿宋" w:hAnsi="仿宋"/>
          <w:sz w:val="32"/>
          <w:szCs w:val="32"/>
        </w:rPr>
        <w:t>4.</w:t>
      </w:r>
      <w:r w:rsidR="00946442" w:rsidRPr="00796739">
        <w:rPr>
          <w:rFonts w:ascii="仿宋" w:eastAsia="仿宋" w:hAnsi="仿宋" w:hint="eastAsia"/>
          <w:sz w:val="32"/>
          <w:szCs w:val="32"/>
        </w:rPr>
        <w:t xml:space="preserve"> </w:t>
      </w:r>
      <w:r w:rsidR="0019396F" w:rsidRPr="00796739">
        <w:rPr>
          <w:rFonts w:ascii="仿宋" w:eastAsia="仿宋" w:hAnsi="仿宋" w:hint="eastAsia"/>
          <w:sz w:val="32"/>
          <w:szCs w:val="32"/>
        </w:rPr>
        <w:t>江门市建设工程造价大数据管理应用平台建设</w:t>
      </w:r>
      <w:r w:rsidR="00BB7F96" w:rsidRPr="00796739">
        <w:rPr>
          <w:rFonts w:ascii="仿宋" w:eastAsia="仿宋" w:hAnsi="仿宋" w:hint="eastAsia"/>
          <w:sz w:val="32"/>
          <w:szCs w:val="32"/>
        </w:rPr>
        <w:t>项目投资金额预算为：</w:t>
      </w:r>
      <w:r w:rsidR="000A2099" w:rsidRPr="00796739">
        <w:rPr>
          <w:rFonts w:ascii="仿宋" w:eastAsia="仿宋" w:hAnsi="仿宋" w:hint="eastAsia"/>
          <w:sz w:val="32"/>
          <w:szCs w:val="32"/>
        </w:rPr>
        <w:t>人民币</w:t>
      </w:r>
      <w:r w:rsidR="00733D61" w:rsidRPr="00796739">
        <w:rPr>
          <w:rFonts w:ascii="仿宋" w:eastAsia="仿宋" w:hAnsi="仿宋"/>
          <w:sz w:val="32"/>
          <w:szCs w:val="32"/>
        </w:rPr>
        <w:t>175</w:t>
      </w:r>
      <w:r w:rsidR="00BB7F96" w:rsidRPr="00796739">
        <w:rPr>
          <w:rFonts w:ascii="仿宋" w:eastAsia="仿宋" w:hAnsi="仿宋"/>
          <w:sz w:val="32"/>
          <w:szCs w:val="32"/>
        </w:rPr>
        <w:t>00</w:t>
      </w:r>
      <w:r w:rsidR="00733D61" w:rsidRPr="00796739">
        <w:rPr>
          <w:rFonts w:ascii="仿宋" w:eastAsia="仿宋" w:hAnsi="仿宋"/>
          <w:sz w:val="32"/>
          <w:szCs w:val="32"/>
        </w:rPr>
        <w:t>00</w:t>
      </w:r>
      <w:r w:rsidR="00BB7F96" w:rsidRPr="00796739">
        <w:rPr>
          <w:rFonts w:ascii="仿宋" w:eastAsia="仿宋" w:hAnsi="仿宋"/>
          <w:sz w:val="32"/>
          <w:szCs w:val="32"/>
        </w:rPr>
        <w:t>.</w:t>
      </w:r>
      <w:r w:rsidR="00733D61" w:rsidRPr="00796739">
        <w:rPr>
          <w:rFonts w:ascii="仿宋" w:eastAsia="仿宋" w:hAnsi="仿宋"/>
          <w:sz w:val="32"/>
          <w:szCs w:val="32"/>
        </w:rPr>
        <w:t>0</w:t>
      </w:r>
      <w:r w:rsidR="00BB7F96" w:rsidRPr="00796739">
        <w:rPr>
          <w:rFonts w:ascii="仿宋" w:eastAsia="仿宋" w:hAnsi="仿宋"/>
          <w:sz w:val="32"/>
          <w:szCs w:val="32"/>
        </w:rPr>
        <w:t>0元</w:t>
      </w:r>
      <w:r w:rsidR="00C049E7" w:rsidRPr="00796739">
        <w:rPr>
          <w:rFonts w:ascii="仿宋" w:eastAsia="仿宋" w:hAnsi="仿宋" w:hint="eastAsia"/>
          <w:sz w:val="32"/>
          <w:szCs w:val="32"/>
        </w:rPr>
        <w:t>。</w:t>
      </w:r>
    </w:p>
    <w:p w14:paraId="3303A7B7" w14:textId="01D96DB5" w:rsidR="00C049E7" w:rsidRPr="00796739" w:rsidRDefault="00A94204" w:rsidP="00AC18CE">
      <w:pPr>
        <w:ind w:firstLineChars="200" w:firstLine="640"/>
        <w:rPr>
          <w:rFonts w:ascii="仿宋" w:eastAsia="仿宋" w:hAnsi="仿宋"/>
          <w:sz w:val="32"/>
          <w:szCs w:val="32"/>
          <w:bdr w:val="none" w:sz="0" w:space="0" w:color="auto" w:frame="1"/>
        </w:rPr>
      </w:pPr>
      <w:r w:rsidRPr="00796739">
        <w:rPr>
          <w:rFonts w:ascii="仿宋" w:eastAsia="仿宋" w:hAnsi="仿宋"/>
          <w:sz w:val="32"/>
          <w:szCs w:val="32"/>
        </w:rPr>
        <w:t>5.</w:t>
      </w:r>
      <w:r w:rsidR="00946442" w:rsidRPr="00796739">
        <w:rPr>
          <w:rFonts w:ascii="仿宋" w:eastAsia="仿宋" w:hAnsi="仿宋" w:hint="eastAsia"/>
          <w:sz w:val="32"/>
          <w:szCs w:val="32"/>
        </w:rPr>
        <w:t xml:space="preserve"> </w:t>
      </w:r>
      <w:r w:rsidR="00C049E7" w:rsidRPr="00796739">
        <w:rPr>
          <w:rFonts w:ascii="仿宋" w:eastAsia="仿宋" w:hAnsi="仿宋" w:hint="eastAsia"/>
          <w:sz w:val="32"/>
          <w:szCs w:val="32"/>
        </w:rPr>
        <w:t>江门市建设工程造价大数据管理应用平台建设项目建设方案编制咨询服务，</w:t>
      </w:r>
      <w:r w:rsidR="00C049E7" w:rsidRPr="00796739">
        <w:rPr>
          <w:rFonts w:ascii="仿宋" w:eastAsia="仿宋" w:hAnsi="仿宋" w:cs="Times New Roman" w:hint="eastAsia"/>
          <w:sz w:val="32"/>
          <w:szCs w:val="32"/>
        </w:rPr>
        <w:t>含税报价最高限价为人民币</w:t>
      </w:r>
      <w:r w:rsidR="00C049E7" w:rsidRPr="00796739">
        <w:rPr>
          <w:rFonts w:ascii="仿宋" w:eastAsia="仿宋" w:hAnsi="仿宋" w:cs="Times New Roman"/>
          <w:sz w:val="32"/>
          <w:szCs w:val="32"/>
        </w:rPr>
        <w:t>70,500.00</w:t>
      </w:r>
      <w:r w:rsidR="00C049E7" w:rsidRPr="00796739">
        <w:rPr>
          <w:rFonts w:ascii="仿宋" w:eastAsia="仿宋" w:hAnsi="仿宋" w:cs="Times New Roman" w:hint="eastAsia"/>
          <w:sz w:val="32"/>
          <w:szCs w:val="32"/>
        </w:rPr>
        <w:t>元</w:t>
      </w:r>
      <w:r w:rsidR="00C049E7" w:rsidRPr="00796739">
        <w:rPr>
          <w:rFonts w:ascii="仿宋" w:eastAsia="仿宋" w:hAnsi="仿宋" w:hint="eastAsia"/>
          <w:sz w:val="32"/>
          <w:szCs w:val="32"/>
          <w:bdr w:val="none" w:sz="0" w:space="0" w:color="auto" w:frame="1"/>
        </w:rPr>
        <w:t>。</w:t>
      </w:r>
    </w:p>
    <w:p w14:paraId="2B2EEC33" w14:textId="1D286427" w:rsidR="002E01CC" w:rsidRPr="00796739" w:rsidRDefault="00AA1558" w:rsidP="00AC18CE">
      <w:pPr>
        <w:pStyle w:val="a3"/>
        <w:spacing w:before="51" w:line="360" w:lineRule="auto"/>
        <w:ind w:firstLineChars="196" w:firstLine="630"/>
        <w:rPr>
          <w:rFonts w:asciiTheme="minorEastAsia" w:eastAsiaTheme="minorEastAsia" w:hAnsiTheme="minorEastAsia"/>
          <w:b/>
          <w:bCs/>
          <w:sz w:val="32"/>
          <w:szCs w:val="32"/>
        </w:rPr>
      </w:pPr>
      <w:r w:rsidRPr="00796739">
        <w:rPr>
          <w:rFonts w:asciiTheme="minorEastAsia" w:eastAsiaTheme="minorEastAsia" w:hAnsiTheme="minorEastAsia" w:hint="eastAsia"/>
          <w:b/>
          <w:bCs/>
          <w:sz w:val="32"/>
          <w:szCs w:val="32"/>
        </w:rPr>
        <w:t>二、</w:t>
      </w:r>
      <w:r w:rsidR="00BB7F96" w:rsidRPr="00796739">
        <w:rPr>
          <w:rFonts w:asciiTheme="minorEastAsia" w:eastAsiaTheme="minorEastAsia" w:hAnsiTheme="minorEastAsia" w:hint="eastAsia"/>
          <w:b/>
          <w:bCs/>
          <w:sz w:val="32"/>
          <w:szCs w:val="32"/>
        </w:rPr>
        <w:t>建设目标</w:t>
      </w:r>
    </w:p>
    <w:p w14:paraId="4046F517" w14:textId="77777777" w:rsidR="001322E6" w:rsidRPr="00796739" w:rsidRDefault="001322E6" w:rsidP="00AC18CE">
      <w:pPr>
        <w:pStyle w:val="a3"/>
        <w:spacing w:before="212" w:line="360" w:lineRule="auto"/>
        <w:ind w:leftChars="55" w:left="115" w:right="115" w:firstLineChars="200" w:firstLine="640"/>
        <w:rPr>
          <w:rFonts w:ascii="仿宋" w:eastAsia="仿宋" w:hAnsi="仿宋" w:cs="仿宋"/>
          <w:spacing w:val="-10"/>
          <w:sz w:val="32"/>
          <w:szCs w:val="32"/>
        </w:rPr>
      </w:pPr>
      <w:r w:rsidRPr="00796739">
        <w:rPr>
          <w:rFonts w:ascii="仿宋" w:eastAsia="仿宋" w:hAnsi="仿宋" w:cs="仿宋" w:hint="eastAsia"/>
          <w:sz w:val="32"/>
          <w:szCs w:val="32"/>
        </w:rPr>
        <w:t>根据《江门市国民经济和社会信息化“十三五”规划》，“十三五”期间，</w:t>
      </w:r>
      <w:r w:rsidRPr="00796739">
        <w:rPr>
          <w:rFonts w:ascii="仿宋" w:eastAsia="仿宋" w:hAnsi="仿宋" w:cs="仿宋"/>
          <w:sz w:val="32"/>
          <w:szCs w:val="32"/>
        </w:rPr>
        <w:t xml:space="preserve"> </w:t>
      </w:r>
      <w:r w:rsidRPr="00796739">
        <w:rPr>
          <w:rFonts w:ascii="仿宋" w:eastAsia="仿宋" w:hAnsi="仿宋" w:cs="仿宋" w:hint="eastAsia"/>
          <w:spacing w:val="-7"/>
          <w:sz w:val="32"/>
          <w:szCs w:val="32"/>
        </w:rPr>
        <w:t>江门市将全面启动新型“智慧城市”建设，致力以物联网、大数据、</w:t>
      </w:r>
      <w:proofErr w:type="gramStart"/>
      <w:r w:rsidRPr="00796739">
        <w:rPr>
          <w:rFonts w:ascii="仿宋" w:eastAsia="仿宋" w:hAnsi="仿宋" w:cs="仿宋" w:hint="eastAsia"/>
          <w:spacing w:val="-7"/>
          <w:sz w:val="32"/>
          <w:szCs w:val="32"/>
        </w:rPr>
        <w:t>云计算</w:t>
      </w:r>
      <w:proofErr w:type="gramEnd"/>
      <w:r w:rsidRPr="00796739">
        <w:rPr>
          <w:rFonts w:ascii="仿宋" w:eastAsia="仿宋" w:hAnsi="仿宋" w:cs="仿宋" w:hint="eastAsia"/>
          <w:spacing w:val="-7"/>
          <w:sz w:val="32"/>
          <w:szCs w:val="32"/>
        </w:rPr>
        <w:t>等新</w:t>
      </w:r>
      <w:r w:rsidRPr="00796739">
        <w:rPr>
          <w:rFonts w:ascii="仿宋" w:eastAsia="仿宋" w:hAnsi="仿宋" w:cs="仿宋" w:hint="eastAsia"/>
          <w:spacing w:val="-12"/>
          <w:sz w:val="32"/>
          <w:szCs w:val="32"/>
        </w:rPr>
        <w:t>信息化技术的应用提升政府城市治理水平，提高江门城市精细化、智能化管理水</w:t>
      </w:r>
      <w:r w:rsidRPr="00796739">
        <w:rPr>
          <w:rFonts w:ascii="仿宋" w:eastAsia="仿宋" w:hAnsi="仿宋" w:cs="仿宋" w:hint="eastAsia"/>
          <w:spacing w:val="-10"/>
          <w:sz w:val="32"/>
          <w:szCs w:val="32"/>
        </w:rPr>
        <w:t>平，实现城市可持续发展的新路径、新模式、新形态，提高人民群众幸福感和满意度，把我市打造成为全国一流智慧城市，推动粤港澳大湾区智慧城市群发展。</w:t>
      </w:r>
    </w:p>
    <w:p w14:paraId="72888FA6" w14:textId="77777777" w:rsidR="004644F2" w:rsidRPr="00796739" w:rsidRDefault="001322E6" w:rsidP="00AC18CE">
      <w:pPr>
        <w:pStyle w:val="a3"/>
        <w:spacing w:before="212" w:line="360" w:lineRule="auto"/>
        <w:ind w:leftChars="55" w:left="115" w:right="115" w:firstLineChars="210" w:firstLine="630"/>
        <w:rPr>
          <w:rFonts w:ascii="仿宋" w:eastAsia="仿宋" w:hAnsi="仿宋" w:cs="仿宋"/>
          <w:spacing w:val="-10"/>
          <w:sz w:val="32"/>
          <w:szCs w:val="32"/>
        </w:rPr>
      </w:pPr>
      <w:r w:rsidRPr="00796739">
        <w:rPr>
          <w:rFonts w:ascii="仿宋" w:eastAsia="仿宋" w:hAnsi="仿宋" w:cs="仿宋" w:hint="eastAsia"/>
          <w:spacing w:val="-10"/>
          <w:sz w:val="32"/>
          <w:szCs w:val="32"/>
        </w:rPr>
        <w:t>建立江门市建设工程造价大数据管理应用平台，通过技术手段</w:t>
      </w:r>
      <w:r w:rsidRPr="00796739">
        <w:rPr>
          <w:rFonts w:ascii="仿宋" w:eastAsia="仿宋" w:hAnsi="仿宋" w:cs="仿宋" w:hint="eastAsia"/>
          <w:spacing w:val="-10"/>
          <w:sz w:val="32"/>
          <w:szCs w:val="32"/>
        </w:rPr>
        <w:lastRenderedPageBreak/>
        <w:t>提高采集效率，通过建立大数据测算模型提升数据分析水平，通过系统管理提升信息发布质量。通过</w:t>
      </w:r>
      <w:proofErr w:type="gramStart"/>
      <w:r w:rsidRPr="00796739">
        <w:rPr>
          <w:rFonts w:ascii="仿宋" w:eastAsia="仿宋" w:hAnsi="仿宋" w:cs="仿宋" w:hint="eastAsia"/>
          <w:spacing w:val="-10"/>
          <w:sz w:val="32"/>
          <w:szCs w:val="32"/>
        </w:rPr>
        <w:t>建立材价大</w:t>
      </w:r>
      <w:proofErr w:type="gramEnd"/>
      <w:r w:rsidRPr="00796739">
        <w:rPr>
          <w:rFonts w:ascii="仿宋" w:eastAsia="仿宋" w:hAnsi="仿宋" w:cs="仿宋" w:hint="eastAsia"/>
          <w:spacing w:val="-10"/>
          <w:sz w:val="32"/>
          <w:szCs w:val="32"/>
        </w:rPr>
        <w:t>数据系统，实现通过系统管理数据采集、测算和发布流程，实现数据管理留痕；通过数据预警分析，及时应对造价信息波动等影响，提高价格信息发布的权威性。通过</w:t>
      </w:r>
      <w:proofErr w:type="gramStart"/>
      <w:r w:rsidRPr="00796739">
        <w:rPr>
          <w:rFonts w:ascii="仿宋" w:eastAsia="仿宋" w:hAnsi="仿宋" w:cs="仿宋" w:hint="eastAsia"/>
          <w:spacing w:val="-10"/>
          <w:sz w:val="32"/>
          <w:szCs w:val="32"/>
        </w:rPr>
        <w:t>建立材价大</w:t>
      </w:r>
      <w:proofErr w:type="gramEnd"/>
      <w:r w:rsidRPr="00796739">
        <w:rPr>
          <w:rFonts w:ascii="仿宋" w:eastAsia="仿宋" w:hAnsi="仿宋" w:cs="仿宋" w:hint="eastAsia"/>
          <w:spacing w:val="-10"/>
          <w:sz w:val="32"/>
          <w:szCs w:val="32"/>
        </w:rPr>
        <w:t>数据系统，</w:t>
      </w:r>
      <w:proofErr w:type="gramStart"/>
      <w:r w:rsidRPr="00796739">
        <w:rPr>
          <w:rFonts w:ascii="仿宋" w:eastAsia="仿宋" w:hAnsi="仿宋" w:cs="仿宋" w:hint="eastAsia"/>
          <w:spacing w:val="-10"/>
          <w:sz w:val="32"/>
          <w:szCs w:val="32"/>
        </w:rPr>
        <w:t>做到材价测算</w:t>
      </w:r>
      <w:proofErr w:type="gramEnd"/>
      <w:r w:rsidRPr="00796739">
        <w:rPr>
          <w:rFonts w:ascii="仿宋" w:eastAsia="仿宋" w:hAnsi="仿宋" w:cs="仿宋" w:hint="eastAsia"/>
          <w:spacing w:val="-10"/>
          <w:sz w:val="32"/>
          <w:szCs w:val="32"/>
        </w:rPr>
        <w:t>过程留痕、</w:t>
      </w:r>
      <w:proofErr w:type="gramStart"/>
      <w:r w:rsidRPr="00796739">
        <w:rPr>
          <w:rFonts w:ascii="仿宋" w:eastAsia="仿宋" w:hAnsi="仿宋" w:cs="仿宋" w:hint="eastAsia"/>
          <w:spacing w:val="-10"/>
          <w:sz w:val="32"/>
          <w:szCs w:val="32"/>
        </w:rPr>
        <w:t>综合材价更</w:t>
      </w:r>
      <w:proofErr w:type="gramEnd"/>
      <w:r w:rsidRPr="00796739">
        <w:rPr>
          <w:rFonts w:ascii="仿宋" w:eastAsia="仿宋" w:hAnsi="仿宋" w:cs="仿宋" w:hint="eastAsia"/>
          <w:spacing w:val="-10"/>
          <w:sz w:val="32"/>
          <w:szCs w:val="32"/>
        </w:rPr>
        <w:t>合理、审核有依据、发布手段更加科学。结合造价管理部门的职能和业务经验，通过对房地产项目的建设成本进行分析，掌握市场上各类房地产项目的真实建设成本，完善房地产价格监测，为政府项目投资和房地产市场管理提供决策支持。</w:t>
      </w:r>
    </w:p>
    <w:p w14:paraId="7D353870" w14:textId="54572F0E" w:rsidR="001322E6" w:rsidRPr="00796739" w:rsidRDefault="004644F2" w:rsidP="00AC18CE">
      <w:pPr>
        <w:pStyle w:val="a3"/>
        <w:spacing w:before="212" w:line="360" w:lineRule="auto"/>
        <w:ind w:leftChars="55" w:left="115" w:right="115" w:firstLineChars="210" w:firstLine="630"/>
        <w:rPr>
          <w:rFonts w:ascii="仿宋" w:eastAsia="仿宋" w:hAnsi="仿宋" w:cs="仿宋"/>
          <w:spacing w:val="-10"/>
          <w:sz w:val="32"/>
          <w:szCs w:val="32"/>
        </w:rPr>
      </w:pPr>
      <w:r w:rsidRPr="00796739">
        <w:rPr>
          <w:rFonts w:ascii="仿宋" w:eastAsia="仿宋" w:hAnsi="仿宋" w:cs="仿宋" w:hint="eastAsia"/>
          <w:spacing w:val="-10"/>
          <w:sz w:val="32"/>
          <w:szCs w:val="32"/>
        </w:rPr>
        <w:t>建设目标具体如下：</w:t>
      </w:r>
    </w:p>
    <w:p w14:paraId="6B7C832B" w14:textId="3C249550" w:rsidR="002E419F" w:rsidRPr="00796739" w:rsidRDefault="00946442" w:rsidP="00AC18CE">
      <w:pPr>
        <w:pStyle w:val="a3"/>
        <w:spacing w:before="160" w:line="360" w:lineRule="auto"/>
        <w:ind w:right="115" w:firstLineChars="200" w:firstLine="640"/>
        <w:rPr>
          <w:rFonts w:ascii="仿宋" w:eastAsia="仿宋" w:hAnsi="仿宋" w:cs="仿宋"/>
          <w:sz w:val="32"/>
          <w:szCs w:val="32"/>
        </w:rPr>
      </w:pPr>
      <w:r w:rsidRPr="00796739">
        <w:rPr>
          <w:rFonts w:ascii="仿宋" w:eastAsia="仿宋" w:hAnsi="仿宋" w:cs="仿宋" w:hint="eastAsia"/>
          <w:sz w:val="32"/>
          <w:szCs w:val="32"/>
        </w:rPr>
        <w:t xml:space="preserve">1. </w:t>
      </w:r>
      <w:r w:rsidR="002E419F" w:rsidRPr="00796739">
        <w:rPr>
          <w:rFonts w:ascii="仿宋" w:eastAsia="仿宋" w:hAnsi="仿宋" w:cs="仿宋" w:hint="eastAsia"/>
          <w:sz w:val="32"/>
          <w:szCs w:val="32"/>
        </w:rPr>
        <w:t>材料设备价格采集平台</w:t>
      </w:r>
    </w:p>
    <w:p w14:paraId="22C0EDA0" w14:textId="0D7652D5" w:rsidR="002E419F" w:rsidRPr="00796739" w:rsidRDefault="002E419F" w:rsidP="002E419F">
      <w:pPr>
        <w:pStyle w:val="a3"/>
        <w:spacing w:before="160" w:line="360" w:lineRule="auto"/>
        <w:ind w:right="115" w:firstLineChars="200" w:firstLine="640"/>
        <w:rPr>
          <w:rFonts w:ascii="仿宋" w:eastAsia="仿宋" w:hAnsi="仿宋" w:cs="仿宋"/>
          <w:sz w:val="32"/>
          <w:szCs w:val="32"/>
        </w:rPr>
      </w:pPr>
      <w:r w:rsidRPr="00796739">
        <w:rPr>
          <w:rFonts w:ascii="仿宋" w:eastAsia="仿宋" w:hAnsi="仿宋" w:cs="仿宋" w:hint="eastAsia"/>
          <w:sz w:val="32"/>
          <w:szCs w:val="32"/>
        </w:rPr>
        <w:t>建立开放性材料设备价格采集平台，为所有外部信息源（建设方、施工方、造价咨询企业、材料设备厂商等）提供数据上传账号和基于互联网的通道，使其可以及时上传实时数据，对于数据来源方进行授权管理，通过搭建采集平台，及时剔除质量差的信息源，及时补充新的信息源，使得所发布的数据更具科学性和准确性，提高对市场信息监控、监督和监管能力。其中账号注册和管理功能模块，均对接至</w:t>
      </w:r>
      <w:proofErr w:type="spellStart"/>
      <w:r w:rsidRPr="00796739">
        <w:rPr>
          <w:rFonts w:ascii="仿宋" w:eastAsia="仿宋" w:hAnsi="仿宋" w:cs="仿宋"/>
          <w:sz w:val="32"/>
          <w:szCs w:val="32"/>
        </w:rPr>
        <w:t>awspaas</w:t>
      </w:r>
      <w:proofErr w:type="spellEnd"/>
      <w:r w:rsidRPr="00796739">
        <w:rPr>
          <w:rFonts w:ascii="仿宋" w:eastAsia="仿宋" w:hAnsi="仿宋" w:cs="仿宋" w:hint="eastAsia"/>
          <w:sz w:val="32"/>
          <w:szCs w:val="32"/>
        </w:rPr>
        <w:t>集约化开发平台，实现统一身份认证和单点登陆。</w:t>
      </w:r>
    </w:p>
    <w:p w14:paraId="5E68E745" w14:textId="7BF9E073" w:rsidR="002E419F" w:rsidRPr="00796739" w:rsidRDefault="00946442" w:rsidP="00AC18CE">
      <w:pPr>
        <w:pStyle w:val="a3"/>
        <w:spacing w:before="160" w:line="360" w:lineRule="auto"/>
        <w:ind w:right="115" w:firstLineChars="200" w:firstLine="640"/>
        <w:rPr>
          <w:rFonts w:ascii="仿宋" w:eastAsia="仿宋" w:hAnsi="仿宋" w:cs="仿宋"/>
          <w:sz w:val="32"/>
          <w:szCs w:val="32"/>
        </w:rPr>
      </w:pPr>
      <w:r w:rsidRPr="00796739">
        <w:rPr>
          <w:rFonts w:ascii="仿宋" w:eastAsia="仿宋" w:hAnsi="仿宋" w:cs="仿宋" w:hint="eastAsia"/>
          <w:sz w:val="32"/>
          <w:szCs w:val="32"/>
        </w:rPr>
        <w:t xml:space="preserve">2. </w:t>
      </w:r>
      <w:r w:rsidR="002E419F" w:rsidRPr="00796739">
        <w:rPr>
          <w:rFonts w:ascii="仿宋" w:eastAsia="仿宋" w:hAnsi="仿宋" w:cs="仿宋" w:hint="eastAsia"/>
          <w:sz w:val="32"/>
          <w:szCs w:val="32"/>
        </w:rPr>
        <w:t>材料设备价格信息综合分析系统</w:t>
      </w:r>
    </w:p>
    <w:p w14:paraId="797D1B3A" w14:textId="32A97DDB" w:rsidR="002E419F" w:rsidRPr="00796739" w:rsidRDefault="002E419F" w:rsidP="002E419F">
      <w:pPr>
        <w:pStyle w:val="a3"/>
        <w:spacing w:before="4" w:line="360" w:lineRule="auto"/>
        <w:ind w:right="115" w:firstLineChars="200" w:firstLine="640"/>
        <w:jc w:val="both"/>
        <w:rPr>
          <w:rFonts w:ascii="仿宋" w:eastAsia="仿宋" w:hAnsi="仿宋" w:cs="仿宋"/>
          <w:sz w:val="32"/>
          <w:szCs w:val="32"/>
        </w:rPr>
      </w:pPr>
      <w:r w:rsidRPr="00796739">
        <w:rPr>
          <w:rFonts w:ascii="仿宋" w:eastAsia="仿宋" w:hAnsi="仿宋" w:cs="仿宋" w:hint="eastAsia"/>
          <w:sz w:val="32"/>
          <w:szCs w:val="32"/>
        </w:rPr>
        <w:t>建设材料设备价格信息综合分析系统。建立科学</w:t>
      </w:r>
      <w:proofErr w:type="gramStart"/>
      <w:r w:rsidRPr="00796739">
        <w:rPr>
          <w:rFonts w:ascii="仿宋" w:eastAsia="仿宋" w:hAnsi="仿宋" w:cs="仿宋" w:hint="eastAsia"/>
          <w:sz w:val="32"/>
          <w:szCs w:val="32"/>
        </w:rPr>
        <w:t>的材价测算</w:t>
      </w:r>
      <w:proofErr w:type="gramEnd"/>
      <w:r w:rsidRPr="00796739">
        <w:rPr>
          <w:rFonts w:ascii="仿宋" w:eastAsia="仿宋" w:hAnsi="仿宋" w:cs="仿宋" w:hint="eastAsia"/>
          <w:sz w:val="32"/>
          <w:szCs w:val="32"/>
        </w:rPr>
        <w:lastRenderedPageBreak/>
        <w:t>模型、分析模型，对材料设备价格进行大数据分析，打造全面覆盖、更新及时、科学合理的</w:t>
      </w:r>
      <w:proofErr w:type="gramStart"/>
      <w:r w:rsidRPr="00796739">
        <w:rPr>
          <w:rFonts w:ascii="仿宋" w:eastAsia="仿宋" w:hAnsi="仿宋" w:cs="仿宋" w:hint="eastAsia"/>
          <w:sz w:val="32"/>
          <w:szCs w:val="32"/>
        </w:rPr>
        <w:t>信息价</w:t>
      </w:r>
      <w:proofErr w:type="gramEnd"/>
      <w:r w:rsidRPr="00796739">
        <w:rPr>
          <w:rFonts w:ascii="仿宋" w:eastAsia="仿宋" w:hAnsi="仿宋" w:cs="仿宋" w:hint="eastAsia"/>
          <w:sz w:val="32"/>
          <w:szCs w:val="32"/>
        </w:rPr>
        <w:t>发布机制。利用大数据技术手段，盘活内部数据，建立材料设备价格数据库，通过自动分类及编码技术，对材料设备价格进行标准化管理，通过建立综合价测算模型，实现材料设备综合价的测算、分析、统计、审核、发布，做到规范化</w:t>
      </w:r>
      <w:proofErr w:type="gramStart"/>
      <w:r w:rsidRPr="00796739">
        <w:rPr>
          <w:rFonts w:ascii="仿宋" w:eastAsia="仿宋" w:hAnsi="仿宋" w:cs="仿宋" w:hint="eastAsia"/>
          <w:sz w:val="32"/>
          <w:szCs w:val="32"/>
        </w:rPr>
        <w:t>的材价数据管理</w:t>
      </w:r>
      <w:proofErr w:type="gramEnd"/>
      <w:r w:rsidRPr="00796739">
        <w:rPr>
          <w:rFonts w:ascii="仿宋" w:eastAsia="仿宋" w:hAnsi="仿宋" w:cs="仿宋" w:hint="eastAsia"/>
          <w:sz w:val="32"/>
          <w:szCs w:val="32"/>
        </w:rPr>
        <w:t>。</w:t>
      </w:r>
      <w:r w:rsidRPr="00796739">
        <w:rPr>
          <w:rFonts w:ascii="仿宋" w:eastAsia="仿宋" w:hAnsi="仿宋" w:cs="仿宋"/>
          <w:sz w:val="32"/>
          <w:szCs w:val="32"/>
        </w:rPr>
        <w:t xml:space="preserve"> </w:t>
      </w:r>
    </w:p>
    <w:p w14:paraId="4F8A861E" w14:textId="57D0AFEC" w:rsidR="002E419F" w:rsidRPr="00796739" w:rsidRDefault="00946442" w:rsidP="00AC18CE">
      <w:pPr>
        <w:pStyle w:val="a3"/>
        <w:spacing w:before="160" w:line="360" w:lineRule="auto"/>
        <w:ind w:right="115" w:firstLineChars="200" w:firstLine="640"/>
        <w:rPr>
          <w:rFonts w:ascii="仿宋" w:eastAsia="仿宋" w:hAnsi="仿宋" w:cs="仿宋"/>
          <w:sz w:val="32"/>
          <w:szCs w:val="32"/>
        </w:rPr>
      </w:pPr>
      <w:r w:rsidRPr="00796739">
        <w:rPr>
          <w:rFonts w:ascii="仿宋" w:eastAsia="仿宋" w:hAnsi="仿宋" w:cs="仿宋" w:hint="eastAsia"/>
          <w:sz w:val="32"/>
          <w:szCs w:val="32"/>
        </w:rPr>
        <w:t xml:space="preserve">3. </w:t>
      </w:r>
      <w:r w:rsidR="002E419F" w:rsidRPr="00796739">
        <w:rPr>
          <w:rFonts w:ascii="仿宋" w:eastAsia="仿宋" w:hAnsi="仿宋" w:cs="仿宋" w:hint="eastAsia"/>
          <w:sz w:val="32"/>
          <w:szCs w:val="32"/>
        </w:rPr>
        <w:t>建设房地产成本分析系统</w:t>
      </w:r>
    </w:p>
    <w:p w14:paraId="2AC090AE" w14:textId="2B4DFF92" w:rsidR="002E419F" w:rsidRPr="00796739" w:rsidRDefault="002E419F" w:rsidP="00AC18CE">
      <w:pPr>
        <w:pStyle w:val="a3"/>
        <w:spacing w:before="4" w:line="360" w:lineRule="auto"/>
        <w:ind w:right="115" w:firstLineChars="200" w:firstLine="640"/>
      </w:pPr>
      <w:r w:rsidRPr="00796739">
        <w:rPr>
          <w:rFonts w:ascii="仿宋" w:eastAsia="仿宋" w:hAnsi="仿宋" w:cs="仿宋" w:hint="eastAsia"/>
          <w:sz w:val="32"/>
          <w:szCs w:val="32"/>
        </w:rPr>
        <w:t>整合过去、现在、未来的典型项目信息及房地产项目建设成本数据，归集录入房产类项目造价数据，实现分类管理项目信息，统一储存管理项目造价数据、自动分析项目造价指标等。用大数据技术对数据进行分析处理，根据项目类别形成分部分项工程指标、专业工程、主要工程量、消耗量、清单或定额综合单价、</w:t>
      </w:r>
      <w:proofErr w:type="gramStart"/>
      <w:r w:rsidRPr="00796739">
        <w:rPr>
          <w:rFonts w:ascii="仿宋" w:eastAsia="仿宋" w:hAnsi="仿宋" w:cs="仿宋" w:hint="eastAsia"/>
          <w:sz w:val="32"/>
          <w:szCs w:val="32"/>
        </w:rPr>
        <w:t>工料机</w:t>
      </w:r>
      <w:proofErr w:type="gramEnd"/>
      <w:r w:rsidRPr="00796739">
        <w:rPr>
          <w:rFonts w:ascii="仿宋" w:eastAsia="仿宋" w:hAnsi="仿宋" w:cs="仿宋" w:hint="eastAsia"/>
          <w:sz w:val="32"/>
          <w:szCs w:val="32"/>
        </w:rPr>
        <w:t>等工程量</w:t>
      </w:r>
      <w:r w:rsidRPr="00796739">
        <w:rPr>
          <w:rFonts w:ascii="仿宋" w:eastAsia="仿宋" w:hAnsi="仿宋" w:cs="仿宋"/>
          <w:sz w:val="32"/>
          <w:szCs w:val="32"/>
        </w:rPr>
        <w:t>/消耗量指标与价格/造价指标，通过对项目数据的指标衡量，能够实现不同造价管理阶段需要实现的管理服务重点，应用各类建设工程项目的科学指标，指导项目建设投资和造价管理。</w:t>
      </w:r>
    </w:p>
    <w:p w14:paraId="47FE5CB7" w14:textId="06E5CDE6" w:rsidR="00A10E0B" w:rsidRPr="00796739" w:rsidRDefault="00AA1558" w:rsidP="00AC18CE">
      <w:pPr>
        <w:pStyle w:val="a3"/>
        <w:spacing w:before="51" w:line="360" w:lineRule="auto"/>
        <w:ind w:firstLineChars="196" w:firstLine="630"/>
        <w:rPr>
          <w:rFonts w:asciiTheme="minorEastAsia" w:eastAsiaTheme="minorEastAsia" w:hAnsiTheme="minorEastAsia"/>
          <w:b/>
          <w:bCs/>
          <w:sz w:val="32"/>
          <w:szCs w:val="32"/>
        </w:rPr>
      </w:pPr>
      <w:r w:rsidRPr="00796739">
        <w:rPr>
          <w:rFonts w:asciiTheme="minorEastAsia" w:eastAsiaTheme="minorEastAsia" w:hAnsiTheme="minorEastAsia" w:hint="eastAsia"/>
          <w:b/>
          <w:bCs/>
          <w:sz w:val="32"/>
          <w:szCs w:val="32"/>
        </w:rPr>
        <w:t>三、</w:t>
      </w:r>
      <w:r w:rsidR="00A10E0B" w:rsidRPr="00796739">
        <w:rPr>
          <w:rFonts w:asciiTheme="minorEastAsia" w:eastAsiaTheme="minorEastAsia" w:hAnsiTheme="minorEastAsia" w:hint="eastAsia"/>
          <w:b/>
          <w:bCs/>
          <w:sz w:val="32"/>
          <w:szCs w:val="32"/>
        </w:rPr>
        <w:t>编制要求</w:t>
      </w:r>
    </w:p>
    <w:p w14:paraId="2732EE0F" w14:textId="0CF50242" w:rsidR="00A10E0B" w:rsidRPr="00796739" w:rsidRDefault="00A10E0B" w:rsidP="00924DBC">
      <w:pPr>
        <w:pStyle w:val="a3"/>
        <w:numPr>
          <w:ilvl w:val="0"/>
          <w:numId w:val="15"/>
        </w:numPr>
        <w:spacing w:before="51" w:line="360" w:lineRule="auto"/>
        <w:rPr>
          <w:rFonts w:ascii="仿宋" w:eastAsia="仿宋" w:hAnsi="仿宋"/>
          <w:sz w:val="32"/>
          <w:szCs w:val="32"/>
        </w:rPr>
      </w:pPr>
      <w:r w:rsidRPr="00796739">
        <w:rPr>
          <w:rFonts w:ascii="仿宋" w:eastAsia="仿宋" w:hAnsi="仿宋" w:hint="eastAsia"/>
          <w:sz w:val="32"/>
          <w:szCs w:val="32"/>
        </w:rPr>
        <w:t>设计基本原则</w:t>
      </w:r>
    </w:p>
    <w:p w14:paraId="05EE3B81" w14:textId="3A34D950" w:rsidR="00A10E0B" w:rsidRPr="00796739" w:rsidRDefault="00946442" w:rsidP="00AC18CE">
      <w:pPr>
        <w:tabs>
          <w:tab w:val="left" w:pos="1080"/>
        </w:tabs>
        <w:spacing w:line="360" w:lineRule="auto"/>
        <w:ind w:firstLineChars="150" w:firstLine="450"/>
        <w:rPr>
          <w:rFonts w:ascii="仿宋" w:eastAsia="仿宋" w:hAnsi="仿宋" w:cs="仿宋"/>
          <w:spacing w:val="-10"/>
          <w:sz w:val="32"/>
          <w:szCs w:val="32"/>
        </w:rPr>
      </w:pPr>
      <w:r w:rsidRPr="00796739">
        <w:rPr>
          <w:rFonts w:ascii="仿宋" w:eastAsia="仿宋" w:hAnsi="仿宋" w:cs="仿宋" w:hint="eastAsia"/>
          <w:spacing w:val="-10"/>
          <w:sz w:val="32"/>
          <w:szCs w:val="32"/>
        </w:rPr>
        <w:t xml:space="preserve">1. </w:t>
      </w:r>
      <w:r w:rsidR="00A10E0B" w:rsidRPr="00796739">
        <w:rPr>
          <w:rFonts w:ascii="仿宋" w:eastAsia="仿宋" w:hAnsi="仿宋" w:cs="仿宋" w:hint="eastAsia"/>
          <w:spacing w:val="-10"/>
          <w:sz w:val="32"/>
          <w:szCs w:val="32"/>
        </w:rPr>
        <w:t>标准化：必须满足国家、建设部、省建设厅、市住建委相关技术标准与业务规范的要求。依据《建设工程人工材料设备机械数据标准》（</w:t>
      </w:r>
      <w:r w:rsidR="00A10E0B" w:rsidRPr="00796739">
        <w:rPr>
          <w:rFonts w:ascii="仿宋" w:eastAsia="仿宋" w:hAnsi="仿宋" w:cs="仿宋"/>
          <w:spacing w:val="-10"/>
          <w:sz w:val="32"/>
          <w:szCs w:val="32"/>
        </w:rPr>
        <w:t>GB/T50851-2013）关于材料分类和编码的规定，以及广东省建</w:t>
      </w:r>
      <w:r w:rsidR="00A10E0B" w:rsidRPr="00796739">
        <w:rPr>
          <w:rFonts w:ascii="仿宋" w:eastAsia="仿宋" w:hAnsi="仿宋" w:cs="仿宋" w:hint="eastAsia"/>
          <w:spacing w:val="-10"/>
          <w:sz w:val="32"/>
          <w:szCs w:val="32"/>
        </w:rPr>
        <w:t>设工程造价管理总站管理数据统一编码的要求，基于材料名称、规格、</w:t>
      </w:r>
      <w:r w:rsidR="00A10E0B" w:rsidRPr="00796739">
        <w:rPr>
          <w:rFonts w:ascii="仿宋" w:eastAsia="仿宋" w:hAnsi="仿宋" w:cs="仿宋" w:hint="eastAsia"/>
          <w:spacing w:val="-10"/>
          <w:sz w:val="32"/>
          <w:szCs w:val="32"/>
        </w:rPr>
        <w:lastRenderedPageBreak/>
        <w:t>单位等标准定义设计数据交换标准。并建立针对外部数据来源的自动识别技术，开发</w:t>
      </w:r>
      <w:proofErr w:type="gramStart"/>
      <w:r w:rsidR="00A10E0B" w:rsidRPr="00796739">
        <w:rPr>
          <w:rFonts w:ascii="仿宋" w:eastAsia="仿宋" w:hAnsi="仿宋" w:cs="仿宋" w:hint="eastAsia"/>
          <w:spacing w:val="-10"/>
          <w:sz w:val="32"/>
          <w:szCs w:val="32"/>
        </w:rPr>
        <w:t>材价数据</w:t>
      </w:r>
      <w:proofErr w:type="gramEnd"/>
      <w:r w:rsidR="00A10E0B" w:rsidRPr="00796739">
        <w:rPr>
          <w:rFonts w:ascii="仿宋" w:eastAsia="仿宋" w:hAnsi="仿宋" w:cs="仿宋" w:hint="eastAsia"/>
          <w:spacing w:val="-10"/>
          <w:sz w:val="32"/>
          <w:szCs w:val="32"/>
        </w:rPr>
        <w:t>接口。</w:t>
      </w:r>
    </w:p>
    <w:p w14:paraId="1F6D77B7" w14:textId="188195CD" w:rsidR="00A10E0B" w:rsidRPr="00796739" w:rsidRDefault="00946442" w:rsidP="00AC18CE">
      <w:pPr>
        <w:tabs>
          <w:tab w:val="left" w:pos="1080"/>
        </w:tabs>
        <w:spacing w:line="360" w:lineRule="auto"/>
        <w:ind w:firstLineChars="150" w:firstLine="450"/>
        <w:rPr>
          <w:rFonts w:ascii="仿宋" w:eastAsia="仿宋" w:hAnsi="仿宋" w:cs="仿宋"/>
          <w:sz w:val="32"/>
          <w:szCs w:val="32"/>
        </w:rPr>
      </w:pPr>
      <w:r w:rsidRPr="00796739">
        <w:rPr>
          <w:rFonts w:ascii="仿宋" w:eastAsia="仿宋" w:hAnsi="仿宋" w:cs="仿宋" w:hint="eastAsia"/>
          <w:spacing w:val="-10"/>
          <w:sz w:val="32"/>
          <w:szCs w:val="32"/>
        </w:rPr>
        <w:t xml:space="preserve">2. </w:t>
      </w:r>
      <w:r w:rsidR="00A10E0B" w:rsidRPr="00796739">
        <w:rPr>
          <w:rFonts w:ascii="仿宋" w:eastAsia="仿宋" w:hAnsi="仿宋" w:cs="仿宋" w:hint="eastAsia"/>
          <w:spacing w:val="-10"/>
          <w:sz w:val="32"/>
          <w:szCs w:val="32"/>
        </w:rPr>
        <w:t>开放性：平台设计应坚持选用开放性系统，</w:t>
      </w:r>
      <w:proofErr w:type="gramStart"/>
      <w:r w:rsidR="00A10E0B" w:rsidRPr="00796739">
        <w:rPr>
          <w:rFonts w:ascii="仿宋" w:eastAsia="仿宋" w:hAnsi="仿宋" w:cs="仿宋" w:hint="eastAsia"/>
          <w:spacing w:val="-10"/>
          <w:sz w:val="32"/>
          <w:szCs w:val="32"/>
        </w:rPr>
        <w:t>提供材价数据</w:t>
      </w:r>
      <w:proofErr w:type="gramEnd"/>
      <w:r w:rsidR="00A10E0B" w:rsidRPr="00796739">
        <w:rPr>
          <w:rFonts w:ascii="仿宋" w:eastAsia="仿宋" w:hAnsi="仿宋" w:cs="仿宋" w:hint="eastAsia"/>
          <w:spacing w:val="-10"/>
          <w:sz w:val="32"/>
          <w:szCs w:val="32"/>
        </w:rPr>
        <w:t>、项目数据等不同业务服务接口，方便业务系统对接</w:t>
      </w:r>
      <w:r w:rsidR="00A10E0B" w:rsidRPr="00796739">
        <w:rPr>
          <w:rFonts w:ascii="仿宋" w:eastAsia="仿宋" w:hAnsi="仿宋" w:cs="仿宋" w:hint="eastAsia"/>
          <w:sz w:val="32"/>
          <w:szCs w:val="32"/>
        </w:rPr>
        <w:t>和进行二次开发。要求软硬件解耦。</w:t>
      </w:r>
    </w:p>
    <w:p w14:paraId="459675A1" w14:textId="3E5C94BE" w:rsidR="00A10E0B" w:rsidRPr="00796739" w:rsidRDefault="00946442" w:rsidP="00AC18CE">
      <w:pPr>
        <w:tabs>
          <w:tab w:val="left" w:pos="1080"/>
        </w:tabs>
        <w:spacing w:before="2" w:line="360" w:lineRule="auto"/>
        <w:ind w:firstLineChars="150" w:firstLine="444"/>
        <w:rPr>
          <w:rFonts w:ascii="仿宋" w:eastAsia="仿宋" w:hAnsi="仿宋" w:cs="仿宋"/>
          <w:sz w:val="32"/>
          <w:szCs w:val="32"/>
        </w:rPr>
      </w:pPr>
      <w:r w:rsidRPr="00796739">
        <w:rPr>
          <w:rFonts w:ascii="仿宋" w:eastAsia="仿宋" w:hAnsi="仿宋" w:cs="仿宋" w:hint="eastAsia"/>
          <w:spacing w:val="-12"/>
          <w:sz w:val="32"/>
          <w:szCs w:val="32"/>
        </w:rPr>
        <w:t xml:space="preserve">3. </w:t>
      </w:r>
      <w:r w:rsidR="00A10E0B" w:rsidRPr="00796739">
        <w:rPr>
          <w:rFonts w:ascii="仿宋" w:eastAsia="仿宋" w:hAnsi="仿宋" w:cs="仿宋" w:hint="eastAsia"/>
          <w:spacing w:val="-12"/>
          <w:sz w:val="32"/>
          <w:szCs w:val="32"/>
        </w:rPr>
        <w:t>先进性：平台设计应尽可能跟踪国内外先进的大数据平台先</w:t>
      </w:r>
      <w:r w:rsidR="00A10E0B" w:rsidRPr="00796739">
        <w:rPr>
          <w:rFonts w:ascii="仿宋" w:eastAsia="仿宋" w:hAnsi="仿宋" w:cs="仿宋" w:hint="eastAsia"/>
          <w:sz w:val="32"/>
          <w:szCs w:val="32"/>
        </w:rPr>
        <w:t>进主流技术，支持集中式、分布式部署，以满足海量数据并发处理。</w:t>
      </w:r>
    </w:p>
    <w:p w14:paraId="382B8CA3" w14:textId="00C30A81" w:rsidR="00A10E0B" w:rsidRPr="00796739" w:rsidRDefault="00946442" w:rsidP="00AC18CE">
      <w:pPr>
        <w:tabs>
          <w:tab w:val="left" w:pos="1080"/>
        </w:tabs>
        <w:spacing w:line="360" w:lineRule="auto"/>
        <w:ind w:firstLineChars="150" w:firstLine="432"/>
        <w:rPr>
          <w:rFonts w:ascii="仿宋" w:eastAsia="仿宋" w:hAnsi="仿宋" w:cs="仿宋"/>
          <w:sz w:val="32"/>
          <w:szCs w:val="32"/>
        </w:rPr>
      </w:pPr>
      <w:r w:rsidRPr="00796739">
        <w:rPr>
          <w:rFonts w:ascii="仿宋" w:eastAsia="仿宋" w:hAnsi="仿宋" w:cs="仿宋" w:hint="eastAsia"/>
          <w:spacing w:val="-16"/>
          <w:sz w:val="32"/>
          <w:szCs w:val="32"/>
        </w:rPr>
        <w:t xml:space="preserve">4. </w:t>
      </w:r>
      <w:r w:rsidR="00A10E0B" w:rsidRPr="00796739">
        <w:rPr>
          <w:rFonts w:ascii="仿宋" w:eastAsia="仿宋" w:hAnsi="仿宋" w:cs="仿宋" w:hint="eastAsia"/>
          <w:spacing w:val="-16"/>
          <w:sz w:val="32"/>
          <w:szCs w:val="32"/>
        </w:rPr>
        <w:t>可扩展：平台架构和技术上立足于长远发展，使系统能在未来平滑演进。</w:t>
      </w:r>
    </w:p>
    <w:p w14:paraId="79BF194F" w14:textId="5576A34B" w:rsidR="00A10E0B" w:rsidRPr="00796739" w:rsidRDefault="00946442" w:rsidP="00AC18CE">
      <w:pPr>
        <w:tabs>
          <w:tab w:val="left" w:pos="1080"/>
        </w:tabs>
        <w:spacing w:before="161" w:line="360" w:lineRule="auto"/>
        <w:ind w:firstLineChars="150" w:firstLine="450"/>
        <w:rPr>
          <w:rFonts w:ascii="仿宋" w:eastAsia="仿宋" w:hAnsi="仿宋" w:cs="仿宋"/>
          <w:sz w:val="32"/>
          <w:szCs w:val="32"/>
        </w:rPr>
      </w:pPr>
      <w:r w:rsidRPr="00796739">
        <w:rPr>
          <w:rFonts w:ascii="仿宋" w:eastAsia="仿宋" w:hAnsi="仿宋" w:cs="仿宋" w:hint="eastAsia"/>
          <w:spacing w:val="-10"/>
          <w:sz w:val="32"/>
          <w:szCs w:val="32"/>
        </w:rPr>
        <w:t xml:space="preserve">5. </w:t>
      </w:r>
      <w:r w:rsidR="00A10E0B" w:rsidRPr="00796739">
        <w:rPr>
          <w:rFonts w:ascii="仿宋" w:eastAsia="仿宋" w:hAnsi="仿宋" w:cs="仿宋" w:hint="eastAsia"/>
          <w:spacing w:val="-10"/>
          <w:sz w:val="32"/>
          <w:szCs w:val="32"/>
        </w:rPr>
        <w:t>安全性：平台设计应遵循有关信息安全标准，具有切实可行的安全保护</w:t>
      </w:r>
      <w:r w:rsidR="00A10E0B" w:rsidRPr="00796739">
        <w:rPr>
          <w:rFonts w:ascii="仿宋" w:eastAsia="仿宋" w:hAnsi="仿宋" w:cs="仿宋" w:hint="eastAsia"/>
          <w:sz w:val="32"/>
          <w:szCs w:val="32"/>
        </w:rPr>
        <w:t>和保密措施，确保数据永久安全。</w:t>
      </w:r>
    </w:p>
    <w:p w14:paraId="333AF292" w14:textId="4363696F" w:rsidR="00A10E0B" w:rsidRPr="00796739" w:rsidRDefault="00946442" w:rsidP="00AC18CE">
      <w:pPr>
        <w:tabs>
          <w:tab w:val="left" w:pos="1080"/>
        </w:tabs>
        <w:spacing w:before="161" w:line="360" w:lineRule="auto"/>
        <w:ind w:firstLineChars="150" w:firstLine="450"/>
        <w:rPr>
          <w:rFonts w:ascii="仿宋" w:eastAsia="仿宋" w:hAnsi="仿宋" w:cs="仿宋"/>
          <w:sz w:val="32"/>
          <w:szCs w:val="32"/>
        </w:rPr>
      </w:pPr>
      <w:r w:rsidRPr="00796739">
        <w:rPr>
          <w:rFonts w:ascii="仿宋" w:eastAsia="仿宋" w:hAnsi="仿宋" w:cs="仿宋" w:hint="eastAsia"/>
          <w:spacing w:val="-10"/>
          <w:sz w:val="32"/>
          <w:szCs w:val="32"/>
        </w:rPr>
        <w:t xml:space="preserve">6. </w:t>
      </w:r>
      <w:r w:rsidR="00A10E0B" w:rsidRPr="00796739">
        <w:rPr>
          <w:rFonts w:ascii="仿宋" w:eastAsia="仿宋" w:hAnsi="仿宋" w:cs="仿宋" w:hint="eastAsia"/>
          <w:spacing w:val="-10"/>
          <w:sz w:val="32"/>
          <w:szCs w:val="32"/>
        </w:rPr>
        <w:t>可维护：平台设计应充分考虑了平台升级、扩容、扩充和维护的可行性。</w:t>
      </w:r>
    </w:p>
    <w:p w14:paraId="2E645008" w14:textId="6D5AE780" w:rsidR="00A10E0B" w:rsidRPr="00796739" w:rsidRDefault="002E0D09" w:rsidP="00924DBC">
      <w:pPr>
        <w:pStyle w:val="a3"/>
        <w:numPr>
          <w:ilvl w:val="0"/>
          <w:numId w:val="15"/>
        </w:numPr>
        <w:spacing w:before="51" w:line="360" w:lineRule="auto"/>
        <w:rPr>
          <w:rFonts w:ascii="仿宋" w:eastAsia="仿宋" w:hAnsi="仿宋"/>
          <w:sz w:val="32"/>
          <w:szCs w:val="32"/>
        </w:rPr>
      </w:pPr>
      <w:r w:rsidRPr="00796739">
        <w:rPr>
          <w:rFonts w:ascii="仿宋" w:eastAsia="仿宋" w:hAnsi="仿宋" w:hint="eastAsia"/>
          <w:sz w:val="32"/>
          <w:szCs w:val="32"/>
        </w:rPr>
        <w:t>服务</w:t>
      </w:r>
      <w:r w:rsidR="00770E8E" w:rsidRPr="00796739">
        <w:rPr>
          <w:rFonts w:ascii="仿宋" w:eastAsia="仿宋" w:hAnsi="仿宋" w:hint="eastAsia"/>
          <w:sz w:val="32"/>
          <w:szCs w:val="32"/>
        </w:rPr>
        <w:t>内容要求</w:t>
      </w:r>
    </w:p>
    <w:p w14:paraId="283C88D4" w14:textId="77777777" w:rsidR="00770E8E" w:rsidRPr="00796739" w:rsidRDefault="00770E8E" w:rsidP="00AC18CE">
      <w:pPr>
        <w:pStyle w:val="a3"/>
        <w:spacing w:before="160" w:line="360" w:lineRule="auto"/>
        <w:ind w:leftChars="55" w:left="115" w:right="117" w:firstLineChars="202" w:firstLine="634"/>
        <w:rPr>
          <w:rFonts w:ascii="仿宋" w:eastAsia="仿宋" w:hAnsi="仿宋" w:cs="仿宋"/>
          <w:sz w:val="32"/>
          <w:szCs w:val="32"/>
        </w:rPr>
      </w:pPr>
      <w:r w:rsidRPr="00796739">
        <w:rPr>
          <w:rFonts w:ascii="仿宋" w:eastAsia="仿宋" w:hAnsi="仿宋" w:cs="仿宋" w:hint="eastAsia"/>
          <w:spacing w:val="-3"/>
          <w:sz w:val="32"/>
          <w:szCs w:val="32"/>
        </w:rPr>
        <w:t>方案</w:t>
      </w:r>
      <w:proofErr w:type="gramStart"/>
      <w:r w:rsidRPr="00796739">
        <w:rPr>
          <w:rFonts w:ascii="仿宋" w:eastAsia="仿宋" w:hAnsi="仿宋" w:cs="仿宋" w:hint="eastAsia"/>
          <w:spacing w:val="-3"/>
          <w:sz w:val="32"/>
          <w:szCs w:val="32"/>
        </w:rPr>
        <w:t>编制书</w:t>
      </w:r>
      <w:proofErr w:type="gramEnd"/>
      <w:r w:rsidRPr="00796739">
        <w:rPr>
          <w:rFonts w:ascii="仿宋" w:eastAsia="仿宋" w:hAnsi="仿宋" w:cs="仿宋" w:hint="eastAsia"/>
          <w:spacing w:val="-3"/>
          <w:sz w:val="32"/>
          <w:szCs w:val="32"/>
        </w:rPr>
        <w:t>应按照《江门市人民政府办公室关于江门市</w:t>
      </w:r>
      <w:r w:rsidRPr="00796739">
        <w:rPr>
          <w:rFonts w:ascii="仿宋" w:eastAsia="仿宋" w:hAnsi="仿宋" w:cs="仿宋"/>
          <w:spacing w:val="-3"/>
          <w:sz w:val="32"/>
          <w:szCs w:val="32"/>
        </w:rPr>
        <w:t>2020年政务数据治理专项工作方案的通知》文件要求，并</w:t>
      </w:r>
      <w:r w:rsidRPr="00796739">
        <w:rPr>
          <w:rFonts w:ascii="仿宋" w:eastAsia="仿宋" w:hAnsi="仿宋" w:cs="仿宋" w:hint="eastAsia"/>
          <w:spacing w:val="-17"/>
          <w:sz w:val="32"/>
          <w:szCs w:val="32"/>
        </w:rPr>
        <w:t>结合我市实际进行编制。</w:t>
      </w:r>
      <w:r w:rsidRPr="00796739">
        <w:rPr>
          <w:rFonts w:ascii="仿宋" w:eastAsia="仿宋" w:hAnsi="仿宋" w:cs="仿宋" w:hint="eastAsia"/>
          <w:sz w:val="32"/>
          <w:szCs w:val="32"/>
        </w:rPr>
        <w:t>应包括但不限于以下内容：</w:t>
      </w:r>
    </w:p>
    <w:p w14:paraId="3559E73C" w14:textId="0D526604" w:rsidR="00770E8E" w:rsidRPr="00796739" w:rsidRDefault="00946442" w:rsidP="00AC18CE">
      <w:pPr>
        <w:pStyle w:val="a3"/>
        <w:spacing w:before="2" w:line="360" w:lineRule="auto"/>
        <w:ind w:firstLineChars="200" w:firstLine="604"/>
        <w:rPr>
          <w:rFonts w:ascii="仿宋" w:eastAsia="仿宋" w:hAnsi="仿宋" w:cs="仿宋"/>
          <w:sz w:val="32"/>
          <w:szCs w:val="32"/>
        </w:rPr>
      </w:pPr>
      <w:r w:rsidRPr="00796739">
        <w:rPr>
          <w:rFonts w:ascii="仿宋" w:eastAsia="仿宋" w:hAnsi="仿宋" w:cs="仿宋" w:hint="eastAsia"/>
          <w:spacing w:val="-9"/>
          <w:sz w:val="32"/>
          <w:szCs w:val="32"/>
        </w:rPr>
        <w:t xml:space="preserve">1. </w:t>
      </w:r>
      <w:r w:rsidR="00770E8E" w:rsidRPr="00796739">
        <w:rPr>
          <w:rFonts w:ascii="仿宋" w:eastAsia="仿宋" w:hAnsi="仿宋" w:cs="仿宋" w:hint="eastAsia"/>
          <w:spacing w:val="-9"/>
          <w:sz w:val="32"/>
          <w:szCs w:val="32"/>
        </w:rPr>
        <w:t>需求分析：结合建设行业现状和发展趋势，进行建设大数据管理应用平台</w:t>
      </w:r>
      <w:r w:rsidR="00770E8E" w:rsidRPr="00796739">
        <w:rPr>
          <w:rFonts w:ascii="仿宋" w:eastAsia="仿宋" w:hAnsi="仿宋" w:cs="仿宋" w:hint="eastAsia"/>
          <w:sz w:val="32"/>
          <w:szCs w:val="32"/>
        </w:rPr>
        <w:t>的需求分析。</w:t>
      </w:r>
    </w:p>
    <w:p w14:paraId="5508C7CE" w14:textId="2D204FD8" w:rsidR="00770E8E" w:rsidRPr="00796739" w:rsidRDefault="00946442" w:rsidP="00AC18CE">
      <w:pPr>
        <w:pStyle w:val="a3"/>
        <w:spacing w:before="1" w:line="360" w:lineRule="auto"/>
        <w:ind w:firstLineChars="200" w:firstLine="640"/>
        <w:rPr>
          <w:rFonts w:ascii="仿宋" w:eastAsia="仿宋" w:hAnsi="仿宋" w:cs="仿宋"/>
          <w:sz w:val="32"/>
          <w:szCs w:val="32"/>
        </w:rPr>
      </w:pPr>
      <w:r w:rsidRPr="00796739">
        <w:rPr>
          <w:rFonts w:ascii="仿宋" w:eastAsia="仿宋" w:hAnsi="仿宋" w:cs="仿宋" w:hint="eastAsia"/>
          <w:sz w:val="32"/>
          <w:szCs w:val="32"/>
        </w:rPr>
        <w:t xml:space="preserve">2. </w:t>
      </w:r>
      <w:r w:rsidR="00770E8E" w:rsidRPr="00796739">
        <w:rPr>
          <w:rFonts w:ascii="仿宋" w:eastAsia="仿宋" w:hAnsi="仿宋" w:cs="仿宋" w:hint="eastAsia"/>
          <w:sz w:val="32"/>
          <w:szCs w:val="32"/>
        </w:rPr>
        <w:t>平台功能设计：提出建设大数据管理应用平台的主要功能和特点。</w:t>
      </w:r>
    </w:p>
    <w:p w14:paraId="4CE60FF6" w14:textId="4BA3D844" w:rsidR="00770E8E" w:rsidRPr="00796739" w:rsidRDefault="00946442" w:rsidP="00AC18CE">
      <w:pPr>
        <w:pStyle w:val="a3"/>
        <w:spacing w:before="161" w:line="360" w:lineRule="auto"/>
        <w:ind w:firstLineChars="200" w:firstLine="612"/>
        <w:rPr>
          <w:rFonts w:ascii="仿宋" w:eastAsia="仿宋" w:hAnsi="仿宋" w:cs="仿宋"/>
          <w:sz w:val="32"/>
          <w:szCs w:val="32"/>
        </w:rPr>
      </w:pPr>
      <w:r w:rsidRPr="00796739">
        <w:rPr>
          <w:rFonts w:ascii="仿宋" w:eastAsia="仿宋" w:hAnsi="仿宋" w:cs="仿宋" w:hint="eastAsia"/>
          <w:spacing w:val="-7"/>
          <w:sz w:val="32"/>
          <w:szCs w:val="32"/>
        </w:rPr>
        <w:lastRenderedPageBreak/>
        <w:t xml:space="preserve">3. </w:t>
      </w:r>
      <w:r w:rsidR="00770E8E" w:rsidRPr="00796739">
        <w:rPr>
          <w:rFonts w:ascii="仿宋" w:eastAsia="仿宋" w:hAnsi="仿宋" w:cs="仿宋" w:hint="eastAsia"/>
          <w:spacing w:val="-7"/>
          <w:sz w:val="32"/>
          <w:szCs w:val="32"/>
        </w:rPr>
        <w:t>平台建设基本原则：提出建设大数据管理应用平台建设应遵行的基</w:t>
      </w:r>
      <w:r w:rsidR="00770E8E" w:rsidRPr="00796739">
        <w:rPr>
          <w:rFonts w:ascii="仿宋" w:eastAsia="仿宋" w:hAnsi="仿宋" w:cs="仿宋" w:hint="eastAsia"/>
          <w:sz w:val="32"/>
          <w:szCs w:val="32"/>
        </w:rPr>
        <w:t>本原则。</w:t>
      </w:r>
    </w:p>
    <w:p w14:paraId="30FF4050" w14:textId="618D1F75" w:rsidR="00770E8E" w:rsidRPr="00796739" w:rsidRDefault="00946442" w:rsidP="00AC18CE">
      <w:pPr>
        <w:pStyle w:val="a3"/>
        <w:spacing w:before="1" w:line="360" w:lineRule="auto"/>
        <w:ind w:firstLineChars="200" w:firstLine="640"/>
        <w:rPr>
          <w:rFonts w:ascii="仿宋" w:eastAsia="仿宋" w:hAnsi="仿宋" w:cs="仿宋"/>
          <w:sz w:val="32"/>
          <w:szCs w:val="32"/>
        </w:rPr>
      </w:pPr>
      <w:r w:rsidRPr="00796739">
        <w:rPr>
          <w:rFonts w:ascii="仿宋" w:eastAsia="仿宋" w:hAnsi="仿宋" w:cs="仿宋" w:hint="eastAsia"/>
          <w:sz w:val="32"/>
          <w:szCs w:val="32"/>
        </w:rPr>
        <w:t xml:space="preserve">4. </w:t>
      </w:r>
      <w:r w:rsidR="00770E8E" w:rsidRPr="00796739">
        <w:rPr>
          <w:rFonts w:ascii="仿宋" w:eastAsia="仿宋" w:hAnsi="仿宋" w:cs="仿宋" w:hint="eastAsia"/>
          <w:sz w:val="32"/>
          <w:szCs w:val="32"/>
        </w:rPr>
        <w:t>平台主要架构：提出平台设计的总体技术架构。</w:t>
      </w:r>
    </w:p>
    <w:p w14:paraId="4B52FEC6" w14:textId="7DFCABC9" w:rsidR="00770E8E" w:rsidRPr="00796739" w:rsidRDefault="00946442" w:rsidP="00AC18CE">
      <w:pPr>
        <w:pStyle w:val="a3"/>
        <w:spacing w:before="42" w:line="360" w:lineRule="auto"/>
        <w:ind w:firstLineChars="200" w:firstLine="640"/>
        <w:rPr>
          <w:rFonts w:ascii="仿宋" w:eastAsia="仿宋" w:hAnsi="仿宋" w:cs="仿宋"/>
          <w:sz w:val="32"/>
          <w:szCs w:val="32"/>
        </w:rPr>
      </w:pPr>
      <w:r w:rsidRPr="00796739">
        <w:rPr>
          <w:rFonts w:ascii="仿宋" w:eastAsia="仿宋" w:hAnsi="仿宋" w:cs="仿宋" w:hint="eastAsia"/>
          <w:sz w:val="32"/>
          <w:szCs w:val="32"/>
        </w:rPr>
        <w:t xml:space="preserve">5. </w:t>
      </w:r>
      <w:r w:rsidR="00770E8E" w:rsidRPr="00796739">
        <w:rPr>
          <w:rFonts w:ascii="仿宋" w:eastAsia="仿宋" w:hAnsi="仿宋" w:cs="仿宋" w:hint="eastAsia"/>
          <w:sz w:val="32"/>
          <w:szCs w:val="32"/>
        </w:rPr>
        <w:t>平台建设内容：详细阐述平台各子系统建设内容和技术路线。</w:t>
      </w:r>
    </w:p>
    <w:p w14:paraId="24A1AA76" w14:textId="58BF2295" w:rsidR="00946442" w:rsidRPr="00796739" w:rsidRDefault="00AA1558" w:rsidP="00AC18CE">
      <w:pPr>
        <w:pStyle w:val="a3"/>
        <w:spacing w:before="51" w:line="360" w:lineRule="auto"/>
        <w:ind w:firstLineChars="196" w:firstLine="630"/>
        <w:rPr>
          <w:rFonts w:ascii="仿宋" w:eastAsia="仿宋" w:hAnsi="仿宋"/>
          <w:b/>
          <w:bCs/>
          <w:sz w:val="32"/>
          <w:szCs w:val="32"/>
        </w:rPr>
      </w:pPr>
      <w:r w:rsidRPr="00796739">
        <w:rPr>
          <w:rFonts w:ascii="仿宋" w:eastAsia="仿宋" w:hAnsi="仿宋" w:hint="eastAsia"/>
          <w:b/>
          <w:bCs/>
          <w:sz w:val="32"/>
          <w:szCs w:val="32"/>
        </w:rPr>
        <w:t>四、</w:t>
      </w:r>
      <w:r w:rsidR="004644F2" w:rsidRPr="00796739">
        <w:rPr>
          <w:rFonts w:ascii="仿宋" w:eastAsia="仿宋" w:hAnsi="仿宋" w:hint="eastAsia"/>
          <w:b/>
          <w:bCs/>
          <w:sz w:val="32"/>
          <w:szCs w:val="32"/>
        </w:rPr>
        <w:t>交付要求</w:t>
      </w:r>
    </w:p>
    <w:p w14:paraId="034017E0" w14:textId="2EDB38F6" w:rsidR="00874AF8" w:rsidRPr="00796739" w:rsidRDefault="00946442" w:rsidP="00AC18CE">
      <w:pPr>
        <w:pStyle w:val="a3"/>
        <w:spacing w:before="51" w:line="360" w:lineRule="auto"/>
        <w:ind w:firstLineChars="200" w:firstLine="600"/>
        <w:rPr>
          <w:rFonts w:ascii="仿宋" w:eastAsia="仿宋" w:hAnsi="仿宋" w:cs="仿宋"/>
          <w:spacing w:val="-10"/>
          <w:sz w:val="32"/>
          <w:szCs w:val="32"/>
        </w:rPr>
      </w:pPr>
      <w:r w:rsidRPr="00796739">
        <w:rPr>
          <w:rFonts w:ascii="仿宋" w:eastAsia="仿宋" w:hAnsi="仿宋" w:cs="仿宋" w:hint="eastAsia"/>
          <w:spacing w:val="-10"/>
          <w:sz w:val="32"/>
          <w:szCs w:val="32"/>
        </w:rPr>
        <w:t>（一）</w:t>
      </w:r>
      <w:r w:rsidR="004644F2" w:rsidRPr="00796739">
        <w:rPr>
          <w:rFonts w:ascii="仿宋" w:eastAsia="仿宋" w:hAnsi="仿宋" w:cs="仿宋" w:hint="eastAsia"/>
          <w:spacing w:val="-10"/>
          <w:sz w:val="32"/>
          <w:szCs w:val="32"/>
        </w:rPr>
        <w:t>成果要求：</w:t>
      </w:r>
    </w:p>
    <w:p w14:paraId="7221C38D" w14:textId="1F873B20" w:rsidR="004644F2" w:rsidRPr="00796739" w:rsidRDefault="00946442" w:rsidP="00AC18CE">
      <w:pPr>
        <w:tabs>
          <w:tab w:val="left" w:pos="961"/>
        </w:tabs>
        <w:spacing w:line="360" w:lineRule="auto"/>
        <w:ind w:firstLineChars="250" w:firstLine="795"/>
        <w:jc w:val="left"/>
        <w:rPr>
          <w:rFonts w:ascii="仿宋" w:eastAsia="仿宋" w:hAnsi="仿宋" w:cs="仿宋"/>
          <w:spacing w:val="-1"/>
          <w:sz w:val="32"/>
          <w:szCs w:val="32"/>
        </w:rPr>
      </w:pPr>
      <w:bookmarkStart w:id="4" w:name="_Hlk60566239"/>
      <w:r w:rsidRPr="00796739">
        <w:rPr>
          <w:rFonts w:ascii="仿宋" w:eastAsia="仿宋" w:hAnsi="仿宋" w:cs="仿宋" w:hint="eastAsia"/>
          <w:spacing w:val="-1"/>
          <w:sz w:val="32"/>
          <w:szCs w:val="32"/>
        </w:rPr>
        <w:t xml:space="preserve">1. </w:t>
      </w:r>
      <w:r w:rsidR="004644F2" w:rsidRPr="00796739">
        <w:rPr>
          <w:rFonts w:ascii="仿宋" w:eastAsia="仿宋" w:hAnsi="仿宋" w:cs="仿宋" w:hint="eastAsia"/>
          <w:spacing w:val="-1"/>
          <w:sz w:val="32"/>
          <w:szCs w:val="32"/>
        </w:rPr>
        <w:t>《江门市建设工程造价大数据管理应用平台建设方案》</w:t>
      </w:r>
      <w:bookmarkEnd w:id="4"/>
      <w:r w:rsidR="000A2099" w:rsidRPr="00796739">
        <w:rPr>
          <w:rFonts w:ascii="仿宋" w:eastAsia="仿宋" w:hAnsi="仿宋" w:cs="仿宋" w:hint="eastAsia"/>
          <w:spacing w:val="-1"/>
          <w:sz w:val="32"/>
          <w:szCs w:val="32"/>
        </w:rPr>
        <w:t>；</w:t>
      </w:r>
    </w:p>
    <w:p w14:paraId="474CC22B" w14:textId="26375D54" w:rsidR="004644F2" w:rsidRPr="00796739" w:rsidRDefault="00946442" w:rsidP="00AC18CE">
      <w:pPr>
        <w:tabs>
          <w:tab w:val="left" w:pos="961"/>
        </w:tabs>
        <w:spacing w:line="360" w:lineRule="auto"/>
        <w:ind w:firstLineChars="250" w:firstLine="795"/>
        <w:jc w:val="left"/>
        <w:rPr>
          <w:rFonts w:ascii="仿宋" w:eastAsia="仿宋" w:hAnsi="仿宋" w:cs="仿宋"/>
          <w:spacing w:val="-1"/>
          <w:sz w:val="32"/>
          <w:szCs w:val="32"/>
        </w:rPr>
      </w:pPr>
      <w:r w:rsidRPr="00796739">
        <w:rPr>
          <w:rFonts w:ascii="仿宋" w:eastAsia="仿宋" w:hAnsi="仿宋" w:cs="仿宋" w:hint="eastAsia"/>
          <w:spacing w:val="-1"/>
          <w:sz w:val="32"/>
          <w:szCs w:val="32"/>
        </w:rPr>
        <w:t xml:space="preserve">2. </w:t>
      </w:r>
      <w:r w:rsidR="00874AF8" w:rsidRPr="00796739">
        <w:rPr>
          <w:rFonts w:ascii="仿宋" w:eastAsia="仿宋" w:hAnsi="仿宋" w:cs="仿宋" w:hint="eastAsia"/>
          <w:spacing w:val="-1"/>
          <w:sz w:val="32"/>
          <w:szCs w:val="32"/>
        </w:rPr>
        <w:t>《江门市建设工程造价大数据管理应用平台建设项目采购需求文件》（技术部分）</w:t>
      </w:r>
      <w:r w:rsidR="000A2099" w:rsidRPr="00796739">
        <w:rPr>
          <w:rFonts w:ascii="仿宋" w:eastAsia="仿宋" w:hAnsi="仿宋" w:cs="仿宋" w:hint="eastAsia"/>
          <w:spacing w:val="-1"/>
          <w:sz w:val="32"/>
          <w:szCs w:val="32"/>
        </w:rPr>
        <w:t>。</w:t>
      </w:r>
    </w:p>
    <w:p w14:paraId="1457FC8D" w14:textId="364B6ECA" w:rsidR="004644F2" w:rsidRPr="00796739" w:rsidRDefault="00946442" w:rsidP="00AC18CE">
      <w:pPr>
        <w:tabs>
          <w:tab w:val="left" w:pos="961"/>
        </w:tabs>
        <w:spacing w:line="360" w:lineRule="auto"/>
        <w:ind w:firstLineChars="200" w:firstLine="600"/>
        <w:jc w:val="left"/>
        <w:rPr>
          <w:rFonts w:ascii="仿宋" w:eastAsia="仿宋" w:hAnsi="仿宋" w:cs="仿宋"/>
          <w:spacing w:val="-10"/>
          <w:sz w:val="32"/>
          <w:szCs w:val="32"/>
        </w:rPr>
      </w:pPr>
      <w:r w:rsidRPr="00796739">
        <w:rPr>
          <w:rFonts w:ascii="仿宋" w:eastAsia="仿宋" w:hAnsi="仿宋" w:cs="仿宋" w:hint="eastAsia"/>
          <w:spacing w:val="-10"/>
          <w:sz w:val="32"/>
          <w:szCs w:val="32"/>
        </w:rPr>
        <w:t>（二）</w:t>
      </w:r>
      <w:r w:rsidR="00A23560" w:rsidRPr="00796739">
        <w:rPr>
          <w:rFonts w:ascii="仿宋" w:eastAsia="仿宋" w:hAnsi="仿宋" w:cs="仿宋" w:hint="eastAsia"/>
          <w:spacing w:val="-10"/>
          <w:sz w:val="32"/>
          <w:szCs w:val="32"/>
        </w:rPr>
        <w:t>本项目咨询服务期限：自合同签订之日</w:t>
      </w:r>
      <w:r w:rsidR="00DE2BC8" w:rsidRPr="00796739">
        <w:rPr>
          <w:rFonts w:ascii="仿宋" w:eastAsia="仿宋" w:hAnsi="仿宋" w:cs="仿宋" w:hint="eastAsia"/>
          <w:spacing w:val="-10"/>
          <w:sz w:val="32"/>
          <w:szCs w:val="32"/>
        </w:rPr>
        <w:t>起</w:t>
      </w:r>
      <w:r w:rsidR="00A23560" w:rsidRPr="00796739">
        <w:rPr>
          <w:rFonts w:ascii="仿宋" w:eastAsia="仿宋" w:hAnsi="仿宋" w:cs="仿宋"/>
          <w:spacing w:val="-10"/>
          <w:sz w:val="32"/>
          <w:szCs w:val="32"/>
        </w:rPr>
        <w:t>30</w:t>
      </w:r>
      <w:r w:rsidR="00DE2BC8" w:rsidRPr="00796739">
        <w:rPr>
          <w:rFonts w:ascii="仿宋" w:eastAsia="仿宋" w:hAnsi="仿宋" w:cs="仿宋" w:hint="eastAsia"/>
          <w:spacing w:val="-10"/>
          <w:sz w:val="32"/>
          <w:szCs w:val="32"/>
        </w:rPr>
        <w:t>个工作日内</w:t>
      </w:r>
      <w:r w:rsidR="00A23560" w:rsidRPr="00796739">
        <w:rPr>
          <w:rFonts w:ascii="仿宋" w:eastAsia="仿宋" w:hAnsi="仿宋" w:cs="仿宋" w:hint="eastAsia"/>
          <w:spacing w:val="-10"/>
          <w:sz w:val="32"/>
          <w:szCs w:val="32"/>
        </w:rPr>
        <w:t>完成方案编制。</w:t>
      </w:r>
    </w:p>
    <w:p w14:paraId="06B8FE34" w14:textId="067C4C18" w:rsidR="000A2099" w:rsidRPr="00796739" w:rsidRDefault="00AA1558" w:rsidP="00AC18CE">
      <w:pPr>
        <w:pStyle w:val="a3"/>
        <w:spacing w:before="51" w:line="360" w:lineRule="auto"/>
        <w:ind w:firstLineChars="196" w:firstLine="630"/>
        <w:rPr>
          <w:rFonts w:ascii="仿宋" w:eastAsia="仿宋" w:hAnsi="仿宋"/>
          <w:b/>
          <w:bCs/>
          <w:sz w:val="32"/>
          <w:szCs w:val="32"/>
        </w:rPr>
      </w:pPr>
      <w:r w:rsidRPr="00796739">
        <w:rPr>
          <w:rFonts w:ascii="仿宋" w:eastAsia="仿宋" w:hAnsi="仿宋" w:hint="eastAsia"/>
          <w:b/>
          <w:bCs/>
          <w:sz w:val="32"/>
          <w:szCs w:val="32"/>
        </w:rPr>
        <w:t>五、</w:t>
      </w:r>
      <w:r w:rsidR="000A2099" w:rsidRPr="00796739">
        <w:rPr>
          <w:rFonts w:ascii="仿宋" w:eastAsia="仿宋" w:hAnsi="仿宋" w:hint="eastAsia"/>
          <w:b/>
          <w:bCs/>
          <w:sz w:val="32"/>
          <w:szCs w:val="32"/>
        </w:rPr>
        <w:t>验收</w:t>
      </w:r>
      <w:r w:rsidR="00924DBC" w:rsidRPr="00796739">
        <w:rPr>
          <w:rFonts w:ascii="仿宋" w:eastAsia="仿宋" w:hAnsi="仿宋" w:hint="eastAsia"/>
          <w:b/>
          <w:bCs/>
          <w:sz w:val="32"/>
          <w:szCs w:val="32"/>
        </w:rPr>
        <w:t>要求</w:t>
      </w:r>
    </w:p>
    <w:p w14:paraId="30BD45B7" w14:textId="77777777" w:rsidR="00A65666" w:rsidRPr="00796739" w:rsidRDefault="00A65666" w:rsidP="00AC18CE">
      <w:pPr>
        <w:pStyle w:val="ab"/>
        <w:widowControl w:val="0"/>
        <w:snapToGrid w:val="0"/>
        <w:spacing w:line="360" w:lineRule="auto"/>
        <w:ind w:firstLineChars="200" w:firstLine="640"/>
        <w:rPr>
          <w:rFonts w:ascii="仿宋" w:eastAsia="仿宋" w:hAnsi="仿宋" w:cs="宋体"/>
          <w:bCs/>
          <w:sz w:val="32"/>
          <w:szCs w:val="32"/>
        </w:rPr>
      </w:pPr>
      <w:r w:rsidRPr="00796739">
        <w:rPr>
          <w:rFonts w:ascii="仿宋" w:eastAsia="仿宋" w:hAnsi="仿宋" w:cs="宋体" w:hint="eastAsia"/>
          <w:sz w:val="32"/>
          <w:szCs w:val="32"/>
        </w:rPr>
        <w:t>项目建设方案通过甲方组织的专家评审，并通过市政数局审核后视为项目通过验收。</w:t>
      </w:r>
    </w:p>
    <w:p w14:paraId="60DBE597" w14:textId="6A7A3DA7" w:rsidR="009B02A0" w:rsidRPr="00796739" w:rsidRDefault="00AA1558" w:rsidP="00AC18CE">
      <w:pPr>
        <w:pStyle w:val="a3"/>
        <w:spacing w:before="51" w:line="360" w:lineRule="auto"/>
        <w:ind w:firstLineChars="196" w:firstLine="630"/>
        <w:rPr>
          <w:rFonts w:ascii="仿宋" w:eastAsia="仿宋" w:hAnsi="仿宋"/>
          <w:b/>
          <w:bCs/>
          <w:sz w:val="32"/>
          <w:szCs w:val="32"/>
        </w:rPr>
      </w:pPr>
      <w:r w:rsidRPr="00796739">
        <w:rPr>
          <w:rFonts w:ascii="仿宋" w:eastAsia="仿宋" w:hAnsi="仿宋" w:hint="eastAsia"/>
          <w:b/>
          <w:bCs/>
          <w:sz w:val="32"/>
          <w:szCs w:val="32"/>
        </w:rPr>
        <w:t>六、</w:t>
      </w:r>
      <w:r w:rsidR="009B02A0" w:rsidRPr="00796739">
        <w:rPr>
          <w:rFonts w:ascii="仿宋" w:eastAsia="仿宋" w:hAnsi="仿宋" w:hint="eastAsia"/>
          <w:b/>
          <w:bCs/>
          <w:sz w:val="32"/>
          <w:szCs w:val="32"/>
        </w:rPr>
        <w:t>咨询单位</w:t>
      </w:r>
      <w:r w:rsidR="007560C1" w:rsidRPr="00796739">
        <w:rPr>
          <w:rFonts w:ascii="仿宋" w:eastAsia="仿宋" w:hAnsi="仿宋" w:hint="eastAsia"/>
          <w:b/>
          <w:bCs/>
          <w:sz w:val="32"/>
          <w:szCs w:val="32"/>
        </w:rPr>
        <w:t>要求</w:t>
      </w:r>
    </w:p>
    <w:p w14:paraId="6F03C41E" w14:textId="6E9C290D" w:rsidR="009B02A0" w:rsidRPr="00796739" w:rsidRDefault="00AA1558" w:rsidP="00AC18CE">
      <w:pPr>
        <w:pStyle w:val="a3"/>
        <w:spacing w:before="1" w:line="360" w:lineRule="auto"/>
        <w:ind w:firstLineChars="200" w:firstLine="640"/>
        <w:rPr>
          <w:rFonts w:ascii="仿宋" w:eastAsia="仿宋" w:hAnsi="仿宋"/>
          <w:sz w:val="32"/>
          <w:szCs w:val="32"/>
        </w:rPr>
      </w:pPr>
      <w:r w:rsidRPr="00796739">
        <w:rPr>
          <w:rFonts w:ascii="仿宋" w:eastAsia="仿宋" w:hAnsi="仿宋" w:hint="eastAsia"/>
          <w:sz w:val="32"/>
          <w:szCs w:val="32"/>
        </w:rPr>
        <w:t xml:space="preserve">1. </w:t>
      </w:r>
      <w:r w:rsidR="009B02A0" w:rsidRPr="00796739">
        <w:rPr>
          <w:rFonts w:ascii="仿宋" w:eastAsia="仿宋" w:hAnsi="仿宋" w:hint="eastAsia"/>
          <w:sz w:val="32"/>
          <w:szCs w:val="32"/>
        </w:rPr>
        <w:t>符合《中华人民共和国政府采购法》第二十二条规定的供应商。</w:t>
      </w:r>
    </w:p>
    <w:p w14:paraId="7E87B32C" w14:textId="77DFBB73" w:rsidR="009B02A0" w:rsidRPr="00796739" w:rsidRDefault="00AA1558" w:rsidP="00AC18CE">
      <w:pPr>
        <w:pStyle w:val="a3"/>
        <w:spacing w:before="1" w:line="360" w:lineRule="auto"/>
        <w:ind w:firstLineChars="200" w:firstLine="640"/>
        <w:rPr>
          <w:rFonts w:ascii="仿宋" w:eastAsia="仿宋" w:hAnsi="仿宋"/>
          <w:sz w:val="32"/>
          <w:szCs w:val="32"/>
        </w:rPr>
      </w:pPr>
      <w:r w:rsidRPr="00796739">
        <w:rPr>
          <w:rFonts w:ascii="仿宋" w:eastAsia="仿宋" w:hAnsi="仿宋" w:hint="eastAsia"/>
          <w:sz w:val="32"/>
          <w:szCs w:val="32"/>
        </w:rPr>
        <w:t xml:space="preserve">2. </w:t>
      </w:r>
      <w:r w:rsidR="009B02A0" w:rsidRPr="00796739">
        <w:rPr>
          <w:rFonts w:ascii="仿宋" w:eastAsia="仿宋" w:hAnsi="仿宋" w:hint="eastAsia"/>
          <w:sz w:val="32"/>
          <w:szCs w:val="32"/>
        </w:rPr>
        <w:t>已在中国境内注册，在法律上、财务上独立，合法运作的独立法人，且经营范围必须满足本次采购范围。</w:t>
      </w:r>
    </w:p>
    <w:p w14:paraId="36F19DFD" w14:textId="5D2721FD" w:rsidR="009B02A0" w:rsidRPr="00796739" w:rsidRDefault="00AA1558" w:rsidP="00AC18CE">
      <w:pPr>
        <w:pStyle w:val="a3"/>
        <w:spacing w:before="1" w:line="360" w:lineRule="auto"/>
        <w:ind w:firstLineChars="200" w:firstLine="640"/>
        <w:rPr>
          <w:rFonts w:ascii="仿宋" w:eastAsia="仿宋" w:hAnsi="仿宋"/>
          <w:sz w:val="32"/>
          <w:szCs w:val="32"/>
        </w:rPr>
      </w:pPr>
      <w:r w:rsidRPr="00796739">
        <w:rPr>
          <w:rFonts w:ascii="仿宋" w:eastAsia="仿宋" w:hAnsi="仿宋" w:hint="eastAsia"/>
          <w:sz w:val="32"/>
          <w:szCs w:val="32"/>
        </w:rPr>
        <w:t xml:space="preserve">3. </w:t>
      </w:r>
      <w:r w:rsidR="009B02A0" w:rsidRPr="00796739">
        <w:rPr>
          <w:rFonts w:ascii="仿宋" w:eastAsia="仿宋" w:hAnsi="仿宋" w:hint="eastAsia"/>
          <w:sz w:val="32"/>
          <w:szCs w:val="32"/>
        </w:rPr>
        <w:t>资质要求：中国工程咨询协会颁发工程咨询</w:t>
      </w:r>
      <w:proofErr w:type="gramStart"/>
      <w:r w:rsidR="009B02A0" w:rsidRPr="00796739">
        <w:rPr>
          <w:rFonts w:ascii="仿宋" w:eastAsia="仿宋" w:hAnsi="仿宋" w:hint="eastAsia"/>
          <w:sz w:val="32"/>
          <w:szCs w:val="32"/>
        </w:rPr>
        <w:t>单位甲级</w:t>
      </w:r>
      <w:proofErr w:type="gramEnd"/>
      <w:r w:rsidR="009B02A0" w:rsidRPr="00796739">
        <w:rPr>
          <w:rFonts w:ascii="仿宋" w:eastAsia="仿宋" w:hAnsi="仿宋" w:hint="eastAsia"/>
          <w:sz w:val="32"/>
          <w:szCs w:val="32"/>
        </w:rPr>
        <w:t>资信证书，业务：电子、信息工程（含通信、广电、信息化）。</w:t>
      </w:r>
    </w:p>
    <w:p w14:paraId="6E46C840" w14:textId="414FC073" w:rsidR="009B02A0" w:rsidRPr="00796739" w:rsidRDefault="00AA1558" w:rsidP="00AC18CE">
      <w:pPr>
        <w:pStyle w:val="a3"/>
        <w:spacing w:before="1" w:line="360" w:lineRule="auto"/>
        <w:ind w:firstLineChars="200" w:firstLine="640"/>
        <w:rPr>
          <w:rFonts w:ascii="仿宋" w:eastAsia="仿宋" w:hAnsi="仿宋"/>
          <w:sz w:val="32"/>
          <w:szCs w:val="32"/>
        </w:rPr>
      </w:pPr>
      <w:r w:rsidRPr="00796739">
        <w:rPr>
          <w:rFonts w:ascii="仿宋" w:eastAsia="仿宋" w:hAnsi="仿宋" w:hint="eastAsia"/>
          <w:sz w:val="32"/>
          <w:szCs w:val="32"/>
        </w:rPr>
        <w:lastRenderedPageBreak/>
        <w:t xml:space="preserve">4. </w:t>
      </w:r>
      <w:r w:rsidR="009B02A0" w:rsidRPr="00796739">
        <w:rPr>
          <w:rFonts w:ascii="仿宋" w:eastAsia="仿宋" w:hAnsi="仿宋" w:hint="eastAsia"/>
          <w:sz w:val="32"/>
          <w:szCs w:val="32"/>
        </w:rPr>
        <w:t>具有大数据相关项目咨询设计经验。</w:t>
      </w:r>
    </w:p>
    <w:p w14:paraId="6F0AF84C" w14:textId="2B96D7F1" w:rsidR="009B02A0" w:rsidRPr="00796739" w:rsidRDefault="00AA1558" w:rsidP="00AC18CE">
      <w:pPr>
        <w:pStyle w:val="a3"/>
        <w:spacing w:before="1" w:line="360" w:lineRule="auto"/>
        <w:ind w:firstLineChars="200" w:firstLine="640"/>
        <w:rPr>
          <w:rFonts w:ascii="仿宋" w:eastAsia="仿宋" w:hAnsi="仿宋"/>
          <w:sz w:val="32"/>
          <w:szCs w:val="32"/>
        </w:rPr>
      </w:pPr>
      <w:r w:rsidRPr="00796739">
        <w:rPr>
          <w:rFonts w:ascii="仿宋" w:eastAsia="仿宋" w:hAnsi="仿宋" w:hint="eastAsia"/>
          <w:sz w:val="32"/>
          <w:szCs w:val="32"/>
        </w:rPr>
        <w:t xml:space="preserve">5. </w:t>
      </w:r>
      <w:r w:rsidR="009B02A0" w:rsidRPr="00796739">
        <w:rPr>
          <w:rFonts w:ascii="仿宋" w:eastAsia="仿宋" w:hAnsi="仿宋" w:hint="eastAsia"/>
          <w:sz w:val="32"/>
          <w:szCs w:val="32"/>
        </w:rPr>
        <w:t>本项目咨询服务不得转包、分包。</w:t>
      </w:r>
    </w:p>
    <w:p w14:paraId="066458CA" w14:textId="06A55B22" w:rsidR="002E01CC" w:rsidRPr="00796739" w:rsidRDefault="00AA1558" w:rsidP="00AC18CE">
      <w:pPr>
        <w:pStyle w:val="a3"/>
        <w:spacing w:before="51" w:line="360" w:lineRule="auto"/>
        <w:ind w:firstLineChars="196" w:firstLine="630"/>
        <w:rPr>
          <w:rFonts w:ascii="仿宋" w:eastAsia="仿宋" w:hAnsi="仿宋"/>
          <w:b/>
          <w:bCs/>
          <w:sz w:val="32"/>
          <w:szCs w:val="32"/>
        </w:rPr>
      </w:pPr>
      <w:r w:rsidRPr="00796739">
        <w:rPr>
          <w:rFonts w:ascii="仿宋" w:eastAsia="仿宋" w:hAnsi="仿宋" w:hint="eastAsia"/>
          <w:b/>
          <w:bCs/>
          <w:sz w:val="32"/>
          <w:szCs w:val="32"/>
        </w:rPr>
        <w:t>七、</w:t>
      </w:r>
      <w:r w:rsidR="00021769" w:rsidRPr="00796739">
        <w:rPr>
          <w:rFonts w:ascii="仿宋" w:eastAsia="仿宋" w:hAnsi="仿宋" w:hint="eastAsia"/>
          <w:b/>
          <w:bCs/>
          <w:sz w:val="32"/>
          <w:szCs w:val="32"/>
        </w:rPr>
        <w:t>咨询团队</w:t>
      </w:r>
      <w:r w:rsidR="00BB7F96" w:rsidRPr="00796739">
        <w:rPr>
          <w:rFonts w:ascii="仿宋" w:eastAsia="仿宋" w:hAnsi="仿宋" w:hint="eastAsia"/>
          <w:b/>
          <w:bCs/>
          <w:sz w:val="32"/>
          <w:szCs w:val="32"/>
        </w:rPr>
        <w:t>要求</w:t>
      </w:r>
    </w:p>
    <w:p w14:paraId="2EE44651" w14:textId="5CCE10AC" w:rsidR="002E01CC" w:rsidRPr="00796739" w:rsidRDefault="00BB7F96" w:rsidP="00924DBC">
      <w:pPr>
        <w:pStyle w:val="a3"/>
        <w:spacing w:before="51" w:line="360" w:lineRule="auto"/>
        <w:ind w:left="120" w:right="254" w:firstLine="559"/>
        <w:jc w:val="both"/>
        <w:rPr>
          <w:rFonts w:ascii="仿宋" w:eastAsia="仿宋" w:hAnsi="仿宋"/>
          <w:sz w:val="32"/>
          <w:szCs w:val="32"/>
        </w:rPr>
      </w:pPr>
      <w:r w:rsidRPr="00796739">
        <w:rPr>
          <w:rFonts w:ascii="仿宋" w:eastAsia="仿宋" w:hAnsi="仿宋" w:hint="eastAsia"/>
          <w:sz w:val="32"/>
          <w:szCs w:val="32"/>
        </w:rPr>
        <w:t>要求组织健全、专业配套合理、人员结构适当的不少于</w:t>
      </w:r>
      <w:r w:rsidRPr="00796739">
        <w:rPr>
          <w:rFonts w:ascii="仿宋" w:eastAsia="仿宋" w:hAnsi="仿宋"/>
          <w:sz w:val="32"/>
          <w:szCs w:val="32"/>
        </w:rPr>
        <w:t>3人的现场</w:t>
      </w:r>
      <w:r w:rsidR="006C0542" w:rsidRPr="00796739">
        <w:rPr>
          <w:rFonts w:ascii="仿宋" w:eastAsia="仿宋" w:hAnsi="仿宋" w:hint="eastAsia"/>
          <w:sz w:val="32"/>
          <w:szCs w:val="32"/>
        </w:rPr>
        <w:t>服务团队</w:t>
      </w:r>
      <w:r w:rsidRPr="00796739">
        <w:rPr>
          <w:rFonts w:ascii="仿宋" w:eastAsia="仿宋" w:hAnsi="仿宋" w:hint="eastAsia"/>
          <w:sz w:val="32"/>
          <w:szCs w:val="32"/>
        </w:rPr>
        <w:t>，其中：</w:t>
      </w:r>
    </w:p>
    <w:p w14:paraId="066A5863" w14:textId="74B56FCA" w:rsidR="002E01CC" w:rsidRPr="00796739" w:rsidRDefault="006874F0" w:rsidP="00AC18CE">
      <w:pPr>
        <w:pStyle w:val="a3"/>
        <w:spacing w:before="51" w:line="360" w:lineRule="auto"/>
        <w:ind w:right="254" w:firstLineChars="200" w:firstLine="640"/>
        <w:jc w:val="both"/>
        <w:rPr>
          <w:rFonts w:ascii="仿宋" w:eastAsia="仿宋" w:hAnsi="仿宋"/>
          <w:sz w:val="32"/>
          <w:szCs w:val="32"/>
        </w:rPr>
      </w:pPr>
      <w:r w:rsidRPr="00796739">
        <w:rPr>
          <w:rFonts w:ascii="仿宋" w:eastAsia="仿宋" w:hAnsi="仿宋" w:hint="eastAsia"/>
          <w:sz w:val="32"/>
          <w:szCs w:val="32"/>
        </w:rPr>
        <w:t xml:space="preserve">1. </w:t>
      </w:r>
      <w:r w:rsidR="00BB7F96" w:rsidRPr="00796739">
        <w:rPr>
          <w:rFonts w:ascii="仿宋" w:eastAsia="仿宋" w:hAnsi="仿宋" w:hint="eastAsia"/>
          <w:sz w:val="32"/>
          <w:szCs w:val="32"/>
        </w:rPr>
        <w:t>总</w:t>
      </w:r>
      <w:r w:rsidR="00A92C91" w:rsidRPr="00796739">
        <w:rPr>
          <w:rFonts w:ascii="仿宋" w:eastAsia="仿宋" w:hAnsi="仿宋" w:hint="eastAsia"/>
          <w:sz w:val="32"/>
          <w:szCs w:val="32"/>
        </w:rPr>
        <w:t>咨询</w:t>
      </w:r>
      <w:r w:rsidR="00BB7F96" w:rsidRPr="00796739">
        <w:rPr>
          <w:rFonts w:ascii="仿宋" w:eastAsia="仿宋" w:hAnsi="仿宋" w:hint="eastAsia"/>
          <w:sz w:val="32"/>
          <w:szCs w:val="32"/>
        </w:rPr>
        <w:t>工程师</w:t>
      </w:r>
      <w:r w:rsidR="00BB7F96" w:rsidRPr="00796739">
        <w:rPr>
          <w:rFonts w:ascii="仿宋" w:eastAsia="仿宋" w:hAnsi="仿宋"/>
          <w:sz w:val="32"/>
          <w:szCs w:val="32"/>
        </w:rPr>
        <w:t>1</w:t>
      </w:r>
      <w:r w:rsidR="00BB7F96" w:rsidRPr="00796739">
        <w:rPr>
          <w:rFonts w:ascii="仿宋" w:eastAsia="仿宋" w:hAnsi="仿宋" w:hint="eastAsia"/>
          <w:sz w:val="32"/>
          <w:szCs w:val="32"/>
        </w:rPr>
        <w:t>人，</w:t>
      </w:r>
      <w:r w:rsidR="00A92C91" w:rsidRPr="00796739">
        <w:rPr>
          <w:rFonts w:ascii="仿宋" w:eastAsia="仿宋" w:hAnsi="仿宋" w:hint="eastAsia"/>
          <w:sz w:val="32"/>
          <w:szCs w:val="32"/>
        </w:rPr>
        <w:t>要求</w:t>
      </w:r>
      <w:r w:rsidR="006C0542" w:rsidRPr="00796739">
        <w:rPr>
          <w:rFonts w:ascii="仿宋" w:eastAsia="仿宋" w:hAnsi="仿宋" w:hint="eastAsia"/>
          <w:sz w:val="32"/>
          <w:szCs w:val="32"/>
        </w:rPr>
        <w:t>具有计算机专业硕士研究生或以上学位，同时具有注册咨询工程师证书、信息系统项目管理师证书、系统规划与管理师证书、注册信息安全工程师（</w:t>
      </w:r>
      <w:r w:rsidR="006C0542" w:rsidRPr="00796739">
        <w:rPr>
          <w:rFonts w:ascii="仿宋" w:eastAsia="仿宋" w:hAnsi="仿宋"/>
          <w:sz w:val="32"/>
          <w:szCs w:val="32"/>
        </w:rPr>
        <w:t>CISE）证书、ITIL认证证书五项资质证书；近3年来承担过5个或以上信息化咨询实践经验。</w:t>
      </w:r>
      <w:r w:rsidR="00A92C91" w:rsidRPr="00796739">
        <w:rPr>
          <w:rFonts w:ascii="仿宋" w:eastAsia="仿宋" w:hAnsi="仿宋" w:hint="eastAsia"/>
          <w:sz w:val="32"/>
          <w:szCs w:val="32"/>
        </w:rPr>
        <w:t>：</w:t>
      </w:r>
    </w:p>
    <w:p w14:paraId="3EFFBCD1" w14:textId="6F8E7E0F" w:rsidR="002E01CC" w:rsidRPr="00796739" w:rsidRDefault="006874F0" w:rsidP="00AC18CE">
      <w:pPr>
        <w:pStyle w:val="a3"/>
        <w:spacing w:before="51" w:line="360" w:lineRule="auto"/>
        <w:ind w:right="254" w:firstLineChars="200" w:firstLine="640"/>
        <w:jc w:val="both"/>
        <w:rPr>
          <w:rFonts w:ascii="仿宋" w:eastAsia="仿宋" w:hAnsi="仿宋"/>
          <w:sz w:val="32"/>
          <w:szCs w:val="32"/>
        </w:rPr>
      </w:pPr>
      <w:r w:rsidRPr="00796739">
        <w:rPr>
          <w:rFonts w:ascii="仿宋" w:eastAsia="仿宋" w:hAnsi="仿宋" w:hint="eastAsia"/>
          <w:sz w:val="32"/>
          <w:szCs w:val="32"/>
        </w:rPr>
        <w:t xml:space="preserve">2. </w:t>
      </w:r>
      <w:r w:rsidR="00BB7F96" w:rsidRPr="00796739">
        <w:rPr>
          <w:rFonts w:ascii="仿宋" w:eastAsia="仿宋" w:hAnsi="仿宋" w:hint="eastAsia"/>
          <w:sz w:val="32"/>
          <w:szCs w:val="32"/>
        </w:rPr>
        <w:t>专业</w:t>
      </w:r>
      <w:r w:rsidR="00A92C91" w:rsidRPr="00796739">
        <w:rPr>
          <w:rFonts w:ascii="仿宋" w:eastAsia="仿宋" w:hAnsi="仿宋" w:hint="eastAsia"/>
          <w:sz w:val="32"/>
          <w:szCs w:val="32"/>
        </w:rPr>
        <w:t>咨询</w:t>
      </w:r>
      <w:r w:rsidR="00BB7F96" w:rsidRPr="00796739">
        <w:rPr>
          <w:rFonts w:ascii="仿宋" w:eastAsia="仿宋" w:hAnsi="仿宋" w:hint="eastAsia"/>
          <w:sz w:val="32"/>
          <w:szCs w:val="32"/>
        </w:rPr>
        <w:t>工程师</w:t>
      </w:r>
      <w:r w:rsidR="00A92C91" w:rsidRPr="00796739">
        <w:rPr>
          <w:rFonts w:ascii="仿宋" w:eastAsia="仿宋" w:hAnsi="仿宋"/>
          <w:sz w:val="32"/>
          <w:szCs w:val="32"/>
        </w:rPr>
        <w:t>2</w:t>
      </w:r>
      <w:r w:rsidR="00BB7F96" w:rsidRPr="00796739">
        <w:rPr>
          <w:rFonts w:ascii="仿宋" w:eastAsia="仿宋" w:hAnsi="仿宋" w:hint="eastAsia"/>
          <w:sz w:val="32"/>
          <w:szCs w:val="32"/>
        </w:rPr>
        <w:t>人，</w:t>
      </w:r>
      <w:r w:rsidR="00A92C91" w:rsidRPr="00796739">
        <w:rPr>
          <w:rFonts w:ascii="仿宋" w:eastAsia="仿宋" w:hAnsi="仿宋" w:hint="eastAsia"/>
          <w:sz w:val="32"/>
          <w:szCs w:val="32"/>
        </w:rPr>
        <w:t>要求：</w:t>
      </w:r>
      <w:r w:rsidR="006C0542" w:rsidRPr="00796739">
        <w:rPr>
          <w:rFonts w:ascii="仿宋" w:eastAsia="仿宋" w:hAnsi="仿宋" w:hint="eastAsia"/>
          <w:sz w:val="32"/>
          <w:szCs w:val="32"/>
        </w:rPr>
        <w:t>具有注册咨询工程师证书，具有</w:t>
      </w:r>
      <w:r w:rsidR="006C0542" w:rsidRPr="00796739">
        <w:rPr>
          <w:rFonts w:ascii="仿宋" w:eastAsia="仿宋" w:hAnsi="仿宋"/>
          <w:sz w:val="32"/>
          <w:szCs w:val="32"/>
        </w:rPr>
        <w:t>8年以上信息化咨询项目经验（从获得最高学历毕业时间开始计算）。</w:t>
      </w:r>
    </w:p>
    <w:p w14:paraId="128A3C3B" w14:textId="3589D2B0" w:rsidR="002E01CC" w:rsidRPr="00796739" w:rsidRDefault="00BB7F96" w:rsidP="00E04C57">
      <w:pPr>
        <w:pStyle w:val="a3"/>
        <w:spacing w:before="51" w:line="360" w:lineRule="auto"/>
        <w:ind w:left="120" w:right="254" w:firstLine="559"/>
        <w:jc w:val="both"/>
        <w:rPr>
          <w:rFonts w:ascii="仿宋" w:eastAsia="仿宋" w:hAnsi="仿宋"/>
          <w:sz w:val="32"/>
          <w:szCs w:val="32"/>
        </w:rPr>
      </w:pPr>
      <w:r w:rsidRPr="00796739">
        <w:rPr>
          <w:rFonts w:ascii="仿宋" w:eastAsia="仿宋" w:hAnsi="仿宋" w:hint="eastAsia"/>
          <w:sz w:val="32"/>
          <w:szCs w:val="32"/>
        </w:rPr>
        <w:t>以上人员要求为最低要求，各投标人可根据自身条件和工程实际情况增加和增派相关专业人员。以上人员均为</w:t>
      </w:r>
      <w:r w:rsidR="00957DE7" w:rsidRPr="00796739">
        <w:rPr>
          <w:rFonts w:ascii="仿宋" w:eastAsia="仿宋" w:hAnsi="仿宋" w:hint="eastAsia"/>
          <w:sz w:val="32"/>
          <w:szCs w:val="32"/>
        </w:rPr>
        <w:t>投标</w:t>
      </w:r>
      <w:r w:rsidRPr="00796739">
        <w:rPr>
          <w:rFonts w:ascii="仿宋" w:eastAsia="仿宋" w:hAnsi="仿宋" w:hint="eastAsia"/>
          <w:sz w:val="32"/>
          <w:szCs w:val="32"/>
        </w:rPr>
        <w:t>人所聘用，须提供资格证书、近六个月的社保明细证明复印件（</w:t>
      </w:r>
      <w:proofErr w:type="gramStart"/>
      <w:r w:rsidRPr="00796739">
        <w:rPr>
          <w:rFonts w:ascii="仿宋" w:eastAsia="仿宋" w:hAnsi="仿宋" w:hint="eastAsia"/>
          <w:sz w:val="32"/>
          <w:szCs w:val="32"/>
        </w:rPr>
        <w:t>若参</w:t>
      </w:r>
      <w:proofErr w:type="gramEnd"/>
      <w:r w:rsidRPr="00796739">
        <w:rPr>
          <w:rFonts w:ascii="仿宋" w:eastAsia="仿宋" w:hAnsi="仿宋" w:hint="eastAsia"/>
          <w:sz w:val="32"/>
          <w:szCs w:val="32"/>
        </w:rPr>
        <w:t>选人派驻本项目人员的社保是在其分支机构购买的，须参选人出具相关证明文件确认在其分支机构购买社保的人员为参选人所属员工）。</w:t>
      </w:r>
    </w:p>
    <w:p w14:paraId="3A67C519" w14:textId="7BFF8B4B" w:rsidR="007560C1" w:rsidRPr="00796739" w:rsidRDefault="006874F0" w:rsidP="00AC18CE">
      <w:pPr>
        <w:pStyle w:val="a3"/>
        <w:spacing w:before="51" w:line="360" w:lineRule="auto"/>
        <w:ind w:firstLineChars="246" w:firstLine="790"/>
        <w:rPr>
          <w:rFonts w:ascii="仿宋" w:eastAsia="仿宋" w:hAnsi="仿宋"/>
          <w:b/>
          <w:bCs/>
          <w:sz w:val="32"/>
          <w:szCs w:val="32"/>
        </w:rPr>
      </w:pPr>
      <w:r w:rsidRPr="00796739">
        <w:rPr>
          <w:rFonts w:ascii="仿宋" w:eastAsia="仿宋" w:hAnsi="仿宋" w:hint="eastAsia"/>
          <w:b/>
          <w:bCs/>
          <w:sz w:val="32"/>
          <w:szCs w:val="32"/>
        </w:rPr>
        <w:t>八、</w:t>
      </w:r>
      <w:r w:rsidR="002E0D09" w:rsidRPr="00796739">
        <w:rPr>
          <w:rFonts w:ascii="仿宋" w:eastAsia="仿宋" w:hAnsi="仿宋" w:hint="eastAsia"/>
          <w:b/>
          <w:bCs/>
          <w:sz w:val="32"/>
          <w:szCs w:val="32"/>
        </w:rPr>
        <w:t>咨询服务支付</w:t>
      </w:r>
      <w:r w:rsidR="00BB7F96" w:rsidRPr="00796739">
        <w:rPr>
          <w:rFonts w:ascii="仿宋" w:eastAsia="仿宋" w:hAnsi="仿宋" w:hint="eastAsia"/>
          <w:b/>
          <w:bCs/>
          <w:sz w:val="32"/>
          <w:szCs w:val="32"/>
        </w:rPr>
        <w:t>方式：</w:t>
      </w:r>
    </w:p>
    <w:p w14:paraId="6708A4D7" w14:textId="793B0699" w:rsidR="00541FA6" w:rsidRPr="00796739" w:rsidRDefault="00541FA6" w:rsidP="00AC18CE">
      <w:pPr>
        <w:pStyle w:val="a3"/>
        <w:spacing w:before="51" w:line="360" w:lineRule="auto"/>
        <w:ind w:firstLineChars="200" w:firstLine="640"/>
        <w:rPr>
          <w:rFonts w:ascii="仿宋" w:eastAsia="仿宋" w:hAnsi="仿宋"/>
          <w:sz w:val="32"/>
          <w:szCs w:val="32"/>
        </w:rPr>
      </w:pPr>
      <w:r w:rsidRPr="00796739">
        <w:rPr>
          <w:rFonts w:ascii="仿宋" w:eastAsia="仿宋" w:hAnsi="仿宋" w:hint="eastAsia"/>
          <w:sz w:val="32"/>
          <w:szCs w:val="32"/>
        </w:rPr>
        <w:t>合同签订后，服务商开具</w:t>
      </w:r>
      <w:r w:rsidR="005C694D" w:rsidRPr="00796739">
        <w:rPr>
          <w:rFonts w:ascii="仿宋" w:eastAsia="仿宋" w:hAnsi="仿宋" w:hint="eastAsia"/>
          <w:sz w:val="32"/>
          <w:szCs w:val="32"/>
        </w:rPr>
        <w:t>合同总额的</w:t>
      </w:r>
      <w:r w:rsidRPr="00796739">
        <w:rPr>
          <w:rFonts w:ascii="仿宋" w:eastAsia="仿宋" w:hAnsi="仿宋" w:hint="eastAsia"/>
          <w:sz w:val="32"/>
          <w:szCs w:val="32"/>
        </w:rPr>
        <w:t>发票给招标人，招标人</w:t>
      </w:r>
      <w:r w:rsidRPr="00796739">
        <w:rPr>
          <w:rFonts w:ascii="仿宋" w:eastAsia="仿宋" w:hAnsi="仿宋" w:hint="eastAsia"/>
          <w:sz w:val="32"/>
          <w:szCs w:val="32"/>
        </w:rPr>
        <w:lastRenderedPageBreak/>
        <w:t>在江门市政务信息化服务项目管理系统完成合同备案后</w:t>
      </w:r>
      <w:r w:rsidR="005C694D" w:rsidRPr="00796739">
        <w:rPr>
          <w:rFonts w:ascii="仿宋" w:eastAsia="仿宋" w:hAnsi="仿宋" w:hint="eastAsia"/>
          <w:sz w:val="32"/>
          <w:szCs w:val="32"/>
        </w:rPr>
        <w:t>申请支付，在服务商完成合同工作并验收合格后一次性付清合同价款，具体支付时间以市政数局审批完成时间为准。</w:t>
      </w:r>
    </w:p>
    <w:p w14:paraId="24D87232" w14:textId="480C24A1" w:rsidR="002E01CC" w:rsidRPr="00796739" w:rsidRDefault="006874F0" w:rsidP="00AC18CE">
      <w:pPr>
        <w:pStyle w:val="a3"/>
        <w:spacing w:before="51" w:line="360" w:lineRule="auto"/>
        <w:ind w:firstLineChars="196" w:firstLine="630"/>
        <w:rPr>
          <w:rFonts w:ascii="仿宋" w:eastAsia="仿宋" w:hAnsi="仿宋"/>
          <w:b/>
          <w:bCs/>
          <w:sz w:val="32"/>
          <w:szCs w:val="32"/>
        </w:rPr>
      </w:pPr>
      <w:r w:rsidRPr="00796739">
        <w:rPr>
          <w:rFonts w:ascii="仿宋" w:eastAsia="仿宋" w:hAnsi="仿宋" w:hint="eastAsia"/>
          <w:b/>
          <w:bCs/>
          <w:sz w:val="32"/>
          <w:szCs w:val="32"/>
        </w:rPr>
        <w:t>九、</w:t>
      </w:r>
      <w:r w:rsidR="00BB7F96" w:rsidRPr="00796739">
        <w:rPr>
          <w:rFonts w:ascii="仿宋" w:eastAsia="仿宋" w:hAnsi="仿宋" w:hint="eastAsia"/>
          <w:b/>
          <w:bCs/>
          <w:sz w:val="32"/>
          <w:szCs w:val="32"/>
        </w:rPr>
        <w:t>其他要求</w:t>
      </w:r>
    </w:p>
    <w:p w14:paraId="56FD327E" w14:textId="379E97A1" w:rsidR="006874F0" w:rsidRPr="00796739" w:rsidRDefault="006874F0" w:rsidP="00AC18CE">
      <w:pPr>
        <w:pStyle w:val="a3"/>
        <w:spacing w:before="51" w:line="360" w:lineRule="auto"/>
        <w:ind w:right="254" w:firstLineChars="200" w:firstLine="640"/>
        <w:jc w:val="both"/>
        <w:rPr>
          <w:rFonts w:ascii="仿宋" w:eastAsia="仿宋" w:hAnsi="仿宋"/>
          <w:sz w:val="32"/>
          <w:szCs w:val="32"/>
        </w:rPr>
      </w:pPr>
      <w:r w:rsidRPr="00796739">
        <w:rPr>
          <w:rFonts w:ascii="仿宋" w:eastAsia="仿宋" w:hAnsi="仿宋" w:hint="eastAsia"/>
          <w:sz w:val="32"/>
          <w:szCs w:val="32"/>
        </w:rPr>
        <w:t xml:space="preserve">1. </w:t>
      </w:r>
      <w:r w:rsidR="00BB7F96" w:rsidRPr="00796739">
        <w:rPr>
          <w:rFonts w:ascii="仿宋" w:eastAsia="仿宋" w:hAnsi="仿宋" w:hint="eastAsia"/>
          <w:sz w:val="32"/>
          <w:szCs w:val="32"/>
        </w:rPr>
        <w:t>资格审查文件至少包括：</w:t>
      </w:r>
    </w:p>
    <w:p w14:paraId="550EAF97" w14:textId="096711B6" w:rsidR="002E01CC" w:rsidRPr="00796739" w:rsidRDefault="00BB7F96" w:rsidP="00AC18CE">
      <w:pPr>
        <w:pStyle w:val="a3"/>
        <w:spacing w:before="51" w:line="360" w:lineRule="auto"/>
        <w:ind w:right="254" w:firstLineChars="200" w:firstLine="640"/>
        <w:jc w:val="both"/>
        <w:rPr>
          <w:rFonts w:ascii="仿宋" w:eastAsia="仿宋" w:hAnsi="仿宋"/>
          <w:sz w:val="32"/>
          <w:szCs w:val="32"/>
        </w:rPr>
      </w:pPr>
      <w:r w:rsidRPr="00796739">
        <w:rPr>
          <w:rFonts w:ascii="仿宋" w:eastAsia="仿宋" w:hAnsi="仿宋" w:hint="eastAsia"/>
          <w:sz w:val="32"/>
          <w:szCs w:val="32"/>
        </w:rPr>
        <w:t>（</w:t>
      </w:r>
      <w:r w:rsidRPr="00796739">
        <w:rPr>
          <w:rFonts w:ascii="仿宋" w:eastAsia="仿宋" w:hAnsi="仿宋"/>
          <w:sz w:val="32"/>
          <w:szCs w:val="32"/>
        </w:rPr>
        <w:t>1</w:t>
      </w:r>
      <w:r w:rsidRPr="00796739">
        <w:rPr>
          <w:rFonts w:ascii="仿宋" w:eastAsia="仿宋" w:hAnsi="仿宋" w:hint="eastAsia"/>
          <w:sz w:val="32"/>
          <w:szCs w:val="32"/>
        </w:rPr>
        <w:t>）总</w:t>
      </w:r>
      <w:r w:rsidR="00A92C91" w:rsidRPr="00796739">
        <w:rPr>
          <w:rFonts w:ascii="仿宋" w:eastAsia="仿宋" w:hAnsi="仿宋" w:hint="eastAsia"/>
          <w:sz w:val="32"/>
          <w:szCs w:val="32"/>
        </w:rPr>
        <w:t>咨询</w:t>
      </w:r>
      <w:r w:rsidRPr="00796739">
        <w:rPr>
          <w:rFonts w:ascii="仿宋" w:eastAsia="仿宋" w:hAnsi="仿宋" w:hint="eastAsia"/>
          <w:sz w:val="32"/>
          <w:szCs w:val="32"/>
        </w:rPr>
        <w:t>工程师的</w:t>
      </w:r>
      <w:r w:rsidR="00A92C91" w:rsidRPr="00796739">
        <w:rPr>
          <w:rFonts w:ascii="仿宋" w:eastAsia="仿宋" w:hAnsi="仿宋"/>
          <w:sz w:val="32"/>
          <w:szCs w:val="32"/>
        </w:rPr>
        <w:t xml:space="preserve"> </w:t>
      </w:r>
      <w:r w:rsidR="006C0542" w:rsidRPr="00A92C28">
        <w:rPr>
          <w:rFonts w:ascii="仿宋" w:eastAsia="仿宋" w:hAnsi="仿宋" w:hint="eastAsia"/>
          <w:sz w:val="32"/>
          <w:szCs w:val="32"/>
        </w:rPr>
        <w:t>学历证书、注册咨询工程师证书、信息系统项目管理师证书、系统规划与管理师证书、注册信息安全工程师（</w:t>
      </w:r>
      <w:r w:rsidR="006C0542" w:rsidRPr="00A92C28">
        <w:rPr>
          <w:rFonts w:ascii="仿宋" w:eastAsia="仿宋" w:hAnsi="仿宋"/>
          <w:sz w:val="32"/>
          <w:szCs w:val="32"/>
        </w:rPr>
        <w:t>CISE）证书、ITIL认证</w:t>
      </w:r>
      <w:r w:rsidR="00A92C91" w:rsidRPr="00796739">
        <w:rPr>
          <w:rFonts w:ascii="仿宋" w:eastAsia="仿宋" w:hAnsi="仿宋" w:hint="eastAsia"/>
          <w:sz w:val="32"/>
          <w:szCs w:val="32"/>
        </w:rPr>
        <w:t>等</w:t>
      </w:r>
      <w:r w:rsidRPr="00796739">
        <w:rPr>
          <w:rFonts w:ascii="仿宋" w:eastAsia="仿宋" w:hAnsi="仿宋" w:hint="eastAsia"/>
          <w:sz w:val="32"/>
          <w:szCs w:val="32"/>
        </w:rPr>
        <w:t>证书复印件及近六个月的在职社保明细证</w:t>
      </w:r>
      <w:r w:rsidRPr="00796739">
        <w:rPr>
          <w:rFonts w:ascii="仿宋" w:eastAsia="仿宋" w:hAnsi="仿宋"/>
          <w:sz w:val="32"/>
          <w:szCs w:val="32"/>
        </w:rPr>
        <w:t>明材料复印件，现场核查原件。</w:t>
      </w:r>
    </w:p>
    <w:p w14:paraId="6E95F82A" w14:textId="29351DD3" w:rsidR="002E01CC" w:rsidRPr="00796739" w:rsidRDefault="006874F0" w:rsidP="00AC18CE">
      <w:pPr>
        <w:pStyle w:val="a3"/>
        <w:spacing w:before="51" w:line="360" w:lineRule="auto"/>
        <w:ind w:right="254" w:firstLineChars="200" w:firstLine="640"/>
        <w:jc w:val="both"/>
        <w:rPr>
          <w:rFonts w:ascii="仿宋" w:eastAsia="仿宋" w:hAnsi="仿宋"/>
          <w:sz w:val="32"/>
          <w:szCs w:val="32"/>
        </w:rPr>
      </w:pPr>
      <w:r w:rsidRPr="00796739">
        <w:rPr>
          <w:rFonts w:ascii="仿宋" w:eastAsia="仿宋" w:hAnsi="仿宋" w:hint="eastAsia"/>
          <w:sz w:val="32"/>
          <w:szCs w:val="32"/>
        </w:rPr>
        <w:t>（2）</w:t>
      </w:r>
      <w:r w:rsidR="00A92C91" w:rsidRPr="00796739">
        <w:rPr>
          <w:rFonts w:ascii="仿宋" w:eastAsia="仿宋" w:hAnsi="仿宋"/>
          <w:sz w:val="32"/>
          <w:szCs w:val="32"/>
        </w:rPr>
        <w:t>2</w:t>
      </w:r>
      <w:r w:rsidR="00A92C91" w:rsidRPr="00796739">
        <w:rPr>
          <w:rFonts w:ascii="仿宋" w:eastAsia="仿宋" w:hAnsi="仿宋" w:hint="eastAsia"/>
          <w:sz w:val="32"/>
          <w:szCs w:val="32"/>
        </w:rPr>
        <w:t>名咨询</w:t>
      </w:r>
      <w:r w:rsidR="00BB7F96" w:rsidRPr="00796739">
        <w:rPr>
          <w:rFonts w:ascii="仿宋" w:eastAsia="仿宋" w:hAnsi="仿宋"/>
          <w:sz w:val="32"/>
          <w:szCs w:val="32"/>
        </w:rPr>
        <w:t>工程师的</w:t>
      </w:r>
      <w:r w:rsidR="006C0542" w:rsidRPr="00A92C28">
        <w:rPr>
          <w:rFonts w:ascii="仿宋" w:eastAsia="仿宋" w:hAnsi="仿宋" w:hint="eastAsia"/>
          <w:sz w:val="32"/>
          <w:szCs w:val="32"/>
        </w:rPr>
        <w:t>学历证书、注册咨询工程师</w:t>
      </w:r>
      <w:r w:rsidR="00A92C91" w:rsidRPr="00796739">
        <w:rPr>
          <w:rFonts w:ascii="仿宋" w:eastAsia="仿宋" w:hAnsi="仿宋" w:hint="eastAsia"/>
          <w:sz w:val="32"/>
          <w:szCs w:val="32"/>
        </w:rPr>
        <w:t>等</w:t>
      </w:r>
      <w:r w:rsidR="00BB7F96" w:rsidRPr="00796739">
        <w:rPr>
          <w:rFonts w:ascii="仿宋" w:eastAsia="仿宋" w:hAnsi="仿宋"/>
          <w:sz w:val="32"/>
          <w:szCs w:val="32"/>
        </w:rPr>
        <w:t>证书复印件及近六个月的在职社保明细证明材料复印件，现场核查原件。</w:t>
      </w:r>
    </w:p>
    <w:p w14:paraId="0A5E6749" w14:textId="75C5EC49" w:rsidR="002E01CC" w:rsidRPr="00796739" w:rsidRDefault="006874F0" w:rsidP="00AC18CE">
      <w:pPr>
        <w:pStyle w:val="a3"/>
        <w:spacing w:before="51" w:line="360" w:lineRule="auto"/>
        <w:ind w:right="254" w:firstLineChars="200" w:firstLine="640"/>
        <w:jc w:val="both"/>
        <w:rPr>
          <w:rFonts w:ascii="仿宋" w:eastAsia="仿宋" w:hAnsi="仿宋"/>
          <w:sz w:val="32"/>
          <w:szCs w:val="32"/>
        </w:rPr>
      </w:pPr>
      <w:r w:rsidRPr="00796739">
        <w:rPr>
          <w:rFonts w:ascii="仿宋" w:eastAsia="仿宋" w:hAnsi="仿宋" w:hint="eastAsia"/>
          <w:sz w:val="32"/>
          <w:szCs w:val="32"/>
        </w:rPr>
        <w:t>（3）</w:t>
      </w:r>
      <w:r w:rsidR="00946EF8" w:rsidRPr="00796739">
        <w:rPr>
          <w:rFonts w:ascii="仿宋" w:eastAsia="仿宋" w:hAnsi="仿宋" w:hint="eastAsia"/>
          <w:sz w:val="32"/>
          <w:szCs w:val="32"/>
        </w:rPr>
        <w:t>投标</w:t>
      </w:r>
      <w:r w:rsidR="00BB7F96" w:rsidRPr="00796739">
        <w:rPr>
          <w:rFonts w:ascii="仿宋" w:eastAsia="仿宋" w:hAnsi="仿宋"/>
          <w:sz w:val="32"/>
          <w:szCs w:val="32"/>
        </w:rPr>
        <w:t>人认为有必要提供的其他证明材料。</w:t>
      </w:r>
    </w:p>
    <w:p w14:paraId="24759AB0" w14:textId="4506950B" w:rsidR="002E01CC" w:rsidRPr="00796739" w:rsidRDefault="006874F0" w:rsidP="00AC18CE">
      <w:pPr>
        <w:pStyle w:val="a3"/>
        <w:spacing w:before="51" w:line="360" w:lineRule="auto"/>
        <w:ind w:right="254" w:firstLineChars="200" w:firstLine="640"/>
        <w:jc w:val="both"/>
        <w:rPr>
          <w:rFonts w:ascii="仿宋" w:eastAsia="仿宋" w:hAnsi="仿宋"/>
          <w:sz w:val="32"/>
          <w:szCs w:val="32"/>
        </w:rPr>
      </w:pPr>
      <w:r w:rsidRPr="00796739">
        <w:rPr>
          <w:rFonts w:ascii="仿宋" w:eastAsia="仿宋" w:hAnsi="仿宋" w:hint="eastAsia"/>
          <w:sz w:val="32"/>
          <w:szCs w:val="32"/>
        </w:rPr>
        <w:t>（4）</w:t>
      </w:r>
      <w:r w:rsidR="00946EF8" w:rsidRPr="00796739">
        <w:rPr>
          <w:rFonts w:ascii="仿宋" w:eastAsia="仿宋" w:hAnsi="仿宋" w:hint="eastAsia"/>
          <w:sz w:val="32"/>
          <w:szCs w:val="32"/>
        </w:rPr>
        <w:t>投标</w:t>
      </w:r>
      <w:r w:rsidR="00BB7F96" w:rsidRPr="00796739">
        <w:rPr>
          <w:rFonts w:ascii="仿宋" w:eastAsia="仿宋" w:hAnsi="仿宋"/>
          <w:sz w:val="32"/>
          <w:szCs w:val="32"/>
        </w:rPr>
        <w:t>人所提供的资格审查文件及其证明材料原件或复印件，均必须加盖参选人法人公章。</w:t>
      </w:r>
    </w:p>
    <w:p w14:paraId="224C3F46" w14:textId="377980DF" w:rsidR="002913A1" w:rsidRPr="00796739" w:rsidRDefault="002913A1" w:rsidP="00DC31AB">
      <w:pPr>
        <w:widowControl/>
        <w:shd w:val="clear" w:color="auto" w:fill="FFFFFF"/>
        <w:spacing w:line="450" w:lineRule="atLeast"/>
        <w:jc w:val="left"/>
        <w:rPr>
          <w:rFonts w:ascii="仿宋" w:eastAsia="仿宋" w:hAnsi="仿宋"/>
          <w:sz w:val="32"/>
          <w:szCs w:val="32"/>
        </w:rPr>
      </w:pPr>
    </w:p>
    <w:p w14:paraId="463BBFF4" w14:textId="77777777" w:rsidR="002913A1" w:rsidRPr="00796739" w:rsidRDefault="002913A1" w:rsidP="00E06FC1">
      <w:pPr>
        <w:rPr>
          <w:rFonts w:ascii="仿宋" w:eastAsia="仿宋" w:hAnsi="仿宋"/>
          <w:sz w:val="32"/>
          <w:szCs w:val="32"/>
        </w:rPr>
      </w:pPr>
    </w:p>
    <w:p w14:paraId="13533E04" w14:textId="77777777" w:rsidR="002913A1" w:rsidRPr="00796739" w:rsidRDefault="002913A1" w:rsidP="00E06FC1">
      <w:pPr>
        <w:rPr>
          <w:rFonts w:ascii="仿宋" w:eastAsia="仿宋" w:hAnsi="仿宋"/>
          <w:sz w:val="32"/>
          <w:szCs w:val="32"/>
        </w:rPr>
      </w:pPr>
    </w:p>
    <w:p w14:paraId="4B51BF75" w14:textId="503578E3" w:rsidR="002E01CC" w:rsidRPr="00796739" w:rsidRDefault="002E01CC" w:rsidP="00A92C28">
      <w:pPr>
        <w:spacing w:line="360" w:lineRule="auto"/>
        <w:ind w:firstLineChars="1500" w:firstLine="4200"/>
        <w:rPr>
          <w:sz w:val="28"/>
          <w:szCs w:val="28"/>
        </w:rPr>
      </w:pPr>
    </w:p>
    <w:sectPr w:rsidR="002E01CC" w:rsidRPr="00796739">
      <w:footerReference w:type="default" r:id="rId10"/>
      <w:pgSz w:w="11906" w:h="16838"/>
      <w:pgMar w:top="1440" w:right="1293" w:bottom="1440" w:left="1633"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E68C2" w14:textId="77777777" w:rsidR="00FF77E7" w:rsidRDefault="00FF77E7">
      <w:r>
        <w:separator/>
      </w:r>
    </w:p>
  </w:endnote>
  <w:endnote w:type="continuationSeparator" w:id="0">
    <w:p w14:paraId="2C21C902" w14:textId="77777777" w:rsidR="00FF77E7" w:rsidRDefault="00FF7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D886A" w14:textId="77777777" w:rsidR="002E01CC" w:rsidRDefault="00FF77E7">
    <w:pPr>
      <w:pStyle w:val="a4"/>
    </w:pPr>
    <w:r>
      <w:pict w14:anchorId="5D02BB78">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14:paraId="4CDED272" w14:textId="77777777" w:rsidR="002E01CC" w:rsidRDefault="00BB7F96">
                <w:pPr>
                  <w:pStyle w:val="a4"/>
                </w:pPr>
                <w:r>
                  <w:rPr>
                    <w:rFonts w:hint="eastAsia"/>
                  </w:rPr>
                  <w:fldChar w:fldCharType="begin"/>
                </w:r>
                <w:r>
                  <w:rPr>
                    <w:rFonts w:hint="eastAsia"/>
                  </w:rPr>
                  <w:instrText xml:space="preserve"> PAGE  \* MERGEFORMAT </w:instrText>
                </w:r>
                <w:r>
                  <w:rPr>
                    <w:rFonts w:hint="eastAsia"/>
                  </w:rPr>
                  <w:fldChar w:fldCharType="separate"/>
                </w:r>
                <w:r w:rsidR="00A05902">
                  <w:rPr>
                    <w:noProof/>
                  </w:rPr>
                  <w:t>- 1 -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C01D2" w14:textId="77777777" w:rsidR="00FF77E7" w:rsidRDefault="00FF77E7">
      <w:r>
        <w:separator/>
      </w:r>
    </w:p>
  </w:footnote>
  <w:footnote w:type="continuationSeparator" w:id="0">
    <w:p w14:paraId="705903AA" w14:textId="77777777" w:rsidR="00FF77E7" w:rsidRDefault="00FF77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1950DD"/>
    <w:multiLevelType w:val="singleLevel"/>
    <w:tmpl w:val="871950DD"/>
    <w:lvl w:ilvl="0">
      <w:start w:val="1"/>
      <w:numFmt w:val="decimal"/>
      <w:suff w:val="nothing"/>
      <w:lvlText w:val="%1．"/>
      <w:lvlJc w:val="left"/>
      <w:pPr>
        <w:ind w:left="0" w:firstLine="400"/>
      </w:pPr>
      <w:rPr>
        <w:rFonts w:hint="default"/>
      </w:rPr>
    </w:lvl>
  </w:abstractNum>
  <w:abstractNum w:abstractNumId="1">
    <w:nsid w:val="9D76B9FD"/>
    <w:multiLevelType w:val="singleLevel"/>
    <w:tmpl w:val="9D76B9FD"/>
    <w:lvl w:ilvl="0">
      <w:start w:val="1"/>
      <w:numFmt w:val="decimal"/>
      <w:suff w:val="nothing"/>
      <w:lvlText w:val="%1．"/>
      <w:lvlJc w:val="left"/>
      <w:pPr>
        <w:ind w:left="0" w:firstLine="400"/>
      </w:pPr>
      <w:rPr>
        <w:rFonts w:hint="default"/>
      </w:rPr>
    </w:lvl>
  </w:abstractNum>
  <w:abstractNum w:abstractNumId="2">
    <w:nsid w:val="B1B5011E"/>
    <w:multiLevelType w:val="singleLevel"/>
    <w:tmpl w:val="A9CC78C0"/>
    <w:lvl w:ilvl="0">
      <w:start w:val="1"/>
      <w:numFmt w:val="chineseCounting"/>
      <w:suff w:val="nothing"/>
      <w:lvlText w:val="%1、"/>
      <w:lvlJc w:val="left"/>
      <w:pPr>
        <w:ind w:left="0" w:firstLine="420"/>
      </w:pPr>
      <w:rPr>
        <w:rFonts w:hint="eastAsia"/>
        <w:lang w:val="en-US"/>
      </w:rPr>
    </w:lvl>
  </w:abstractNum>
  <w:abstractNum w:abstractNumId="3">
    <w:nsid w:val="B2920F9A"/>
    <w:multiLevelType w:val="singleLevel"/>
    <w:tmpl w:val="B2920F9A"/>
    <w:lvl w:ilvl="0">
      <w:start w:val="1"/>
      <w:numFmt w:val="decimal"/>
      <w:lvlText w:val="%1."/>
      <w:lvlJc w:val="left"/>
      <w:pPr>
        <w:ind w:left="1133" w:hanging="425"/>
      </w:pPr>
      <w:rPr>
        <w:rFonts w:hint="default"/>
      </w:rPr>
    </w:lvl>
  </w:abstractNum>
  <w:abstractNum w:abstractNumId="4">
    <w:nsid w:val="B3C2A19C"/>
    <w:multiLevelType w:val="singleLevel"/>
    <w:tmpl w:val="B3C2A19C"/>
    <w:lvl w:ilvl="0">
      <w:start w:val="1"/>
      <w:numFmt w:val="chineseCounting"/>
      <w:suff w:val="nothing"/>
      <w:lvlText w:val="（%1）"/>
      <w:lvlJc w:val="left"/>
      <w:pPr>
        <w:ind w:left="6" w:firstLine="420"/>
      </w:pPr>
      <w:rPr>
        <w:rFonts w:hint="eastAsia"/>
      </w:rPr>
    </w:lvl>
  </w:abstractNum>
  <w:abstractNum w:abstractNumId="5">
    <w:nsid w:val="D33BCB93"/>
    <w:multiLevelType w:val="singleLevel"/>
    <w:tmpl w:val="D33BCB93"/>
    <w:lvl w:ilvl="0">
      <w:start w:val="1"/>
      <w:numFmt w:val="decimal"/>
      <w:lvlText w:val="(%1)"/>
      <w:lvlJc w:val="left"/>
      <w:pPr>
        <w:ind w:left="425" w:hanging="425"/>
      </w:pPr>
      <w:rPr>
        <w:rFonts w:hint="default"/>
      </w:rPr>
    </w:lvl>
  </w:abstractNum>
  <w:abstractNum w:abstractNumId="6">
    <w:nsid w:val="0BB301EE"/>
    <w:multiLevelType w:val="hybridMultilevel"/>
    <w:tmpl w:val="5718B41A"/>
    <w:lvl w:ilvl="0" w:tplc="04090017">
      <w:start w:val="1"/>
      <w:numFmt w:val="chineseCountingThousand"/>
      <w:lvlText w:val="(%1)"/>
      <w:lvlJc w:val="left"/>
      <w:pPr>
        <w:ind w:left="1547" w:hanging="866"/>
      </w:pPr>
      <w:rPr>
        <w:rFonts w:hint="default"/>
      </w:rPr>
    </w:lvl>
    <w:lvl w:ilvl="1" w:tplc="04090019" w:tentative="1">
      <w:start w:val="1"/>
      <w:numFmt w:val="lowerLetter"/>
      <w:lvlText w:val="%2)"/>
      <w:lvlJc w:val="left"/>
      <w:pPr>
        <w:ind w:left="1521" w:hanging="420"/>
      </w:pPr>
    </w:lvl>
    <w:lvl w:ilvl="2" w:tplc="0409001B" w:tentative="1">
      <w:start w:val="1"/>
      <w:numFmt w:val="lowerRoman"/>
      <w:lvlText w:val="%3."/>
      <w:lvlJc w:val="right"/>
      <w:pPr>
        <w:ind w:left="1941" w:hanging="420"/>
      </w:pPr>
    </w:lvl>
    <w:lvl w:ilvl="3" w:tplc="0409000F" w:tentative="1">
      <w:start w:val="1"/>
      <w:numFmt w:val="decimal"/>
      <w:lvlText w:val="%4."/>
      <w:lvlJc w:val="left"/>
      <w:pPr>
        <w:ind w:left="2361" w:hanging="420"/>
      </w:pPr>
    </w:lvl>
    <w:lvl w:ilvl="4" w:tplc="04090019" w:tentative="1">
      <w:start w:val="1"/>
      <w:numFmt w:val="lowerLetter"/>
      <w:lvlText w:val="%5)"/>
      <w:lvlJc w:val="left"/>
      <w:pPr>
        <w:ind w:left="2781" w:hanging="420"/>
      </w:pPr>
    </w:lvl>
    <w:lvl w:ilvl="5" w:tplc="0409001B" w:tentative="1">
      <w:start w:val="1"/>
      <w:numFmt w:val="lowerRoman"/>
      <w:lvlText w:val="%6."/>
      <w:lvlJc w:val="right"/>
      <w:pPr>
        <w:ind w:left="3201" w:hanging="420"/>
      </w:pPr>
    </w:lvl>
    <w:lvl w:ilvl="6" w:tplc="0409000F" w:tentative="1">
      <w:start w:val="1"/>
      <w:numFmt w:val="decimal"/>
      <w:lvlText w:val="%7."/>
      <w:lvlJc w:val="left"/>
      <w:pPr>
        <w:ind w:left="3621" w:hanging="420"/>
      </w:pPr>
    </w:lvl>
    <w:lvl w:ilvl="7" w:tplc="04090019" w:tentative="1">
      <w:start w:val="1"/>
      <w:numFmt w:val="lowerLetter"/>
      <w:lvlText w:val="%8)"/>
      <w:lvlJc w:val="left"/>
      <w:pPr>
        <w:ind w:left="4041" w:hanging="420"/>
      </w:pPr>
    </w:lvl>
    <w:lvl w:ilvl="8" w:tplc="0409001B" w:tentative="1">
      <w:start w:val="1"/>
      <w:numFmt w:val="lowerRoman"/>
      <w:lvlText w:val="%9."/>
      <w:lvlJc w:val="right"/>
      <w:pPr>
        <w:ind w:left="4461" w:hanging="420"/>
      </w:pPr>
    </w:lvl>
  </w:abstractNum>
  <w:abstractNum w:abstractNumId="7">
    <w:nsid w:val="0C9A1FEF"/>
    <w:multiLevelType w:val="hybridMultilevel"/>
    <w:tmpl w:val="B37AE35A"/>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1C1A45BF"/>
    <w:multiLevelType w:val="hybridMultilevel"/>
    <w:tmpl w:val="D42C3D80"/>
    <w:lvl w:ilvl="0" w:tplc="42093993">
      <w:start w:val="1"/>
      <w:numFmt w:val="decimal"/>
      <w:lvlText w:val="(%1)"/>
      <w:lvlJc w:val="left"/>
      <w:pPr>
        <w:ind w:left="820" w:hanging="42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9">
    <w:nsid w:val="21357EA9"/>
    <w:multiLevelType w:val="singleLevel"/>
    <w:tmpl w:val="21357EA9"/>
    <w:lvl w:ilvl="0">
      <w:start w:val="1"/>
      <w:numFmt w:val="decimal"/>
      <w:suff w:val="nothing"/>
      <w:lvlText w:val="%1．"/>
      <w:lvlJc w:val="left"/>
      <w:pPr>
        <w:ind w:left="0" w:firstLine="400"/>
      </w:pPr>
      <w:rPr>
        <w:rFonts w:hint="default"/>
      </w:rPr>
    </w:lvl>
  </w:abstractNum>
  <w:abstractNum w:abstractNumId="10">
    <w:nsid w:val="24C97D87"/>
    <w:multiLevelType w:val="hybridMultilevel"/>
    <w:tmpl w:val="2EDAD7FA"/>
    <w:lvl w:ilvl="0" w:tplc="286C3B88">
      <w:start w:val="1"/>
      <w:numFmt w:val="japaneseCounting"/>
      <w:lvlText w:val="（%1）"/>
      <w:lvlJc w:val="left"/>
      <w:pPr>
        <w:ind w:left="1547" w:hanging="866"/>
      </w:pPr>
      <w:rPr>
        <w:rFonts w:hint="default"/>
      </w:rPr>
    </w:lvl>
    <w:lvl w:ilvl="1" w:tplc="04090019" w:tentative="1">
      <w:start w:val="1"/>
      <w:numFmt w:val="lowerLetter"/>
      <w:lvlText w:val="%2)"/>
      <w:lvlJc w:val="left"/>
      <w:pPr>
        <w:ind w:left="1521" w:hanging="420"/>
      </w:pPr>
    </w:lvl>
    <w:lvl w:ilvl="2" w:tplc="0409001B" w:tentative="1">
      <w:start w:val="1"/>
      <w:numFmt w:val="lowerRoman"/>
      <w:lvlText w:val="%3."/>
      <w:lvlJc w:val="right"/>
      <w:pPr>
        <w:ind w:left="1941" w:hanging="420"/>
      </w:pPr>
    </w:lvl>
    <w:lvl w:ilvl="3" w:tplc="0409000F" w:tentative="1">
      <w:start w:val="1"/>
      <w:numFmt w:val="decimal"/>
      <w:lvlText w:val="%4."/>
      <w:lvlJc w:val="left"/>
      <w:pPr>
        <w:ind w:left="2361" w:hanging="420"/>
      </w:pPr>
    </w:lvl>
    <w:lvl w:ilvl="4" w:tplc="04090019" w:tentative="1">
      <w:start w:val="1"/>
      <w:numFmt w:val="lowerLetter"/>
      <w:lvlText w:val="%5)"/>
      <w:lvlJc w:val="left"/>
      <w:pPr>
        <w:ind w:left="2781" w:hanging="420"/>
      </w:pPr>
    </w:lvl>
    <w:lvl w:ilvl="5" w:tplc="0409001B" w:tentative="1">
      <w:start w:val="1"/>
      <w:numFmt w:val="lowerRoman"/>
      <w:lvlText w:val="%6."/>
      <w:lvlJc w:val="right"/>
      <w:pPr>
        <w:ind w:left="3201" w:hanging="420"/>
      </w:pPr>
    </w:lvl>
    <w:lvl w:ilvl="6" w:tplc="0409000F" w:tentative="1">
      <w:start w:val="1"/>
      <w:numFmt w:val="decimal"/>
      <w:lvlText w:val="%7."/>
      <w:lvlJc w:val="left"/>
      <w:pPr>
        <w:ind w:left="3621" w:hanging="420"/>
      </w:pPr>
    </w:lvl>
    <w:lvl w:ilvl="7" w:tplc="04090019" w:tentative="1">
      <w:start w:val="1"/>
      <w:numFmt w:val="lowerLetter"/>
      <w:lvlText w:val="%8)"/>
      <w:lvlJc w:val="left"/>
      <w:pPr>
        <w:ind w:left="4041" w:hanging="420"/>
      </w:pPr>
    </w:lvl>
    <w:lvl w:ilvl="8" w:tplc="0409001B" w:tentative="1">
      <w:start w:val="1"/>
      <w:numFmt w:val="lowerRoman"/>
      <w:lvlText w:val="%9."/>
      <w:lvlJc w:val="right"/>
      <w:pPr>
        <w:ind w:left="4461" w:hanging="420"/>
      </w:pPr>
    </w:lvl>
  </w:abstractNum>
  <w:abstractNum w:abstractNumId="11">
    <w:nsid w:val="28730FBE"/>
    <w:multiLevelType w:val="hybridMultilevel"/>
    <w:tmpl w:val="310CE5A8"/>
    <w:lvl w:ilvl="0" w:tplc="04090017">
      <w:start w:val="1"/>
      <w:numFmt w:val="chineseCountingThousand"/>
      <w:lvlText w:val="(%1)"/>
      <w:lvlJc w:val="left"/>
      <w:pPr>
        <w:ind w:left="820" w:hanging="42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2">
    <w:nsid w:val="29240671"/>
    <w:multiLevelType w:val="hybridMultilevel"/>
    <w:tmpl w:val="B1B2AA9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29C34F57"/>
    <w:multiLevelType w:val="singleLevel"/>
    <w:tmpl w:val="7C3610EC"/>
    <w:lvl w:ilvl="0">
      <w:start w:val="1"/>
      <w:numFmt w:val="decimal"/>
      <w:suff w:val="nothing"/>
      <w:lvlText w:val="%1．"/>
      <w:lvlJc w:val="left"/>
      <w:pPr>
        <w:ind w:left="0" w:firstLine="400"/>
      </w:pPr>
      <w:rPr>
        <w:rFonts w:hint="default"/>
      </w:rPr>
    </w:lvl>
  </w:abstractNum>
  <w:abstractNum w:abstractNumId="14">
    <w:nsid w:val="32C61057"/>
    <w:multiLevelType w:val="hybridMultilevel"/>
    <w:tmpl w:val="95C6616A"/>
    <w:lvl w:ilvl="0" w:tplc="1184734C">
      <w:start w:val="1"/>
      <w:numFmt w:val="japaneseCounting"/>
      <w:lvlText w:val="（%1）"/>
      <w:lvlJc w:val="left"/>
      <w:pPr>
        <w:ind w:left="1371" w:hanging="951"/>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348E60D5"/>
    <w:multiLevelType w:val="hybridMultilevel"/>
    <w:tmpl w:val="3BD4B44A"/>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6">
    <w:nsid w:val="35ACF887"/>
    <w:multiLevelType w:val="singleLevel"/>
    <w:tmpl w:val="35ACF887"/>
    <w:lvl w:ilvl="0">
      <w:start w:val="1"/>
      <w:numFmt w:val="decimal"/>
      <w:suff w:val="nothing"/>
      <w:lvlText w:val="%1．"/>
      <w:lvlJc w:val="left"/>
      <w:pPr>
        <w:ind w:left="0" w:firstLine="400"/>
      </w:pPr>
      <w:rPr>
        <w:rFonts w:hint="default"/>
      </w:rPr>
    </w:lvl>
  </w:abstractNum>
  <w:abstractNum w:abstractNumId="17">
    <w:nsid w:val="35F641EB"/>
    <w:multiLevelType w:val="singleLevel"/>
    <w:tmpl w:val="35F641EB"/>
    <w:lvl w:ilvl="0">
      <w:start w:val="1"/>
      <w:numFmt w:val="decimal"/>
      <w:lvlText w:val="%1."/>
      <w:lvlJc w:val="left"/>
      <w:pPr>
        <w:ind w:left="425" w:hanging="425"/>
      </w:pPr>
      <w:rPr>
        <w:rFonts w:hint="default"/>
      </w:rPr>
    </w:lvl>
  </w:abstractNum>
  <w:abstractNum w:abstractNumId="18">
    <w:nsid w:val="42093993"/>
    <w:multiLevelType w:val="singleLevel"/>
    <w:tmpl w:val="42093993"/>
    <w:lvl w:ilvl="0">
      <w:start w:val="1"/>
      <w:numFmt w:val="decimal"/>
      <w:lvlText w:val="(%1)"/>
      <w:lvlJc w:val="left"/>
      <w:pPr>
        <w:ind w:left="425" w:hanging="425"/>
      </w:pPr>
      <w:rPr>
        <w:rFonts w:hint="default"/>
      </w:rPr>
    </w:lvl>
  </w:abstractNum>
  <w:abstractNum w:abstractNumId="19">
    <w:nsid w:val="45AE558A"/>
    <w:multiLevelType w:val="hybridMultilevel"/>
    <w:tmpl w:val="C648370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4BDE8D74"/>
    <w:multiLevelType w:val="singleLevel"/>
    <w:tmpl w:val="4BDE8D74"/>
    <w:lvl w:ilvl="0">
      <w:start w:val="1"/>
      <w:numFmt w:val="decimal"/>
      <w:suff w:val="nothing"/>
      <w:lvlText w:val="%1．"/>
      <w:lvlJc w:val="left"/>
      <w:pPr>
        <w:ind w:left="0" w:firstLine="400"/>
      </w:pPr>
      <w:rPr>
        <w:rFonts w:hint="default"/>
      </w:rPr>
    </w:lvl>
  </w:abstractNum>
  <w:abstractNum w:abstractNumId="21">
    <w:nsid w:val="4E1C41C2"/>
    <w:multiLevelType w:val="hybridMultilevel"/>
    <w:tmpl w:val="EDF8D9A4"/>
    <w:lvl w:ilvl="0" w:tplc="0409000F">
      <w:start w:val="1"/>
      <w:numFmt w:val="decimal"/>
      <w:lvlText w:val="%1."/>
      <w:lvlJc w:val="left"/>
      <w:pPr>
        <w:ind w:left="820" w:hanging="42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2">
    <w:nsid w:val="52717B7A"/>
    <w:multiLevelType w:val="hybridMultilevel"/>
    <w:tmpl w:val="7CA2E724"/>
    <w:lvl w:ilvl="0" w:tplc="0409000F">
      <w:start w:val="1"/>
      <w:numFmt w:val="decimal"/>
      <w:lvlText w:val="%1."/>
      <w:lvlJc w:val="left"/>
      <w:pPr>
        <w:ind w:left="1791" w:hanging="420"/>
      </w:pPr>
    </w:lvl>
    <w:lvl w:ilvl="1" w:tplc="04090019" w:tentative="1">
      <w:start w:val="1"/>
      <w:numFmt w:val="lowerLetter"/>
      <w:lvlText w:val="%2)"/>
      <w:lvlJc w:val="left"/>
      <w:pPr>
        <w:ind w:left="2211" w:hanging="420"/>
      </w:pPr>
    </w:lvl>
    <w:lvl w:ilvl="2" w:tplc="0409001B" w:tentative="1">
      <w:start w:val="1"/>
      <w:numFmt w:val="lowerRoman"/>
      <w:lvlText w:val="%3."/>
      <w:lvlJc w:val="right"/>
      <w:pPr>
        <w:ind w:left="2631" w:hanging="420"/>
      </w:pPr>
    </w:lvl>
    <w:lvl w:ilvl="3" w:tplc="0409000F" w:tentative="1">
      <w:start w:val="1"/>
      <w:numFmt w:val="decimal"/>
      <w:lvlText w:val="%4."/>
      <w:lvlJc w:val="left"/>
      <w:pPr>
        <w:ind w:left="3051" w:hanging="420"/>
      </w:pPr>
    </w:lvl>
    <w:lvl w:ilvl="4" w:tplc="04090019" w:tentative="1">
      <w:start w:val="1"/>
      <w:numFmt w:val="lowerLetter"/>
      <w:lvlText w:val="%5)"/>
      <w:lvlJc w:val="left"/>
      <w:pPr>
        <w:ind w:left="3471" w:hanging="420"/>
      </w:pPr>
    </w:lvl>
    <w:lvl w:ilvl="5" w:tplc="0409001B" w:tentative="1">
      <w:start w:val="1"/>
      <w:numFmt w:val="lowerRoman"/>
      <w:lvlText w:val="%6."/>
      <w:lvlJc w:val="right"/>
      <w:pPr>
        <w:ind w:left="3891" w:hanging="420"/>
      </w:pPr>
    </w:lvl>
    <w:lvl w:ilvl="6" w:tplc="0409000F" w:tentative="1">
      <w:start w:val="1"/>
      <w:numFmt w:val="decimal"/>
      <w:lvlText w:val="%7."/>
      <w:lvlJc w:val="left"/>
      <w:pPr>
        <w:ind w:left="4311" w:hanging="420"/>
      </w:pPr>
    </w:lvl>
    <w:lvl w:ilvl="7" w:tplc="04090019" w:tentative="1">
      <w:start w:val="1"/>
      <w:numFmt w:val="lowerLetter"/>
      <w:lvlText w:val="%8)"/>
      <w:lvlJc w:val="left"/>
      <w:pPr>
        <w:ind w:left="4731" w:hanging="420"/>
      </w:pPr>
    </w:lvl>
    <w:lvl w:ilvl="8" w:tplc="0409001B" w:tentative="1">
      <w:start w:val="1"/>
      <w:numFmt w:val="lowerRoman"/>
      <w:lvlText w:val="%9."/>
      <w:lvlJc w:val="right"/>
      <w:pPr>
        <w:ind w:left="5151" w:hanging="420"/>
      </w:pPr>
    </w:lvl>
  </w:abstractNum>
  <w:abstractNum w:abstractNumId="23">
    <w:nsid w:val="64DDB636"/>
    <w:multiLevelType w:val="singleLevel"/>
    <w:tmpl w:val="64DDB636"/>
    <w:lvl w:ilvl="0">
      <w:start w:val="1"/>
      <w:numFmt w:val="decimal"/>
      <w:suff w:val="nothing"/>
      <w:lvlText w:val="%1．"/>
      <w:lvlJc w:val="left"/>
      <w:pPr>
        <w:ind w:left="0" w:firstLine="400"/>
      </w:pPr>
      <w:rPr>
        <w:rFonts w:hint="default"/>
      </w:rPr>
    </w:lvl>
  </w:abstractNum>
  <w:abstractNum w:abstractNumId="24">
    <w:nsid w:val="6A1EF79C"/>
    <w:multiLevelType w:val="singleLevel"/>
    <w:tmpl w:val="6A1EF79C"/>
    <w:lvl w:ilvl="0">
      <w:start w:val="1"/>
      <w:numFmt w:val="decimal"/>
      <w:suff w:val="nothing"/>
      <w:lvlText w:val="%1．"/>
      <w:lvlJc w:val="left"/>
      <w:pPr>
        <w:ind w:left="25" w:firstLine="400"/>
      </w:pPr>
      <w:rPr>
        <w:rFonts w:hint="default"/>
      </w:rPr>
    </w:lvl>
  </w:abstractNum>
  <w:abstractNum w:abstractNumId="25">
    <w:nsid w:val="6D83021D"/>
    <w:multiLevelType w:val="hybridMultilevel"/>
    <w:tmpl w:val="A6A80DD6"/>
    <w:lvl w:ilvl="0" w:tplc="0409000F">
      <w:start w:val="1"/>
      <w:numFmt w:val="decimal"/>
      <w:lvlText w:val="%1."/>
      <w:lvlJc w:val="left"/>
      <w:pPr>
        <w:ind w:left="1207" w:hanging="420"/>
      </w:pPr>
    </w:lvl>
    <w:lvl w:ilvl="1" w:tplc="04090019" w:tentative="1">
      <w:start w:val="1"/>
      <w:numFmt w:val="lowerLetter"/>
      <w:lvlText w:val="%2)"/>
      <w:lvlJc w:val="left"/>
      <w:pPr>
        <w:ind w:left="1627" w:hanging="420"/>
      </w:pPr>
    </w:lvl>
    <w:lvl w:ilvl="2" w:tplc="0409001B" w:tentative="1">
      <w:start w:val="1"/>
      <w:numFmt w:val="lowerRoman"/>
      <w:lvlText w:val="%3."/>
      <w:lvlJc w:val="right"/>
      <w:pPr>
        <w:ind w:left="2047" w:hanging="420"/>
      </w:pPr>
    </w:lvl>
    <w:lvl w:ilvl="3" w:tplc="0409000F" w:tentative="1">
      <w:start w:val="1"/>
      <w:numFmt w:val="decimal"/>
      <w:lvlText w:val="%4."/>
      <w:lvlJc w:val="left"/>
      <w:pPr>
        <w:ind w:left="2467" w:hanging="420"/>
      </w:pPr>
    </w:lvl>
    <w:lvl w:ilvl="4" w:tplc="04090019" w:tentative="1">
      <w:start w:val="1"/>
      <w:numFmt w:val="lowerLetter"/>
      <w:lvlText w:val="%5)"/>
      <w:lvlJc w:val="left"/>
      <w:pPr>
        <w:ind w:left="2887" w:hanging="420"/>
      </w:pPr>
    </w:lvl>
    <w:lvl w:ilvl="5" w:tplc="0409001B" w:tentative="1">
      <w:start w:val="1"/>
      <w:numFmt w:val="lowerRoman"/>
      <w:lvlText w:val="%6."/>
      <w:lvlJc w:val="right"/>
      <w:pPr>
        <w:ind w:left="3307" w:hanging="420"/>
      </w:pPr>
    </w:lvl>
    <w:lvl w:ilvl="6" w:tplc="0409000F" w:tentative="1">
      <w:start w:val="1"/>
      <w:numFmt w:val="decimal"/>
      <w:lvlText w:val="%7."/>
      <w:lvlJc w:val="left"/>
      <w:pPr>
        <w:ind w:left="3727" w:hanging="420"/>
      </w:pPr>
    </w:lvl>
    <w:lvl w:ilvl="7" w:tplc="04090019" w:tentative="1">
      <w:start w:val="1"/>
      <w:numFmt w:val="lowerLetter"/>
      <w:lvlText w:val="%8)"/>
      <w:lvlJc w:val="left"/>
      <w:pPr>
        <w:ind w:left="4147" w:hanging="420"/>
      </w:pPr>
    </w:lvl>
    <w:lvl w:ilvl="8" w:tplc="0409001B" w:tentative="1">
      <w:start w:val="1"/>
      <w:numFmt w:val="lowerRoman"/>
      <w:lvlText w:val="%9."/>
      <w:lvlJc w:val="right"/>
      <w:pPr>
        <w:ind w:left="4567" w:hanging="420"/>
      </w:pPr>
    </w:lvl>
  </w:abstractNum>
  <w:abstractNum w:abstractNumId="26">
    <w:nsid w:val="7ADA0075"/>
    <w:multiLevelType w:val="singleLevel"/>
    <w:tmpl w:val="7ADA0075"/>
    <w:lvl w:ilvl="0">
      <w:start w:val="1"/>
      <w:numFmt w:val="decimal"/>
      <w:suff w:val="nothing"/>
      <w:lvlText w:val="%1．"/>
      <w:lvlJc w:val="left"/>
      <w:pPr>
        <w:ind w:left="0" w:firstLine="400"/>
      </w:pPr>
      <w:rPr>
        <w:rFonts w:hint="default"/>
      </w:rPr>
    </w:lvl>
  </w:abstractNum>
  <w:abstractNum w:abstractNumId="27">
    <w:nsid w:val="7C3610EC"/>
    <w:multiLevelType w:val="singleLevel"/>
    <w:tmpl w:val="7C3610EC"/>
    <w:lvl w:ilvl="0">
      <w:start w:val="1"/>
      <w:numFmt w:val="decimal"/>
      <w:suff w:val="nothing"/>
      <w:lvlText w:val="%1．"/>
      <w:lvlJc w:val="left"/>
      <w:pPr>
        <w:ind w:left="0" w:firstLine="400"/>
      </w:pPr>
      <w:rPr>
        <w:rFonts w:hint="default"/>
      </w:rPr>
    </w:lvl>
  </w:abstractNum>
  <w:num w:numId="1">
    <w:abstractNumId w:val="2"/>
  </w:num>
  <w:num w:numId="2">
    <w:abstractNumId w:val="27"/>
  </w:num>
  <w:num w:numId="3">
    <w:abstractNumId w:val="9"/>
  </w:num>
  <w:num w:numId="4">
    <w:abstractNumId w:val="18"/>
  </w:num>
  <w:num w:numId="5">
    <w:abstractNumId w:val="5"/>
  </w:num>
  <w:num w:numId="6">
    <w:abstractNumId w:val="16"/>
  </w:num>
  <w:num w:numId="7">
    <w:abstractNumId w:val="1"/>
  </w:num>
  <w:num w:numId="8">
    <w:abstractNumId w:val="24"/>
  </w:num>
  <w:num w:numId="9">
    <w:abstractNumId w:val="0"/>
  </w:num>
  <w:num w:numId="10">
    <w:abstractNumId w:val="23"/>
  </w:num>
  <w:num w:numId="11">
    <w:abstractNumId w:val="20"/>
  </w:num>
  <w:num w:numId="12">
    <w:abstractNumId w:val="26"/>
  </w:num>
  <w:num w:numId="13">
    <w:abstractNumId w:val="10"/>
  </w:num>
  <w:num w:numId="14">
    <w:abstractNumId w:val="8"/>
  </w:num>
  <w:num w:numId="15">
    <w:abstractNumId w:val="12"/>
  </w:num>
  <w:num w:numId="16">
    <w:abstractNumId w:val="4"/>
  </w:num>
  <w:num w:numId="17">
    <w:abstractNumId w:val="15"/>
  </w:num>
  <w:num w:numId="18">
    <w:abstractNumId w:val="17"/>
  </w:num>
  <w:num w:numId="19">
    <w:abstractNumId w:val="7"/>
  </w:num>
  <w:num w:numId="20">
    <w:abstractNumId w:val="25"/>
  </w:num>
  <w:num w:numId="21">
    <w:abstractNumId w:val="14"/>
  </w:num>
  <w:num w:numId="22">
    <w:abstractNumId w:val="22"/>
  </w:num>
  <w:num w:numId="23">
    <w:abstractNumId w:val="13"/>
  </w:num>
  <w:num w:numId="24">
    <w:abstractNumId w:val="19"/>
  </w:num>
  <w:num w:numId="25">
    <w:abstractNumId w:val="11"/>
  </w:num>
  <w:num w:numId="26">
    <w:abstractNumId w:val="21"/>
  </w:num>
  <w:num w:numId="27">
    <w:abstractNumId w:val="6"/>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25ACE"/>
    <w:rsid w:val="00004885"/>
    <w:rsid w:val="0001636D"/>
    <w:rsid w:val="00021769"/>
    <w:rsid w:val="00031DC0"/>
    <w:rsid w:val="00040267"/>
    <w:rsid w:val="000703DB"/>
    <w:rsid w:val="00096898"/>
    <w:rsid w:val="000A2099"/>
    <w:rsid w:val="000C0937"/>
    <w:rsid w:val="000E2F1B"/>
    <w:rsid w:val="000E3B93"/>
    <w:rsid w:val="000F3C59"/>
    <w:rsid w:val="001322E6"/>
    <w:rsid w:val="00145020"/>
    <w:rsid w:val="00167689"/>
    <w:rsid w:val="001771D2"/>
    <w:rsid w:val="0019396F"/>
    <w:rsid w:val="001E2DA7"/>
    <w:rsid w:val="00207779"/>
    <w:rsid w:val="0024211B"/>
    <w:rsid w:val="0026170B"/>
    <w:rsid w:val="00280819"/>
    <w:rsid w:val="00290586"/>
    <w:rsid w:val="002913A1"/>
    <w:rsid w:val="00291418"/>
    <w:rsid w:val="002E01CC"/>
    <w:rsid w:val="002E0D09"/>
    <w:rsid w:val="002E419F"/>
    <w:rsid w:val="003075BB"/>
    <w:rsid w:val="003135AF"/>
    <w:rsid w:val="00315849"/>
    <w:rsid w:val="00356A5E"/>
    <w:rsid w:val="00372DA9"/>
    <w:rsid w:val="003900F5"/>
    <w:rsid w:val="003B564A"/>
    <w:rsid w:val="003C55E0"/>
    <w:rsid w:val="003D24F0"/>
    <w:rsid w:val="003D75DB"/>
    <w:rsid w:val="003F3291"/>
    <w:rsid w:val="003F73DB"/>
    <w:rsid w:val="00400B13"/>
    <w:rsid w:val="00405F6C"/>
    <w:rsid w:val="00463607"/>
    <w:rsid w:val="004644F2"/>
    <w:rsid w:val="004B1C5F"/>
    <w:rsid w:val="004B1E38"/>
    <w:rsid w:val="004E34F8"/>
    <w:rsid w:val="004E761B"/>
    <w:rsid w:val="005170D3"/>
    <w:rsid w:val="00530F5E"/>
    <w:rsid w:val="00541FA6"/>
    <w:rsid w:val="005523C6"/>
    <w:rsid w:val="00572D43"/>
    <w:rsid w:val="005A1642"/>
    <w:rsid w:val="005C4E1D"/>
    <w:rsid w:val="005C694D"/>
    <w:rsid w:val="00603123"/>
    <w:rsid w:val="00661DC7"/>
    <w:rsid w:val="006874F0"/>
    <w:rsid w:val="0069209E"/>
    <w:rsid w:val="006A0725"/>
    <w:rsid w:val="006B71C1"/>
    <w:rsid w:val="006C0542"/>
    <w:rsid w:val="00715ED2"/>
    <w:rsid w:val="00724D1E"/>
    <w:rsid w:val="00733D61"/>
    <w:rsid w:val="00737FB2"/>
    <w:rsid w:val="00752CF3"/>
    <w:rsid w:val="007560C1"/>
    <w:rsid w:val="00770E8E"/>
    <w:rsid w:val="00796739"/>
    <w:rsid w:val="007A0106"/>
    <w:rsid w:val="007A14AD"/>
    <w:rsid w:val="007D79BD"/>
    <w:rsid w:val="007E73BD"/>
    <w:rsid w:val="00832358"/>
    <w:rsid w:val="008663D7"/>
    <w:rsid w:val="00874AF8"/>
    <w:rsid w:val="008A5D4F"/>
    <w:rsid w:val="008E00DD"/>
    <w:rsid w:val="008F78E6"/>
    <w:rsid w:val="00923D04"/>
    <w:rsid w:val="00924DBC"/>
    <w:rsid w:val="00934627"/>
    <w:rsid w:val="00946442"/>
    <w:rsid w:val="00946EF8"/>
    <w:rsid w:val="00957DE7"/>
    <w:rsid w:val="00974847"/>
    <w:rsid w:val="009937DB"/>
    <w:rsid w:val="009B02A0"/>
    <w:rsid w:val="009F4EB8"/>
    <w:rsid w:val="00A05902"/>
    <w:rsid w:val="00A06A40"/>
    <w:rsid w:val="00A10E0B"/>
    <w:rsid w:val="00A23560"/>
    <w:rsid w:val="00A5247C"/>
    <w:rsid w:val="00A65666"/>
    <w:rsid w:val="00A7036E"/>
    <w:rsid w:val="00A92C28"/>
    <w:rsid w:val="00A92C91"/>
    <w:rsid w:val="00A94204"/>
    <w:rsid w:val="00AA1558"/>
    <w:rsid w:val="00AC18CE"/>
    <w:rsid w:val="00AD7F3B"/>
    <w:rsid w:val="00B67B87"/>
    <w:rsid w:val="00B92799"/>
    <w:rsid w:val="00BB7F96"/>
    <w:rsid w:val="00C049E7"/>
    <w:rsid w:val="00C41069"/>
    <w:rsid w:val="00C524FE"/>
    <w:rsid w:val="00C5422F"/>
    <w:rsid w:val="00C83A80"/>
    <w:rsid w:val="00CC33BC"/>
    <w:rsid w:val="00D17C4E"/>
    <w:rsid w:val="00D25D5D"/>
    <w:rsid w:val="00D26A14"/>
    <w:rsid w:val="00DA1744"/>
    <w:rsid w:val="00DC31AB"/>
    <w:rsid w:val="00DE2BC8"/>
    <w:rsid w:val="00E04C57"/>
    <w:rsid w:val="00E06FC1"/>
    <w:rsid w:val="00E232FD"/>
    <w:rsid w:val="00E40142"/>
    <w:rsid w:val="00E916CC"/>
    <w:rsid w:val="00F25ACE"/>
    <w:rsid w:val="00F51C82"/>
    <w:rsid w:val="00F835AA"/>
    <w:rsid w:val="00FE6ECA"/>
    <w:rsid w:val="00FF77E7"/>
    <w:rsid w:val="02812AA6"/>
    <w:rsid w:val="0D2111B1"/>
    <w:rsid w:val="0F684445"/>
    <w:rsid w:val="1C422FA7"/>
    <w:rsid w:val="26D77310"/>
    <w:rsid w:val="2AF76EB2"/>
    <w:rsid w:val="35CA2C20"/>
    <w:rsid w:val="395C1755"/>
    <w:rsid w:val="45E2594A"/>
    <w:rsid w:val="47BE2F05"/>
    <w:rsid w:val="4B1E0BC5"/>
    <w:rsid w:val="4C4F329C"/>
    <w:rsid w:val="5AB5185F"/>
    <w:rsid w:val="6902142E"/>
    <w:rsid w:val="6A783787"/>
    <w:rsid w:val="6C6249D6"/>
    <w:rsid w:val="75270A06"/>
    <w:rsid w:val="77C66A36"/>
    <w:rsid w:val="7B4D3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818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9"/>
    <w:qFormat/>
    <w:pPr>
      <w:autoSpaceDE w:val="0"/>
      <w:autoSpaceDN w:val="0"/>
      <w:ind w:left="681"/>
      <w:jc w:val="left"/>
      <w:outlineLvl w:val="1"/>
    </w:pPr>
    <w:rPr>
      <w:rFonts w:ascii="楷体" w:eastAsia="楷体" w:hAnsi="楷体" w:cs="宋体"/>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pPr>
      <w:autoSpaceDE w:val="0"/>
      <w:autoSpaceDN w:val="0"/>
      <w:jc w:val="left"/>
    </w:pPr>
    <w:rPr>
      <w:rFonts w:ascii="宋体" w:eastAsia="宋体" w:hAnsi="宋体" w:cs="宋体"/>
      <w:kern w:val="0"/>
      <w:sz w:val="28"/>
      <w:szCs w:val="28"/>
    </w:r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2Char">
    <w:name w:val="标题 2 Char"/>
    <w:basedOn w:val="a0"/>
    <w:link w:val="2"/>
    <w:uiPriority w:val="99"/>
    <w:qFormat/>
    <w:rPr>
      <w:rFonts w:ascii="楷体" w:eastAsia="楷体" w:hAnsi="楷体" w:cs="宋体"/>
      <w:b/>
      <w:bCs/>
      <w:kern w:val="0"/>
      <w:sz w:val="28"/>
      <w:szCs w:val="28"/>
    </w:rPr>
  </w:style>
  <w:style w:type="paragraph" w:customStyle="1" w:styleId="1">
    <w:name w:val="列出段落1"/>
    <w:basedOn w:val="a"/>
    <w:qFormat/>
    <w:pPr>
      <w:autoSpaceDE w:val="0"/>
      <w:autoSpaceDN w:val="0"/>
      <w:ind w:left="120" w:firstLine="559"/>
      <w:jc w:val="left"/>
    </w:pPr>
    <w:rPr>
      <w:rFonts w:ascii="宋体" w:eastAsia="宋体" w:hAnsi="宋体" w:cs="宋体"/>
      <w:kern w:val="0"/>
      <w:sz w:val="22"/>
    </w:rPr>
  </w:style>
  <w:style w:type="character" w:customStyle="1" w:styleId="Char">
    <w:name w:val="正文文本 Char"/>
    <w:basedOn w:val="a0"/>
    <w:link w:val="a3"/>
    <w:uiPriority w:val="99"/>
    <w:qFormat/>
    <w:rPr>
      <w:rFonts w:ascii="宋体" w:eastAsia="宋体" w:hAnsi="宋体" w:cs="宋体"/>
      <w:kern w:val="0"/>
      <w:sz w:val="28"/>
      <w:szCs w:val="28"/>
    </w:rPr>
  </w:style>
  <w:style w:type="character" w:styleId="a6">
    <w:name w:val="annotation reference"/>
    <w:basedOn w:val="a0"/>
    <w:uiPriority w:val="99"/>
    <w:semiHidden/>
    <w:unhideWhenUsed/>
    <w:rsid w:val="00A92C91"/>
    <w:rPr>
      <w:sz w:val="21"/>
      <w:szCs w:val="21"/>
    </w:rPr>
  </w:style>
  <w:style w:type="paragraph" w:styleId="a7">
    <w:name w:val="annotation text"/>
    <w:basedOn w:val="a"/>
    <w:link w:val="Char0"/>
    <w:uiPriority w:val="99"/>
    <w:semiHidden/>
    <w:unhideWhenUsed/>
    <w:rsid w:val="00A92C91"/>
    <w:pPr>
      <w:jc w:val="left"/>
    </w:pPr>
  </w:style>
  <w:style w:type="character" w:customStyle="1" w:styleId="Char0">
    <w:name w:val="批注文字 Char"/>
    <w:basedOn w:val="a0"/>
    <w:link w:val="a7"/>
    <w:uiPriority w:val="99"/>
    <w:semiHidden/>
    <w:rsid w:val="00A92C91"/>
    <w:rPr>
      <w:rFonts w:asciiTheme="minorHAnsi" w:eastAsiaTheme="minorEastAsia" w:hAnsiTheme="minorHAnsi" w:cstheme="minorBidi"/>
      <w:kern w:val="2"/>
      <w:sz w:val="21"/>
      <w:szCs w:val="22"/>
    </w:rPr>
  </w:style>
  <w:style w:type="paragraph" w:styleId="a8">
    <w:name w:val="annotation subject"/>
    <w:basedOn w:val="a7"/>
    <w:next w:val="a7"/>
    <w:link w:val="Char1"/>
    <w:uiPriority w:val="99"/>
    <w:semiHidden/>
    <w:unhideWhenUsed/>
    <w:rsid w:val="00A92C91"/>
    <w:rPr>
      <w:b/>
      <w:bCs/>
    </w:rPr>
  </w:style>
  <w:style w:type="character" w:customStyle="1" w:styleId="Char1">
    <w:name w:val="批注主题 Char"/>
    <w:basedOn w:val="Char0"/>
    <w:link w:val="a8"/>
    <w:uiPriority w:val="99"/>
    <w:semiHidden/>
    <w:rsid w:val="00A92C91"/>
    <w:rPr>
      <w:rFonts w:asciiTheme="minorHAnsi" w:eastAsiaTheme="minorEastAsia" w:hAnsiTheme="minorHAnsi" w:cstheme="minorBidi"/>
      <w:b/>
      <w:bCs/>
      <w:kern w:val="2"/>
      <w:sz w:val="21"/>
      <w:szCs w:val="22"/>
    </w:rPr>
  </w:style>
  <w:style w:type="paragraph" w:styleId="a9">
    <w:name w:val="Balloon Text"/>
    <w:basedOn w:val="a"/>
    <w:link w:val="Char2"/>
    <w:uiPriority w:val="99"/>
    <w:semiHidden/>
    <w:unhideWhenUsed/>
    <w:rsid w:val="00A92C91"/>
    <w:rPr>
      <w:sz w:val="18"/>
      <w:szCs w:val="18"/>
    </w:rPr>
  </w:style>
  <w:style w:type="character" w:customStyle="1" w:styleId="Char2">
    <w:name w:val="批注框文本 Char"/>
    <w:basedOn w:val="a0"/>
    <w:link w:val="a9"/>
    <w:uiPriority w:val="99"/>
    <w:semiHidden/>
    <w:rsid w:val="00A92C91"/>
    <w:rPr>
      <w:rFonts w:asciiTheme="minorHAnsi" w:eastAsiaTheme="minorEastAsia" w:hAnsiTheme="minorHAnsi" w:cstheme="minorBidi"/>
      <w:kern w:val="2"/>
      <w:sz w:val="18"/>
      <w:szCs w:val="18"/>
    </w:rPr>
  </w:style>
  <w:style w:type="paragraph" w:styleId="aa">
    <w:name w:val="List Paragraph"/>
    <w:basedOn w:val="a"/>
    <w:uiPriority w:val="1"/>
    <w:qFormat/>
    <w:rsid w:val="00A10E0B"/>
    <w:pPr>
      <w:autoSpaceDE w:val="0"/>
      <w:autoSpaceDN w:val="0"/>
      <w:spacing w:before="1"/>
      <w:ind w:left="120" w:hanging="420"/>
    </w:pPr>
    <w:rPr>
      <w:rFonts w:ascii="宋体" w:eastAsia="宋体" w:hAnsi="宋体" w:cs="宋体"/>
      <w:kern w:val="0"/>
      <w:sz w:val="22"/>
      <w:lang w:val="zh-CN" w:bidi="zh-CN"/>
    </w:rPr>
  </w:style>
  <w:style w:type="paragraph" w:styleId="ab">
    <w:name w:val="Plain Text"/>
    <w:basedOn w:val="a"/>
    <w:link w:val="Char3"/>
    <w:rsid w:val="00A65666"/>
    <w:pPr>
      <w:widowControl/>
      <w:jc w:val="left"/>
    </w:pPr>
    <w:rPr>
      <w:rFonts w:ascii="宋体" w:eastAsia="宋体" w:hAnsi="Courier New" w:cs="Times New Roman"/>
      <w:kern w:val="0"/>
      <w:sz w:val="20"/>
      <w:szCs w:val="21"/>
    </w:rPr>
  </w:style>
  <w:style w:type="character" w:customStyle="1" w:styleId="Char3">
    <w:name w:val="纯文本 Char"/>
    <w:basedOn w:val="a0"/>
    <w:link w:val="ab"/>
    <w:rsid w:val="00A65666"/>
    <w:rPr>
      <w:rFonts w:ascii="宋体" w:hAnsi="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CCF703-089A-4CA7-B871-C738C7BEC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2246</TotalTime>
  <Pages>1</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sanll</dc:creator>
  <cp:lastModifiedBy>利小敏</cp:lastModifiedBy>
  <cp:revision>89</cp:revision>
  <cp:lastPrinted>2021-02-05T08:01:00Z</cp:lastPrinted>
  <dcterms:created xsi:type="dcterms:W3CDTF">2019-12-02T12:33:00Z</dcterms:created>
  <dcterms:modified xsi:type="dcterms:W3CDTF">2021-02-05T08:18:00Z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