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AA" w:rsidRDefault="00D676AA" w:rsidP="00D676AA">
      <w:pPr>
        <w:pStyle w:val="a3"/>
        <w:jc w:val="left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:rsidR="00D676AA" w:rsidRDefault="00D676AA" w:rsidP="00D676AA">
      <w:pPr>
        <w:pStyle w:val="a3"/>
        <w:outlineLvl w:val="0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法人或其他组织参加听证会申请表</w:t>
      </w:r>
    </w:p>
    <w:bookmarkEnd w:id="0"/>
    <w:p w:rsidR="00D676AA" w:rsidRDefault="00D676AA" w:rsidP="00D676AA">
      <w:pPr>
        <w:pStyle w:val="a4"/>
        <w:spacing w:before="0" w:afterLines="50" w:after="156" w:line="0" w:lineRule="atLeast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（申请参加江门市市区国有建设用地和农用地基准地价更新项目</w:t>
      </w:r>
      <w:r>
        <w:rPr>
          <w:rFonts w:ascii="楷体_GB2312" w:eastAsia="楷体_GB2312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141"/>
        <w:gridCol w:w="1495"/>
        <w:gridCol w:w="57"/>
        <w:gridCol w:w="1232"/>
        <w:gridCol w:w="85"/>
        <w:gridCol w:w="948"/>
        <w:gridCol w:w="299"/>
        <w:gridCol w:w="1890"/>
      </w:tblGrid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申请单位名称</w:t>
            </w:r>
          </w:p>
        </w:tc>
        <w:tc>
          <w:tcPr>
            <w:tcW w:w="6006" w:type="dxa"/>
            <w:gridSpan w:val="7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统一社会信用代码</w:t>
            </w:r>
          </w:p>
        </w:tc>
        <w:tc>
          <w:tcPr>
            <w:tcW w:w="6006" w:type="dxa"/>
            <w:gridSpan w:val="7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法定代表人</w:t>
            </w:r>
          </w:p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代理人身份证件类型</w:t>
            </w:r>
          </w:p>
        </w:tc>
        <w:tc>
          <w:tcPr>
            <w:tcW w:w="1495" w:type="dxa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证件编号</w:t>
            </w:r>
          </w:p>
        </w:tc>
        <w:tc>
          <w:tcPr>
            <w:tcW w:w="3222" w:type="dxa"/>
            <w:gridSpan w:val="4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540"/>
        </w:trPr>
        <w:tc>
          <w:tcPr>
            <w:tcW w:w="2516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D676AA" w:rsidRDefault="00D676AA" w:rsidP="00464B2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495" w:type="dxa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2、粤语</w:t>
            </w:r>
          </w:p>
        </w:tc>
        <w:tc>
          <w:tcPr>
            <w:tcW w:w="2322" w:type="dxa"/>
            <w:gridSpan w:val="4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D676AA" w:rsidRDefault="00D676AA" w:rsidP="00464B2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189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2、粤语</w:t>
            </w:r>
          </w:p>
        </w:tc>
      </w:tr>
      <w:tr w:rsidR="00D676AA" w:rsidTr="00464B22">
        <w:trPr>
          <w:trHeight w:val="540"/>
        </w:trPr>
        <w:tc>
          <w:tcPr>
            <w:tcW w:w="8522" w:type="dxa"/>
            <w:gridSpan w:val="9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单 位 主 要 业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内 容</w:t>
            </w:r>
          </w:p>
        </w:tc>
      </w:tr>
      <w:tr w:rsidR="00D676AA" w:rsidTr="00464B22">
        <w:trPr>
          <w:trHeight w:val="2679"/>
        </w:trPr>
        <w:tc>
          <w:tcPr>
            <w:tcW w:w="8522" w:type="dxa"/>
            <w:gridSpan w:val="9"/>
            <w:vAlign w:val="center"/>
          </w:tcPr>
          <w:p w:rsidR="00D676AA" w:rsidRDefault="00D676AA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D676AA" w:rsidTr="00464B22">
        <w:trPr>
          <w:trHeight w:val="1190"/>
        </w:trPr>
        <w:tc>
          <w:tcPr>
            <w:tcW w:w="2375" w:type="dxa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法定代表人（主要负责人）签名</w:t>
            </w:r>
          </w:p>
          <w:p w:rsidR="00D676AA" w:rsidRDefault="00D676AA" w:rsidP="00464B2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加盖单位公章</w:t>
            </w:r>
          </w:p>
        </w:tc>
        <w:tc>
          <w:tcPr>
            <w:tcW w:w="1693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vAlign w:val="center"/>
          </w:tcPr>
          <w:p w:rsidR="00D676AA" w:rsidRDefault="00D676AA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D676AA" w:rsidRDefault="00D676AA" w:rsidP="00D676AA">
      <w:pPr>
        <w:pStyle w:val="a4"/>
        <w:spacing w:before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D676AA" w:rsidRDefault="00D676AA" w:rsidP="00D676AA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1.本表仅供参加《江门市市区国有建设用地和农用地基准地价更新</w:t>
      </w:r>
      <w:r>
        <w:rPr>
          <w:rFonts w:ascii="Arial" w:eastAsia="楷体_GB2312" w:cs="Arial" w:hint="eastAsia"/>
          <w:sz w:val="24"/>
          <w:szCs w:val="24"/>
        </w:rPr>
        <w:t>项目</w:t>
      </w:r>
      <w:r>
        <w:rPr>
          <w:rFonts w:ascii="楷体_GB2312" w:eastAsia="楷体_GB2312" w:hint="eastAsia"/>
          <w:sz w:val="24"/>
          <w:szCs w:val="24"/>
        </w:rPr>
        <w:t>》</w:t>
      </w:r>
      <w:r>
        <w:rPr>
          <w:rFonts w:ascii="Arial" w:eastAsia="楷体_GB2312" w:cs="Arial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听证会使用。</w:t>
      </w:r>
    </w:p>
    <w:p w:rsidR="00D676AA" w:rsidRDefault="00D676AA" w:rsidP="00D676AA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2.申请单位提交申请表时，必须提供统一社会信用代码证原件核对。</w:t>
      </w:r>
    </w:p>
    <w:p w:rsidR="00D676AA" w:rsidRDefault="00D676AA" w:rsidP="00D676AA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3.法定代表人参加的，必须提供身份证件原件核对；委托代理人参加的，必须提交授权委托书原件，并提交代理人身份证件原件供核对。</w:t>
      </w:r>
    </w:p>
    <w:p w:rsidR="00D676AA" w:rsidRDefault="00D676AA" w:rsidP="00D676AA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4.听证机关有权根据申请情况，确定参加听证会代表。</w:t>
      </w:r>
    </w:p>
    <w:p w:rsidR="00D676AA" w:rsidRPr="003A2AA5" w:rsidRDefault="00D676AA" w:rsidP="00D676AA">
      <w:pPr>
        <w:pStyle w:val="a4"/>
        <w:spacing w:before="0" w:line="0" w:lineRule="atLeast"/>
        <w:rPr>
          <w:rFonts w:eastAsia="楷体_GB2312" w:hint="eastAsia"/>
        </w:rPr>
      </w:pPr>
      <w:r>
        <w:rPr>
          <w:rFonts w:ascii="楷体_GB2312" w:eastAsia="楷体_GB2312" w:hint="eastAsia"/>
          <w:sz w:val="24"/>
          <w:szCs w:val="24"/>
        </w:rPr>
        <w:t>5.被确定作为听证会代表的，必须亲自参加听证会，不得委托他人参加。</w:t>
      </w:r>
    </w:p>
    <w:p w:rsidR="002C36BE" w:rsidRPr="00D676AA" w:rsidRDefault="002C36BE"/>
    <w:sectPr w:rsidR="002C36BE" w:rsidRPr="00D676AA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AA"/>
    <w:rsid w:val="002C36BE"/>
    <w:rsid w:val="00D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D676AA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4">
    <w:name w:val="主送"/>
    <w:basedOn w:val="a"/>
    <w:next w:val="a"/>
    <w:rsid w:val="00D676AA"/>
    <w:pPr>
      <w:spacing w:before="120"/>
    </w:pPr>
    <w:rPr>
      <w:rFonts w:ascii="宋体" w:eastAsia="仿宋_GB2312"/>
      <w:sz w:val="32"/>
      <w:szCs w:val="20"/>
    </w:rPr>
  </w:style>
  <w:style w:type="paragraph" w:customStyle="1" w:styleId="2CharCharCharChar">
    <w:name w:val="2 Char Char Char Char"/>
    <w:basedOn w:val="a"/>
    <w:rsid w:val="00D676AA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D676AA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4">
    <w:name w:val="主送"/>
    <w:basedOn w:val="a"/>
    <w:next w:val="a"/>
    <w:rsid w:val="00D676AA"/>
    <w:pPr>
      <w:spacing w:before="120"/>
    </w:pPr>
    <w:rPr>
      <w:rFonts w:ascii="宋体" w:eastAsia="仿宋_GB2312"/>
      <w:sz w:val="32"/>
      <w:szCs w:val="20"/>
    </w:rPr>
  </w:style>
  <w:style w:type="paragraph" w:customStyle="1" w:styleId="2CharCharCharChar">
    <w:name w:val="2 Char Char Char Char"/>
    <w:basedOn w:val="a"/>
    <w:rsid w:val="00D676A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阮慧敏(UE000905)</dc:creator>
  <cp:lastModifiedBy>阮慧敏(UE000905)</cp:lastModifiedBy>
  <cp:revision>1</cp:revision>
  <dcterms:created xsi:type="dcterms:W3CDTF">2020-11-05T07:41:00Z</dcterms:created>
  <dcterms:modified xsi:type="dcterms:W3CDTF">2020-11-05T07:41:00Z</dcterms:modified>
</cp:coreProperties>
</file>