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19" w:rsidRDefault="00687858" w:rsidP="001A1A35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2020年中央</w:t>
      </w:r>
      <w:r w:rsidR="00563F19"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财政</w:t>
      </w:r>
      <w:r w:rsidR="001A1A35"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大气污染防治资金</w:t>
      </w: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（第二批）</w:t>
      </w:r>
    </w:p>
    <w:p w:rsidR="001A1A35" w:rsidRDefault="001A1A35" w:rsidP="001A1A35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1A1A35" w:rsidRPr="00B83D2B" w:rsidRDefault="001A1A35" w:rsidP="001A1A35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 w:rsidR="00687858" w:rsidRPr="00B83D2B">
        <w:rPr>
          <w:rFonts w:hint="eastAsia"/>
        </w:rPr>
        <w:t>市本级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1A1A35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1A1A35" w:rsidRDefault="00687858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 w:rsidR="001A1A35"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1A1A35" w:rsidRDefault="00687858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市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本级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687858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87858" w:rsidRDefault="00687858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687858" w:rsidRPr="00687858" w:rsidRDefault="005216EA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687858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87858" w:rsidRDefault="00687858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687858" w:rsidRPr="00687858" w:rsidRDefault="00687858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1A1A35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1A1A35" w:rsidRDefault="00687858" w:rsidP="00EE6F1C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 w:rsidR="001A1A35">
              <w:rPr>
                <w:rFonts w:eastAsia="楷体_GB2312"/>
                <w:sz w:val="24"/>
                <w:szCs w:val="24"/>
              </w:rPr>
              <w:t>级</w:t>
            </w:r>
            <w:r w:rsidR="00EE6F1C">
              <w:rPr>
                <w:rFonts w:eastAsia="楷体_GB2312" w:hint="eastAsia"/>
                <w:sz w:val="24"/>
                <w:szCs w:val="24"/>
              </w:rPr>
              <w:t>主管</w:t>
            </w:r>
            <w:r w:rsidR="001A1A35"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1A1A35" w:rsidRDefault="00687858" w:rsidP="004D12C1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1A1A35" w:rsidRDefault="00687858" w:rsidP="00BA337B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 w:rsidR="001A1A35"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1A1A35" w:rsidRDefault="00687858" w:rsidP="004D12C1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pacing w:val="-20"/>
                <w:w w:val="115"/>
                <w:sz w:val="24"/>
                <w:szCs w:val="24"/>
              </w:rPr>
              <w:t>/</w:t>
            </w:r>
          </w:p>
        </w:tc>
      </w:tr>
      <w:tr w:rsidR="00687858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87858" w:rsidRDefault="00687858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687858" w:rsidRPr="00687858" w:rsidRDefault="00687858" w:rsidP="004D12C1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3C0C54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3C0C54" w:rsidRDefault="003C0C54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3C0C54" w:rsidRPr="00687858" w:rsidRDefault="003C0C54" w:rsidP="004D12C1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128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3C0C54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3C0C54" w:rsidRDefault="003C0C54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3C0C54" w:rsidRDefault="003C0C54" w:rsidP="003C0C54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2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诊断仪、便携式车用尿素浓度计、便携式林格曼黑度检测仪）及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2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</w:t>
            </w:r>
            <w:proofErr w:type="gramStart"/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成品油硫含量</w:t>
            </w:r>
            <w:proofErr w:type="gramEnd"/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快速检测仪。</w:t>
            </w:r>
          </w:p>
        </w:tc>
      </w:tr>
      <w:tr w:rsidR="003C0C54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3C0C54" w:rsidRDefault="003C0C54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3C0C54" w:rsidRPr="003C0C54" w:rsidRDefault="00C94871" w:rsidP="003C0C54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粤府明电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粤环发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C94871" w:rsidTr="00BA337B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C94871" w:rsidRDefault="00C94871" w:rsidP="00687858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C94871" w:rsidRPr="003C0C54" w:rsidRDefault="00C94871" w:rsidP="003C0C54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1A1A35" w:rsidTr="00BA337B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1A1A35" w:rsidRDefault="001A1A35" w:rsidP="004D12C1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  <w:proofErr w:type="gramEnd"/>
          </w:p>
        </w:tc>
        <w:tc>
          <w:tcPr>
            <w:tcW w:w="900" w:type="dxa"/>
          </w:tcPr>
          <w:p w:rsidR="00BA337B" w:rsidRDefault="001A1A35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1A1A35" w:rsidRDefault="001A1A35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1A1A35" w:rsidRDefault="001A1A35" w:rsidP="00BA337B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1A1A35" w:rsidRDefault="001A1A35" w:rsidP="00BA337B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1A1A35" w:rsidRDefault="001A1A35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1A1A35" w:rsidTr="00BA337B">
        <w:trPr>
          <w:trHeight w:val="363"/>
          <w:jc w:val="center"/>
        </w:trPr>
        <w:tc>
          <w:tcPr>
            <w:tcW w:w="688" w:type="dxa"/>
            <w:vMerge/>
          </w:tcPr>
          <w:p w:rsidR="001A1A35" w:rsidRDefault="001A1A35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A1A35" w:rsidRPr="00BA337B" w:rsidRDefault="001A1A35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Merge w:val="restart"/>
            <w:vAlign w:val="center"/>
          </w:tcPr>
          <w:p w:rsidR="001A1A35" w:rsidRDefault="001A1A35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1A1A35" w:rsidRDefault="00BA337B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1A1A35" w:rsidRDefault="00BA337B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2</w:t>
            </w:r>
            <w:r w:rsidR="001A1A35">
              <w:rPr>
                <w:rFonts w:eastAsia="楷体_GB2312"/>
                <w:kern w:val="0"/>
                <w:sz w:val="24"/>
                <w:szCs w:val="24"/>
              </w:rPr>
              <w:t>套</w:t>
            </w:r>
          </w:p>
        </w:tc>
      </w:tr>
      <w:tr w:rsidR="001A1A35" w:rsidTr="00BA337B">
        <w:trPr>
          <w:trHeight w:val="363"/>
          <w:jc w:val="center"/>
        </w:trPr>
        <w:tc>
          <w:tcPr>
            <w:tcW w:w="688" w:type="dxa"/>
            <w:vMerge/>
          </w:tcPr>
          <w:p w:rsidR="001A1A35" w:rsidRDefault="001A1A35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A1A35" w:rsidRPr="00BA337B" w:rsidRDefault="001A1A35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1A35" w:rsidRDefault="001A1A35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A1A35" w:rsidRDefault="00BA337B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proofErr w:type="gramStart"/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成品油硫含量</w:t>
            </w:r>
            <w:proofErr w:type="gramEnd"/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快速检测仪</w:t>
            </w:r>
          </w:p>
        </w:tc>
        <w:tc>
          <w:tcPr>
            <w:tcW w:w="2351" w:type="dxa"/>
            <w:vAlign w:val="center"/>
          </w:tcPr>
          <w:p w:rsidR="001A1A35" w:rsidRDefault="00BA337B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2</w:t>
            </w:r>
            <w:r w:rsidR="001A1A35">
              <w:rPr>
                <w:rFonts w:eastAsia="楷体_GB2312"/>
                <w:kern w:val="0"/>
                <w:sz w:val="24"/>
                <w:szCs w:val="24"/>
              </w:rPr>
              <w:t>套</w:t>
            </w:r>
          </w:p>
        </w:tc>
      </w:tr>
      <w:tr w:rsidR="001A1A35" w:rsidTr="00BA337B">
        <w:trPr>
          <w:trHeight w:val="363"/>
          <w:jc w:val="center"/>
        </w:trPr>
        <w:tc>
          <w:tcPr>
            <w:tcW w:w="688" w:type="dxa"/>
            <w:vMerge/>
          </w:tcPr>
          <w:p w:rsidR="001A1A35" w:rsidRDefault="001A1A35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A1A35" w:rsidRPr="00BA337B" w:rsidRDefault="001A1A35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A1A35" w:rsidRDefault="001A1A35" w:rsidP="004D12C1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1A1A35" w:rsidRDefault="001A1A35" w:rsidP="00BA337B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szCs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1A1A35" w:rsidRDefault="001A1A35" w:rsidP="00BA337B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有校准证书</w:t>
            </w:r>
          </w:p>
        </w:tc>
      </w:tr>
      <w:tr w:rsidR="001A1A35" w:rsidTr="00BA337B">
        <w:trPr>
          <w:trHeight w:val="363"/>
          <w:jc w:val="center"/>
        </w:trPr>
        <w:tc>
          <w:tcPr>
            <w:tcW w:w="688" w:type="dxa"/>
            <w:vMerge/>
          </w:tcPr>
          <w:p w:rsidR="001A1A35" w:rsidRDefault="001A1A35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A1A35" w:rsidRPr="00BA337B" w:rsidRDefault="001A1A35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A1A35" w:rsidRDefault="001A1A35" w:rsidP="004D12C1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A1A35" w:rsidRDefault="001A1A35" w:rsidP="00BA337B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成品油硫含量</w:t>
            </w:r>
            <w:proofErr w:type="gramEnd"/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快速检测仪</w:t>
            </w:r>
            <w:r>
              <w:rPr>
                <w:rFonts w:eastAsia="楷体_GB2312"/>
                <w:color w:val="000000"/>
                <w:sz w:val="24"/>
                <w:szCs w:val="24"/>
              </w:rPr>
              <w:t>测量精度</w:t>
            </w:r>
          </w:p>
        </w:tc>
        <w:tc>
          <w:tcPr>
            <w:tcW w:w="2351" w:type="dxa"/>
            <w:vAlign w:val="center"/>
          </w:tcPr>
          <w:p w:rsidR="001A1A35" w:rsidRDefault="001A1A35" w:rsidP="00BA337B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楷体_GB2312"/>
                <w:color w:val="000000"/>
                <w:sz w:val="24"/>
                <w:szCs w:val="24"/>
              </w:rPr>
              <w:t>满足国</w:t>
            </w:r>
            <w:proofErr w:type="gramEnd"/>
            <w:r>
              <w:rPr>
                <w:rFonts w:eastAsia="楷体_GB2312"/>
                <w:color w:val="000000"/>
                <w:sz w:val="24"/>
                <w:szCs w:val="24"/>
              </w:rPr>
              <w:t>VI</w:t>
            </w:r>
            <w:r>
              <w:rPr>
                <w:rFonts w:eastAsia="楷体_GB2312"/>
                <w:color w:val="000000"/>
                <w:sz w:val="24"/>
                <w:szCs w:val="24"/>
              </w:rPr>
              <w:t>车用柴油硫含量检测要求</w:t>
            </w:r>
          </w:p>
        </w:tc>
      </w:tr>
      <w:tr w:rsidR="001A1A35" w:rsidTr="00BA337B">
        <w:trPr>
          <w:trHeight w:val="363"/>
          <w:jc w:val="center"/>
        </w:trPr>
        <w:tc>
          <w:tcPr>
            <w:tcW w:w="688" w:type="dxa"/>
            <w:vMerge/>
          </w:tcPr>
          <w:p w:rsidR="001A1A35" w:rsidRDefault="001A1A35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A1A35" w:rsidRPr="00BA337B" w:rsidRDefault="001A1A35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1A35" w:rsidRDefault="001A1A35" w:rsidP="004D12C1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1A1A35" w:rsidRDefault="001A1A35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1A1A35" w:rsidRDefault="001A1A35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2020</w:t>
            </w:r>
            <w:r>
              <w:rPr>
                <w:rFonts w:eastAsia="楷体_GB2312"/>
                <w:sz w:val="24"/>
                <w:szCs w:val="24"/>
              </w:rPr>
              <w:t>年底前</w:t>
            </w:r>
          </w:p>
        </w:tc>
      </w:tr>
      <w:tr w:rsidR="001A1A35" w:rsidTr="00BA337B">
        <w:trPr>
          <w:trHeight w:val="363"/>
          <w:jc w:val="center"/>
        </w:trPr>
        <w:tc>
          <w:tcPr>
            <w:tcW w:w="688" w:type="dxa"/>
            <w:vMerge/>
          </w:tcPr>
          <w:p w:rsidR="001A1A35" w:rsidRDefault="001A1A35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A1A35" w:rsidRPr="00BA337B" w:rsidRDefault="001A1A35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1A35" w:rsidRDefault="001A1A35" w:rsidP="004D12C1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1A1A35" w:rsidRDefault="001A1A35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1A1A35" w:rsidRDefault="001A1A35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不超预算</w:t>
            </w:r>
          </w:p>
        </w:tc>
      </w:tr>
      <w:tr w:rsidR="001B24AA" w:rsidTr="00BA337B">
        <w:trPr>
          <w:trHeight w:val="363"/>
          <w:jc w:val="center"/>
        </w:trPr>
        <w:tc>
          <w:tcPr>
            <w:tcW w:w="688" w:type="dxa"/>
            <w:vMerge/>
          </w:tcPr>
          <w:p w:rsidR="001B24AA" w:rsidRDefault="001B24AA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1B24AA" w:rsidRDefault="001B24AA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1B24AA" w:rsidRDefault="001B24AA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1B24AA" w:rsidRDefault="001B24AA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1B24AA" w:rsidRDefault="001B24AA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</w:tr>
      <w:tr w:rsidR="001B24AA" w:rsidTr="00BA337B">
        <w:trPr>
          <w:trHeight w:val="363"/>
          <w:jc w:val="center"/>
        </w:trPr>
        <w:tc>
          <w:tcPr>
            <w:tcW w:w="688" w:type="dxa"/>
            <w:vMerge/>
          </w:tcPr>
          <w:p w:rsidR="001B24AA" w:rsidRDefault="001B24AA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1B24AA" w:rsidRPr="00BA337B" w:rsidRDefault="001B24AA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24AA" w:rsidRDefault="001B24AA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1B24AA" w:rsidRDefault="001B24AA" w:rsidP="00BA337B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1B24AA" w:rsidRDefault="001B24AA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得到提升</w:t>
            </w:r>
          </w:p>
        </w:tc>
      </w:tr>
      <w:tr w:rsidR="001B24AA" w:rsidTr="00BA337B">
        <w:trPr>
          <w:trHeight w:val="363"/>
          <w:jc w:val="center"/>
        </w:trPr>
        <w:tc>
          <w:tcPr>
            <w:tcW w:w="688" w:type="dxa"/>
            <w:vMerge/>
          </w:tcPr>
          <w:p w:rsidR="001B24AA" w:rsidRDefault="001B24AA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B24AA" w:rsidRPr="00BA337B" w:rsidRDefault="001B24AA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24AA" w:rsidRDefault="001B24AA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1B24AA" w:rsidRDefault="001B24AA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1B24AA" w:rsidRDefault="001B24AA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得到提升</w:t>
            </w:r>
          </w:p>
        </w:tc>
      </w:tr>
      <w:tr w:rsidR="001B24AA" w:rsidTr="00BA337B">
        <w:trPr>
          <w:trHeight w:val="363"/>
          <w:jc w:val="center"/>
        </w:trPr>
        <w:tc>
          <w:tcPr>
            <w:tcW w:w="688" w:type="dxa"/>
            <w:vMerge/>
          </w:tcPr>
          <w:p w:rsidR="001B24AA" w:rsidRDefault="001B24AA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B24AA" w:rsidRPr="00BA337B" w:rsidRDefault="001B24AA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24AA" w:rsidRDefault="001B24AA" w:rsidP="00BA337B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1B24AA" w:rsidRDefault="001B24AA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1B24AA" w:rsidRDefault="001B24AA" w:rsidP="00BA337B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不少于</w:t>
            </w:r>
            <w:r>
              <w:rPr>
                <w:rFonts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年</w:t>
            </w:r>
          </w:p>
        </w:tc>
      </w:tr>
      <w:tr w:rsidR="001B24AA" w:rsidTr="00BA337B">
        <w:trPr>
          <w:trHeight w:val="363"/>
          <w:jc w:val="center"/>
        </w:trPr>
        <w:tc>
          <w:tcPr>
            <w:tcW w:w="688" w:type="dxa"/>
            <w:vMerge/>
          </w:tcPr>
          <w:p w:rsidR="001B24AA" w:rsidRDefault="001B24AA" w:rsidP="004D12C1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1B24AA" w:rsidRPr="00BA337B" w:rsidRDefault="001B24AA" w:rsidP="00BA337B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83D2B" w:rsidRDefault="001B24AA" w:rsidP="00B83D2B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1B24AA" w:rsidRDefault="001B24AA" w:rsidP="00B83D2B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1B24AA" w:rsidRDefault="001B24AA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1B24AA" w:rsidRDefault="001B24AA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基本满意</w:t>
            </w:r>
          </w:p>
        </w:tc>
      </w:tr>
    </w:tbl>
    <w:p w:rsidR="00A301BA" w:rsidRDefault="00A301BA" w:rsidP="00687858">
      <w:pPr>
        <w:pStyle w:val="2"/>
        <w:ind w:leftChars="0" w:left="0" w:firstLineChars="0" w:firstLine="0"/>
      </w:pPr>
    </w:p>
    <w:p w:rsidR="00EE6F1C" w:rsidRDefault="00EE6F1C" w:rsidP="00687858">
      <w:pPr>
        <w:pStyle w:val="2"/>
        <w:ind w:leftChars="0" w:left="0" w:firstLineChars="0" w:firstLine="0"/>
      </w:pP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lastRenderedPageBreak/>
        <w:t>2020年中央财政大气污染防治资金（第二批）</w:t>
      </w: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EE6F1C" w:rsidRPr="00B83D2B" w:rsidRDefault="00EE6F1C" w:rsidP="00EE6F1C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蓬江区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蓬江区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687858" w:rsidRDefault="005216EA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687858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EE6F1C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蓬</w:t>
            </w:r>
            <w:proofErr w:type="gramStart"/>
            <w:r>
              <w:rPr>
                <w:rFonts w:eastAsia="楷体_GB2312" w:hint="eastAsia"/>
                <w:sz w:val="24"/>
                <w:szCs w:val="24"/>
              </w:rPr>
              <w:t>江分局</w:t>
            </w:r>
            <w:proofErr w:type="gramEnd"/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687858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687858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EE6F1C" w:rsidRDefault="00EE6F1C" w:rsidP="00EE6F1C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3C0C54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粤府明电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粤环发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3C0C54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  <w:proofErr w:type="gramEnd"/>
          </w:p>
        </w:tc>
        <w:tc>
          <w:tcPr>
            <w:tcW w:w="900" w:type="dxa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套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szCs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有校准证书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2020</w:t>
            </w:r>
            <w:r>
              <w:rPr>
                <w:rFonts w:eastAsia="楷体_GB2312"/>
                <w:sz w:val="24"/>
                <w:szCs w:val="24"/>
              </w:rPr>
              <w:t>年底前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不超预算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得到提升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得到提升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不少于</w:t>
            </w:r>
            <w:r>
              <w:rPr>
                <w:rFonts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年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基本满意</w:t>
            </w:r>
          </w:p>
        </w:tc>
      </w:tr>
    </w:tbl>
    <w:p w:rsidR="00EE6F1C" w:rsidRDefault="00EE6F1C" w:rsidP="00687858">
      <w:pPr>
        <w:pStyle w:val="2"/>
        <w:ind w:leftChars="0" w:left="0" w:firstLineChars="0" w:firstLine="0"/>
      </w:pPr>
    </w:p>
    <w:p w:rsidR="00EE6F1C" w:rsidRDefault="00EE6F1C" w:rsidP="00687858">
      <w:pPr>
        <w:pStyle w:val="2"/>
        <w:ind w:leftChars="0" w:left="0" w:firstLineChars="0" w:firstLine="0"/>
      </w:pPr>
    </w:p>
    <w:p w:rsidR="00EE6F1C" w:rsidRDefault="00EE6F1C" w:rsidP="00687858">
      <w:pPr>
        <w:pStyle w:val="2"/>
        <w:ind w:leftChars="0" w:left="0" w:firstLineChars="0" w:firstLine="0"/>
      </w:pPr>
    </w:p>
    <w:p w:rsidR="00EE6F1C" w:rsidRDefault="00EE6F1C" w:rsidP="00687858">
      <w:pPr>
        <w:pStyle w:val="2"/>
        <w:ind w:leftChars="0" w:left="0" w:firstLineChars="0" w:firstLine="0"/>
      </w:pP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lastRenderedPageBreak/>
        <w:t>2020年中央财政大气污染防治资金（第二批）</w:t>
      </w: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EE6F1C" w:rsidRPr="00B83D2B" w:rsidRDefault="00EE6F1C" w:rsidP="00EE6F1C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江海区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江海区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687858" w:rsidRDefault="005216EA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687858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江海分局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687858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687858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3C0C54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粤府明电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粤环发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EE6F1C" w:rsidRPr="003C0C54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  <w:proofErr w:type="gramEnd"/>
          </w:p>
        </w:tc>
        <w:tc>
          <w:tcPr>
            <w:tcW w:w="900" w:type="dxa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套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szCs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有校准证书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2020</w:t>
            </w:r>
            <w:r>
              <w:rPr>
                <w:rFonts w:eastAsia="楷体_GB2312"/>
                <w:sz w:val="24"/>
                <w:szCs w:val="24"/>
              </w:rPr>
              <w:t>年底前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不超预算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得到提升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得到提升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不少于</w:t>
            </w:r>
            <w:r>
              <w:rPr>
                <w:rFonts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年</w:t>
            </w:r>
          </w:p>
        </w:tc>
      </w:tr>
      <w:tr w:rsidR="00EE6F1C" w:rsidTr="00B228BF">
        <w:trPr>
          <w:trHeight w:val="363"/>
          <w:jc w:val="center"/>
        </w:trPr>
        <w:tc>
          <w:tcPr>
            <w:tcW w:w="688" w:type="dxa"/>
            <w:vMerge/>
          </w:tcPr>
          <w:p w:rsidR="00EE6F1C" w:rsidRDefault="00EE6F1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E6F1C" w:rsidRPr="00BA337B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EE6F1C" w:rsidRDefault="00EE6F1C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EE6F1C" w:rsidRDefault="00EE6F1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基本满意</w:t>
            </w:r>
          </w:p>
        </w:tc>
      </w:tr>
    </w:tbl>
    <w:p w:rsidR="00EE6F1C" w:rsidRDefault="00EE6F1C" w:rsidP="00687858">
      <w:pPr>
        <w:pStyle w:val="2"/>
        <w:ind w:leftChars="0" w:left="0" w:firstLineChars="0" w:firstLine="0"/>
      </w:pPr>
    </w:p>
    <w:p w:rsidR="006435BC" w:rsidRDefault="006435BC" w:rsidP="00687858">
      <w:pPr>
        <w:pStyle w:val="2"/>
        <w:ind w:leftChars="0" w:left="0" w:firstLineChars="0" w:firstLine="0"/>
      </w:pPr>
    </w:p>
    <w:p w:rsidR="006435BC" w:rsidRDefault="006435BC" w:rsidP="00687858">
      <w:pPr>
        <w:pStyle w:val="2"/>
        <w:ind w:leftChars="0" w:left="0" w:firstLineChars="0" w:firstLine="0"/>
      </w:pPr>
    </w:p>
    <w:p w:rsidR="006435BC" w:rsidRDefault="006435BC" w:rsidP="00687858">
      <w:pPr>
        <w:pStyle w:val="2"/>
        <w:ind w:leftChars="0" w:left="0" w:firstLineChars="0" w:firstLine="0"/>
      </w:pP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lastRenderedPageBreak/>
        <w:t>2020年中央财政大气污染防治资金（第二批）</w:t>
      </w: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6435BC" w:rsidRPr="00B83D2B" w:rsidRDefault="006435BC" w:rsidP="006435BC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新会区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新会区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687858" w:rsidRDefault="005216EA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687858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新会分局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687858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687858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3C0C54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粤府明电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粤环发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3C0C54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  <w:proofErr w:type="gramEnd"/>
          </w:p>
        </w:tc>
        <w:tc>
          <w:tcPr>
            <w:tcW w:w="900" w:type="dxa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套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szCs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有校准证书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2020</w:t>
            </w:r>
            <w:r>
              <w:rPr>
                <w:rFonts w:eastAsia="楷体_GB2312"/>
                <w:sz w:val="24"/>
                <w:szCs w:val="24"/>
              </w:rPr>
              <w:t>年底前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不超预算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得到提升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得到提升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不少于</w:t>
            </w:r>
            <w:r>
              <w:rPr>
                <w:rFonts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年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基本满意</w:t>
            </w:r>
          </w:p>
        </w:tc>
      </w:tr>
    </w:tbl>
    <w:p w:rsidR="006435BC" w:rsidRDefault="006435BC" w:rsidP="00687858">
      <w:pPr>
        <w:pStyle w:val="2"/>
        <w:ind w:leftChars="0" w:left="0" w:firstLineChars="0" w:firstLine="0"/>
      </w:pPr>
    </w:p>
    <w:p w:rsidR="006435BC" w:rsidRDefault="006435BC" w:rsidP="00687858">
      <w:pPr>
        <w:pStyle w:val="2"/>
        <w:ind w:leftChars="0" w:left="0" w:firstLineChars="0" w:firstLine="0"/>
      </w:pPr>
    </w:p>
    <w:p w:rsidR="006435BC" w:rsidRDefault="006435BC" w:rsidP="00687858">
      <w:pPr>
        <w:pStyle w:val="2"/>
        <w:ind w:leftChars="0" w:left="0" w:firstLineChars="0" w:firstLine="0"/>
      </w:pPr>
    </w:p>
    <w:p w:rsidR="006435BC" w:rsidRDefault="006435BC" w:rsidP="00687858">
      <w:pPr>
        <w:pStyle w:val="2"/>
        <w:ind w:leftChars="0" w:left="0" w:firstLineChars="0" w:firstLine="0"/>
      </w:pP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lastRenderedPageBreak/>
        <w:t>2020年中央财政大气污染防治资金（第二批）</w:t>
      </w: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6435BC" w:rsidRPr="00B83D2B" w:rsidRDefault="006435BC" w:rsidP="006435BC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台山市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台山市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687858" w:rsidRDefault="005216EA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687858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台山分局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687858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687858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3C0C54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粤府明电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粤环发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6435BC" w:rsidRPr="003C0C54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  <w:proofErr w:type="gramEnd"/>
          </w:p>
        </w:tc>
        <w:tc>
          <w:tcPr>
            <w:tcW w:w="900" w:type="dxa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套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szCs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有校准证书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2020</w:t>
            </w:r>
            <w:r>
              <w:rPr>
                <w:rFonts w:eastAsia="楷体_GB2312"/>
                <w:sz w:val="24"/>
                <w:szCs w:val="24"/>
              </w:rPr>
              <w:t>年底前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不超预算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得到提升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得到提升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不少于</w:t>
            </w:r>
            <w:r>
              <w:rPr>
                <w:rFonts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年</w:t>
            </w:r>
          </w:p>
        </w:tc>
      </w:tr>
      <w:tr w:rsidR="006435BC" w:rsidTr="00B228BF">
        <w:trPr>
          <w:trHeight w:val="363"/>
          <w:jc w:val="center"/>
        </w:trPr>
        <w:tc>
          <w:tcPr>
            <w:tcW w:w="688" w:type="dxa"/>
            <w:vMerge/>
          </w:tcPr>
          <w:p w:rsidR="006435BC" w:rsidRDefault="006435BC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6435BC" w:rsidRPr="00BA337B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6435BC" w:rsidRDefault="006435BC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6435BC" w:rsidRDefault="006435BC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基本满意</w:t>
            </w:r>
          </w:p>
        </w:tc>
      </w:tr>
    </w:tbl>
    <w:p w:rsidR="006435BC" w:rsidRDefault="006435BC" w:rsidP="00687858">
      <w:pPr>
        <w:pStyle w:val="2"/>
        <w:ind w:leftChars="0" w:left="0" w:firstLineChars="0" w:firstLine="0"/>
      </w:pPr>
    </w:p>
    <w:p w:rsidR="00E85C24" w:rsidRDefault="00E85C24" w:rsidP="00687858">
      <w:pPr>
        <w:pStyle w:val="2"/>
        <w:ind w:leftChars="0" w:left="0" w:firstLineChars="0" w:firstLine="0"/>
      </w:pPr>
    </w:p>
    <w:p w:rsidR="00E85C24" w:rsidRDefault="00E85C24" w:rsidP="00687858">
      <w:pPr>
        <w:pStyle w:val="2"/>
        <w:ind w:leftChars="0" w:left="0" w:firstLineChars="0" w:firstLine="0"/>
      </w:pPr>
    </w:p>
    <w:p w:rsidR="00E85C24" w:rsidRDefault="00E85C24" w:rsidP="00687858">
      <w:pPr>
        <w:pStyle w:val="2"/>
        <w:ind w:leftChars="0" w:left="0" w:firstLineChars="0" w:firstLine="0"/>
      </w:pP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lastRenderedPageBreak/>
        <w:t>2020年中央财政大气污染防治资金（第二批）</w:t>
      </w: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E85C24" w:rsidRPr="00B83D2B" w:rsidRDefault="00E85C24" w:rsidP="00E85C24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开平市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开平市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 w:rsidR="005216EA"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开平分局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3C0C5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粤府明电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粤环发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3C0C5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  <w:proofErr w:type="gramEnd"/>
          </w:p>
        </w:tc>
        <w:tc>
          <w:tcPr>
            <w:tcW w:w="900" w:type="dxa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套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szCs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有校准证书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2020</w:t>
            </w:r>
            <w:r>
              <w:rPr>
                <w:rFonts w:eastAsia="楷体_GB2312"/>
                <w:sz w:val="24"/>
                <w:szCs w:val="24"/>
              </w:rPr>
              <w:t>年底前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不超预算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得到提升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得到提升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不少于</w:t>
            </w:r>
            <w:r>
              <w:rPr>
                <w:rFonts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年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基本满意</w:t>
            </w:r>
          </w:p>
        </w:tc>
      </w:tr>
    </w:tbl>
    <w:p w:rsidR="00E85C24" w:rsidRDefault="00E85C24" w:rsidP="00687858">
      <w:pPr>
        <w:pStyle w:val="2"/>
        <w:ind w:leftChars="0" w:left="0" w:firstLineChars="0" w:firstLine="0"/>
      </w:pPr>
    </w:p>
    <w:p w:rsidR="00E85C24" w:rsidRDefault="00E85C24" w:rsidP="00687858">
      <w:pPr>
        <w:pStyle w:val="2"/>
        <w:ind w:leftChars="0" w:left="0" w:firstLineChars="0" w:firstLine="0"/>
      </w:pPr>
    </w:p>
    <w:p w:rsidR="00E85C24" w:rsidRDefault="00E85C24" w:rsidP="00687858">
      <w:pPr>
        <w:pStyle w:val="2"/>
        <w:ind w:leftChars="0" w:left="0" w:firstLineChars="0" w:firstLine="0"/>
      </w:pPr>
    </w:p>
    <w:p w:rsidR="00E85C24" w:rsidRDefault="00E85C24" w:rsidP="00687858">
      <w:pPr>
        <w:pStyle w:val="2"/>
        <w:ind w:leftChars="0" w:left="0" w:firstLineChars="0" w:firstLine="0"/>
      </w:pP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lastRenderedPageBreak/>
        <w:t>2020年中央财政大气污染防治资金（第二批）</w:t>
      </w: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E85C24" w:rsidRPr="00B83D2B" w:rsidRDefault="00E85C24" w:rsidP="00E85C24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鹤山市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鹤山市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5216EA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鹤山分局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3C0C5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粤府明电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粤环发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3C0C5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  <w:proofErr w:type="gramEnd"/>
          </w:p>
        </w:tc>
        <w:tc>
          <w:tcPr>
            <w:tcW w:w="900" w:type="dxa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套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szCs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有校准证书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2020</w:t>
            </w:r>
            <w:r>
              <w:rPr>
                <w:rFonts w:eastAsia="楷体_GB2312"/>
                <w:sz w:val="24"/>
                <w:szCs w:val="24"/>
              </w:rPr>
              <w:t>年底前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不超预算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得到提升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得到提升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不少于</w:t>
            </w:r>
            <w:r>
              <w:rPr>
                <w:rFonts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年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基本满意</w:t>
            </w:r>
          </w:p>
        </w:tc>
      </w:tr>
    </w:tbl>
    <w:p w:rsidR="00E85C24" w:rsidRDefault="00E85C24" w:rsidP="00687858">
      <w:pPr>
        <w:pStyle w:val="2"/>
        <w:ind w:leftChars="0" w:left="0" w:firstLineChars="0" w:firstLine="0"/>
      </w:pPr>
    </w:p>
    <w:p w:rsidR="00E85C24" w:rsidRDefault="00E85C24" w:rsidP="00687858">
      <w:pPr>
        <w:pStyle w:val="2"/>
        <w:ind w:leftChars="0" w:left="0" w:firstLineChars="0" w:firstLine="0"/>
      </w:pPr>
    </w:p>
    <w:p w:rsidR="00E85C24" w:rsidRDefault="00E85C24" w:rsidP="00687858">
      <w:pPr>
        <w:pStyle w:val="2"/>
        <w:ind w:leftChars="0" w:left="0" w:firstLineChars="0" w:firstLine="0"/>
      </w:pPr>
    </w:p>
    <w:p w:rsidR="00E85C24" w:rsidRDefault="00E85C24" w:rsidP="00687858">
      <w:pPr>
        <w:pStyle w:val="2"/>
        <w:ind w:leftChars="0" w:left="0" w:firstLineChars="0" w:firstLine="0"/>
      </w:pP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lastRenderedPageBreak/>
        <w:t>2020年中央财政大气污染防治资金（第二批）</w:t>
      </w:r>
    </w:p>
    <w:p w:rsidR="00563F19" w:rsidRDefault="00563F19" w:rsidP="00563F19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7"/>
          <w:w w:val="105"/>
          <w:sz w:val="36"/>
          <w:szCs w:val="36"/>
        </w:rPr>
        <w:t>绩效</w:t>
      </w:r>
      <w:r>
        <w:rPr>
          <w:rFonts w:ascii="方正小标宋简体" w:eastAsia="方正小标宋简体" w:hAnsi="方正小标宋简体" w:cs="方正小标宋简体" w:hint="eastAsia"/>
          <w:spacing w:val="-19"/>
          <w:w w:val="105"/>
          <w:sz w:val="36"/>
          <w:szCs w:val="36"/>
        </w:rPr>
        <w:t>目标表</w:t>
      </w:r>
    </w:p>
    <w:p w:rsidR="00E85C24" w:rsidRPr="00B83D2B" w:rsidRDefault="00E85C24" w:rsidP="00E85C24">
      <w:pPr>
        <w:adjustRightInd w:val="0"/>
        <w:snapToGrid w:val="0"/>
        <w:jc w:val="center"/>
      </w:pPr>
      <w:r w:rsidRPr="00B83D2B">
        <w:rPr>
          <w:rFonts w:hint="eastAsia"/>
        </w:rPr>
        <w:t>（</w:t>
      </w:r>
      <w:r>
        <w:rPr>
          <w:rFonts w:hint="eastAsia"/>
        </w:rPr>
        <w:t>恩平市</w:t>
      </w:r>
      <w:r w:rsidRPr="00B83D2B">
        <w:t>）</w:t>
      </w:r>
    </w:p>
    <w:tbl>
      <w:tblPr>
        <w:tblW w:w="8900" w:type="dxa"/>
        <w:jc w:val="center"/>
        <w:tblInd w:w="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900"/>
        <w:gridCol w:w="1701"/>
        <w:gridCol w:w="1485"/>
        <w:gridCol w:w="1775"/>
        <w:gridCol w:w="2351"/>
      </w:tblGrid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</w:t>
            </w:r>
            <w:r>
              <w:rPr>
                <w:rFonts w:eastAsia="楷体_GB2312"/>
                <w:spacing w:val="-3"/>
                <w:w w:val="105"/>
                <w:sz w:val="24"/>
                <w:szCs w:val="24"/>
              </w:rPr>
              <w:t>名称</w:t>
            </w:r>
          </w:p>
        </w:tc>
        <w:tc>
          <w:tcPr>
            <w:tcW w:w="7312" w:type="dxa"/>
            <w:gridSpan w:val="4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恩平市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移动源监测能力建设项目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资金类型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5216EA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年中央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财政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大气污染防治资金（第二批）</w:t>
            </w:r>
            <w:bookmarkStart w:id="0" w:name="_GoBack"/>
            <w:bookmarkEnd w:id="0"/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3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spacing w:val="-3"/>
                <w:w w:val="105"/>
                <w:sz w:val="24"/>
                <w:szCs w:val="24"/>
              </w:rPr>
              <w:t>项目等级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三级项目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级</w:t>
            </w:r>
            <w:r>
              <w:rPr>
                <w:rFonts w:eastAsia="楷体_GB2312" w:hint="eastAsia"/>
                <w:sz w:val="24"/>
                <w:szCs w:val="24"/>
              </w:rPr>
              <w:t>主管</w:t>
            </w:r>
            <w:r>
              <w:rPr>
                <w:rFonts w:eastAsia="楷体_GB2312"/>
                <w:sz w:val="24"/>
                <w:szCs w:val="24"/>
              </w:rPr>
              <w:t>部门</w:t>
            </w:r>
          </w:p>
        </w:tc>
        <w:tc>
          <w:tcPr>
            <w:tcW w:w="3186" w:type="dxa"/>
            <w:gridSpan w:val="2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</w:tc>
        <w:tc>
          <w:tcPr>
            <w:tcW w:w="1775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12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w w:val="115"/>
                <w:sz w:val="24"/>
                <w:szCs w:val="24"/>
              </w:rPr>
              <w:t>县</w:t>
            </w:r>
            <w:r>
              <w:rPr>
                <w:rFonts w:eastAsia="楷体_GB2312"/>
                <w:w w:val="115"/>
                <w:sz w:val="24"/>
                <w:szCs w:val="24"/>
              </w:rPr>
              <w:t>级主管部门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江门市生态环境局</w:t>
            </w:r>
          </w:p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pacing w:val="-20"/>
                <w:w w:val="115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恩平分局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预算年度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 w:rsidRPr="00687858">
              <w:rPr>
                <w:rFonts w:eastAsia="楷体_GB2312" w:hint="eastAsia"/>
                <w:w w:val="105"/>
                <w:sz w:val="24"/>
                <w:szCs w:val="24"/>
              </w:rPr>
              <w:t>年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资金需求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687858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14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万元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支出内容</w:t>
            </w:r>
          </w:p>
        </w:tc>
        <w:tc>
          <w:tcPr>
            <w:tcW w:w="7312" w:type="dxa"/>
            <w:gridSpan w:val="4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购置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1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套移动源监测设备（包括不透光烟度计、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OBD</w:t>
            </w:r>
            <w:r w:rsidRPr="003C0C54">
              <w:rPr>
                <w:rFonts w:eastAsia="楷体_GB2312" w:hint="eastAsia"/>
                <w:w w:val="105"/>
                <w:sz w:val="24"/>
                <w:szCs w:val="24"/>
              </w:rPr>
              <w:t>诊断仪、便携式车用尿素浓度计、便携式林格曼黑度检测仪）。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政策依据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3C0C5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《关于进一步强化今冬明春大气污染防治工作的通知》（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粤府明电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[2019]105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号）、省污染防治攻坚战指挥部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2020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年第一号令、《柴油货车污染治理攻坚战行动计划》（环大气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[2018]179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号）《广东省柴油货车污染治理攻坚战实施方案》（</w:t>
            </w:r>
            <w:proofErr w:type="gramStart"/>
            <w:r>
              <w:rPr>
                <w:rFonts w:eastAsia="楷体_GB2312" w:hint="eastAsia"/>
                <w:w w:val="105"/>
                <w:sz w:val="24"/>
                <w:szCs w:val="24"/>
              </w:rPr>
              <w:t>粤环发</w:t>
            </w:r>
            <w:proofErr w:type="gramEnd"/>
            <w:r>
              <w:rPr>
                <w:rFonts w:eastAsia="楷体_GB2312" w:hint="eastAsia"/>
                <w:w w:val="105"/>
                <w:sz w:val="24"/>
                <w:szCs w:val="24"/>
              </w:rPr>
              <w:t>[2019]6</w:t>
            </w:r>
            <w:r>
              <w:rPr>
                <w:rFonts w:eastAsia="楷体_GB2312" w:hint="eastAsia"/>
                <w:w w:val="105"/>
                <w:sz w:val="24"/>
                <w:szCs w:val="24"/>
              </w:rPr>
              <w:t>号文）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1588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总体绩效目标</w:t>
            </w:r>
          </w:p>
        </w:tc>
        <w:tc>
          <w:tcPr>
            <w:tcW w:w="7312" w:type="dxa"/>
            <w:gridSpan w:val="4"/>
            <w:vAlign w:val="center"/>
          </w:tcPr>
          <w:p w:rsidR="00E85C24" w:rsidRPr="003C0C5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left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 w:hint="eastAsia"/>
                <w:w w:val="105"/>
                <w:sz w:val="24"/>
                <w:szCs w:val="24"/>
              </w:rPr>
              <w:t>提升移动源监测能力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 w:val="restart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绩</w:t>
            </w:r>
            <w:r>
              <w:rPr>
                <w:rFonts w:eastAsia="楷体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楷体_GB2312"/>
                <w:w w:val="105"/>
                <w:sz w:val="24"/>
                <w:szCs w:val="24"/>
              </w:rPr>
              <w:t>效指标</w:t>
            </w:r>
            <w:proofErr w:type="gramEnd"/>
          </w:p>
        </w:tc>
        <w:tc>
          <w:tcPr>
            <w:tcW w:w="900" w:type="dxa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一级</w:t>
            </w:r>
          </w:p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</w:t>
            </w: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right="189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二级指标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right="23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三级指标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指标值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产</w:t>
            </w:r>
            <w:r w:rsidRPr="00BA337B">
              <w:rPr>
                <w:rFonts w:eastAsia="楷体_GB2312"/>
                <w:w w:val="105"/>
                <w:sz w:val="24"/>
                <w:szCs w:val="24"/>
              </w:rPr>
              <w:t>出指标</w:t>
            </w: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数量指标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szCs w:val="24"/>
                <w:lang w:bidi="ar"/>
              </w:rPr>
              <w:t>移动源监测设备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color w:val="000000"/>
                <w:sz w:val="24"/>
                <w:szCs w:val="24"/>
              </w:rPr>
            </w:pPr>
            <w:r>
              <w:rPr>
                <w:rFonts w:eastAsia="楷体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套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质量指标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proofErr w:type="spellStart"/>
            <w:r>
              <w:rPr>
                <w:rFonts w:eastAsia="楷体_GB2312"/>
                <w:color w:val="000000"/>
                <w:sz w:val="24"/>
                <w:szCs w:val="24"/>
                <w:lang w:eastAsia="en-US"/>
              </w:rPr>
              <w:t>符合质量标准要求</w:t>
            </w:r>
            <w:proofErr w:type="spellEnd"/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color w:val="000000"/>
                <w:sz w:val="24"/>
                <w:szCs w:val="24"/>
              </w:rPr>
              <w:t>有校准证书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时效指标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完成时间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2020</w:t>
            </w:r>
            <w:r>
              <w:rPr>
                <w:rFonts w:eastAsia="楷体_GB2312"/>
                <w:sz w:val="24"/>
                <w:szCs w:val="24"/>
              </w:rPr>
              <w:t>年底前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成本合理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不超预算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效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益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指</w:t>
            </w:r>
            <w:r>
              <w:rPr>
                <w:rFonts w:eastAsia="楷体_GB2312"/>
                <w:w w:val="105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w w:val="105"/>
                <w:sz w:val="24"/>
                <w:szCs w:val="24"/>
              </w:rPr>
              <w:t>标</w:t>
            </w: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经济效益指标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/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生态效益指标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移动源监测能力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得到提升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社会效益指标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用车大户、车主环保意识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得到提升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可持续影响指标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设备使用寿命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不少于</w:t>
            </w:r>
            <w:r>
              <w:rPr>
                <w:rFonts w:eastAsia="楷体_GB2312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年</w:t>
            </w:r>
          </w:p>
        </w:tc>
      </w:tr>
      <w:tr w:rsidR="00E85C24" w:rsidTr="00B228BF">
        <w:trPr>
          <w:trHeight w:val="363"/>
          <w:jc w:val="center"/>
        </w:trPr>
        <w:tc>
          <w:tcPr>
            <w:tcW w:w="688" w:type="dxa"/>
            <w:vMerge/>
          </w:tcPr>
          <w:p w:rsidR="00E85C24" w:rsidRDefault="00E85C24" w:rsidP="00B228BF">
            <w:pPr>
              <w:adjustRightInd w:val="0"/>
              <w:snapToGrid w:val="0"/>
              <w:spacing w:line="280" w:lineRule="exact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85C24" w:rsidRPr="00BA337B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215" w:right="213" w:firstLine="7"/>
              <w:jc w:val="center"/>
              <w:rPr>
                <w:rFonts w:eastAsia="楷体_GB2312"/>
                <w:w w:val="105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w w:val="105"/>
                <w:sz w:val="24"/>
                <w:szCs w:val="24"/>
              </w:rPr>
            </w:pPr>
            <w:r>
              <w:rPr>
                <w:rFonts w:eastAsia="楷体_GB2312"/>
                <w:w w:val="105"/>
                <w:sz w:val="24"/>
                <w:szCs w:val="24"/>
              </w:rPr>
              <w:t>服务对象</w:t>
            </w:r>
          </w:p>
          <w:p w:rsidR="00E85C24" w:rsidRDefault="00E85C24" w:rsidP="00B228BF">
            <w:pPr>
              <w:pStyle w:val="TableParagraph"/>
              <w:adjustRightInd w:val="0"/>
              <w:snapToGrid w:val="0"/>
              <w:spacing w:line="280" w:lineRule="exact"/>
              <w:ind w:left="81" w:right="76" w:firstLine="115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pacing w:val="-2"/>
                <w:w w:val="105"/>
                <w:sz w:val="24"/>
                <w:szCs w:val="24"/>
              </w:rPr>
              <w:t>满意度指标</w:t>
            </w:r>
          </w:p>
        </w:tc>
        <w:tc>
          <w:tcPr>
            <w:tcW w:w="3260" w:type="dxa"/>
            <w:gridSpan w:val="2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监测执法工作人员满意度</w:t>
            </w:r>
          </w:p>
        </w:tc>
        <w:tc>
          <w:tcPr>
            <w:tcW w:w="2351" w:type="dxa"/>
            <w:vAlign w:val="center"/>
          </w:tcPr>
          <w:p w:rsidR="00E85C24" w:rsidRDefault="00E85C24" w:rsidP="00B228BF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基本满意</w:t>
            </w:r>
          </w:p>
        </w:tc>
      </w:tr>
    </w:tbl>
    <w:p w:rsidR="00E85C24" w:rsidRPr="001A1A35" w:rsidRDefault="00E85C24" w:rsidP="00687858">
      <w:pPr>
        <w:pStyle w:val="2"/>
        <w:ind w:leftChars="0" w:left="0" w:firstLineChars="0" w:firstLine="0"/>
      </w:pPr>
    </w:p>
    <w:sectPr w:rsidR="00E85C24" w:rsidRPr="001A1A35">
      <w:footerReference w:type="default" r:id="rId7"/>
      <w:pgSz w:w="11906" w:h="16838"/>
      <w:pgMar w:top="2098" w:right="1474" w:bottom="1984" w:left="1587" w:header="851" w:footer="1587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D5" w:rsidRDefault="00B71DD5" w:rsidP="001A1A35">
      <w:r>
        <w:separator/>
      </w:r>
    </w:p>
  </w:endnote>
  <w:endnote w:type="continuationSeparator" w:id="0">
    <w:p w:rsidR="00B71DD5" w:rsidRDefault="00B71DD5" w:rsidP="001A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155" w:rsidRDefault="00C42A9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FE2252" wp14:editId="0B775C2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7155" w:rsidRDefault="00C42A98">
                          <w:pPr>
                            <w:snapToGrid w:val="0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216EA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A7155" w:rsidRDefault="00C42A98">
                    <w:pPr>
                      <w:snapToGrid w:val="0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5216EA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D5" w:rsidRDefault="00B71DD5" w:rsidP="001A1A35">
      <w:r>
        <w:separator/>
      </w:r>
    </w:p>
  </w:footnote>
  <w:footnote w:type="continuationSeparator" w:id="0">
    <w:p w:rsidR="00B71DD5" w:rsidRDefault="00B71DD5" w:rsidP="001A1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91"/>
    <w:rsid w:val="00156191"/>
    <w:rsid w:val="001A1A35"/>
    <w:rsid w:val="001B24AA"/>
    <w:rsid w:val="00237CFB"/>
    <w:rsid w:val="003C0C54"/>
    <w:rsid w:val="004956BE"/>
    <w:rsid w:val="005216EA"/>
    <w:rsid w:val="00563F19"/>
    <w:rsid w:val="006435BC"/>
    <w:rsid w:val="00687858"/>
    <w:rsid w:val="008E3C70"/>
    <w:rsid w:val="00A301BA"/>
    <w:rsid w:val="00B71DD5"/>
    <w:rsid w:val="00B83D2B"/>
    <w:rsid w:val="00BA337B"/>
    <w:rsid w:val="00BB4C4B"/>
    <w:rsid w:val="00C42A98"/>
    <w:rsid w:val="00C94871"/>
    <w:rsid w:val="00E85C24"/>
    <w:rsid w:val="00E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A1A3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A3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A1A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A3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A1A3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A1A35"/>
    <w:rPr>
      <w:rFonts w:ascii="Times New Roman" w:eastAsia="仿宋_GB2312" w:hAnsi="Times New Roman" w:cs="Times New Roman"/>
      <w:sz w:val="32"/>
      <w:szCs w:val="32"/>
    </w:rPr>
  </w:style>
  <w:style w:type="paragraph" w:styleId="2">
    <w:name w:val="Body Text First Indent 2"/>
    <w:basedOn w:val="a5"/>
    <w:link w:val="2Char"/>
    <w:qFormat/>
    <w:rsid w:val="001A1A35"/>
    <w:pPr>
      <w:spacing w:after="0"/>
      <w:ind w:firstLineChars="200" w:firstLine="420"/>
    </w:pPr>
    <w:rPr>
      <w:rFonts w:eastAsia="宋体"/>
      <w:sz w:val="30"/>
    </w:rPr>
  </w:style>
  <w:style w:type="character" w:customStyle="1" w:styleId="2Char">
    <w:name w:val="正文首行缩进 2 Char"/>
    <w:basedOn w:val="Char1"/>
    <w:link w:val="2"/>
    <w:rsid w:val="001A1A35"/>
    <w:rPr>
      <w:rFonts w:ascii="Times New Roman" w:eastAsia="宋体" w:hAnsi="Times New Roman" w:cs="Times New Roman"/>
      <w:sz w:val="30"/>
      <w:szCs w:val="32"/>
    </w:rPr>
  </w:style>
  <w:style w:type="paragraph" w:customStyle="1" w:styleId="TableParagraph">
    <w:name w:val="Table Paragraph"/>
    <w:basedOn w:val="a"/>
    <w:uiPriority w:val="1"/>
    <w:qFormat/>
    <w:rsid w:val="001A1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A1A3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1A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1A3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1A1A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A3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1A1A3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1A1A35"/>
    <w:rPr>
      <w:rFonts w:ascii="Times New Roman" w:eastAsia="仿宋_GB2312" w:hAnsi="Times New Roman" w:cs="Times New Roman"/>
      <w:sz w:val="32"/>
      <w:szCs w:val="32"/>
    </w:rPr>
  </w:style>
  <w:style w:type="paragraph" w:styleId="2">
    <w:name w:val="Body Text First Indent 2"/>
    <w:basedOn w:val="a5"/>
    <w:link w:val="2Char"/>
    <w:qFormat/>
    <w:rsid w:val="001A1A35"/>
    <w:pPr>
      <w:spacing w:after="0"/>
      <w:ind w:firstLineChars="200" w:firstLine="420"/>
    </w:pPr>
    <w:rPr>
      <w:rFonts w:eastAsia="宋体"/>
      <w:sz w:val="30"/>
    </w:rPr>
  </w:style>
  <w:style w:type="character" w:customStyle="1" w:styleId="2Char">
    <w:name w:val="正文首行缩进 2 Char"/>
    <w:basedOn w:val="Char1"/>
    <w:link w:val="2"/>
    <w:rsid w:val="001A1A35"/>
    <w:rPr>
      <w:rFonts w:ascii="Times New Roman" w:eastAsia="宋体" w:hAnsi="Times New Roman" w:cs="Times New Roman"/>
      <w:sz w:val="30"/>
      <w:szCs w:val="32"/>
    </w:rPr>
  </w:style>
  <w:style w:type="paragraph" w:customStyle="1" w:styleId="TableParagraph">
    <w:name w:val="Table Paragraph"/>
    <w:basedOn w:val="a"/>
    <w:uiPriority w:val="1"/>
    <w:qFormat/>
    <w:rsid w:val="001A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8</Pages>
  <Words>737</Words>
  <Characters>4205</Characters>
  <Application>Microsoft Office Word</Application>
  <DocSecurity>0</DocSecurity>
  <Lines>35</Lines>
  <Paragraphs>9</Paragraphs>
  <ScaleCrop>false</ScaleCrop>
  <Company>Microsoft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谢耀斌</dc:creator>
  <cp:keywords/>
  <dc:description/>
  <cp:lastModifiedBy>谢耀斌</cp:lastModifiedBy>
  <cp:revision>14</cp:revision>
  <dcterms:created xsi:type="dcterms:W3CDTF">2020-09-22T02:20:00Z</dcterms:created>
  <dcterms:modified xsi:type="dcterms:W3CDTF">2020-09-29T06:47:00Z</dcterms:modified>
</cp:coreProperties>
</file>