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>
      <w:pPr>
        <w:jc w:val="both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3：</w:t>
      </w:r>
      <w:r>
        <w:rPr>
          <w:rFonts w:hint="eastAsia"/>
          <w:b/>
          <w:bCs/>
        </w:rPr>
        <w:t>　</w:t>
      </w:r>
    </w:p>
    <w:p>
      <w:pPr>
        <w:spacing w:line="572" w:lineRule="exact"/>
        <w:ind w:firstLine="480" w:firstLineChars="200"/>
        <w:jc w:val="center"/>
        <w:rPr>
          <w:rFonts w:ascii="仿宋_GB2312" w:eastAsia="仿宋_GB2312" w:hint="eastAsia"/>
          <w:spacing w:val="6"/>
          <w:kern w:val="0"/>
          <w:sz w:val="32"/>
          <w:szCs w:val="32"/>
        </w:rPr>
      </w:pPr>
      <w:r>
        <w:rPr>
          <w:rFonts w:ascii="仿宋_GB2312" w:eastAsia="仿宋_GB2312" w:hint="eastAsia"/>
          <w:spacing w:val="6"/>
          <w:kern w:val="0"/>
          <w:sz w:val="32"/>
          <w:szCs w:val="32"/>
        </w:rPr>
        <w:t>广东</w:t>
      </w:r>
      <w:r>
        <w:rPr>
          <w:rFonts w:ascii="仿宋_GB2312" w:eastAsia="仿宋_GB2312" w:hint="eastAsia"/>
          <w:spacing w:val="6"/>
          <w:kern w:val="0"/>
          <w:sz w:val="32"/>
          <w:szCs w:val="32"/>
          <w:lang w:eastAsia="zh-CN"/>
        </w:rPr>
        <w:t>平安</w:t>
      </w:r>
      <w:r>
        <w:rPr>
          <w:rFonts w:ascii="仿宋_GB2312" w:eastAsia="仿宋_GB2312" w:hint="eastAsia"/>
          <w:spacing w:val="6"/>
          <w:kern w:val="0"/>
          <w:sz w:val="32"/>
          <w:szCs w:val="32"/>
        </w:rPr>
        <w:t>小水电</w:t>
      </w:r>
      <w:r>
        <w:rPr>
          <w:rFonts w:ascii="仿宋_GB2312" w:eastAsia="仿宋_GB2312" w:hint="eastAsia"/>
          <w:spacing w:val="6"/>
          <w:kern w:val="0"/>
          <w:sz w:val="32"/>
          <w:szCs w:val="32"/>
          <w:lang w:eastAsia="zh-CN"/>
        </w:rPr>
        <w:t>二维码</w:t>
      </w:r>
    </w:p>
    <w:p>
      <w:pPr>
        <w:jc w:val="both"/>
      </w:pPr>
      <w:r>
        <w:rPr>
          <w:rFonts w:hint="eastAsia"/>
        </w:rPr>
        <w:t>　　</w:t>
      </w:r>
    </w:p>
    <w:p>
      <w:pPr>
        <w:jc w:val="center"/>
      </w:pPr>
      <w:r>
        <w:drawing>
          <wp:inline distT="0" distB="0" distL="0" distR="0">
            <wp:extent cx="1949450" cy="1949450"/>
            <wp:effectExtent l="0" t="0" r="0" b="0"/>
            <wp:docPr id="15" name="图片 15" descr="C:\Users\Lenovo\Documents\Tencent Files\357562115\FileRecv\广东小水电小程序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Lenovo\Documents\Tencent Files\357562115\FileRecv\广东小水电小程序二维码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1179" cy="199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2" w:lineRule="exact"/>
        <w:ind w:firstLine="480" w:firstLineChars="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备注：</w:t>
      </w:r>
      <w:r>
        <w:rPr>
          <w:rFonts w:ascii="仿宋_GB2312" w:eastAsia="仿宋_GB2312" w:hAnsi="宋体" w:hint="eastAsia"/>
          <w:sz w:val="32"/>
          <w:szCs w:val="32"/>
        </w:rPr>
        <w:t>使用微信扫一扫功能，扫描广东</w:t>
      </w:r>
      <w:r>
        <w:rPr>
          <w:rFonts w:ascii="仿宋_GB2312" w:eastAsia="仿宋_GB2312" w:hint="eastAsia"/>
          <w:sz w:val="32"/>
          <w:szCs w:val="32"/>
          <w:lang w:eastAsia="zh-CN"/>
        </w:rPr>
        <w:t>平安</w:t>
      </w:r>
      <w:r>
        <w:rPr>
          <w:rFonts w:ascii="仿宋_GB2312" w:eastAsia="仿宋_GB2312" w:hAnsi="宋体" w:hint="eastAsia"/>
          <w:sz w:val="32"/>
          <w:szCs w:val="32"/>
        </w:rPr>
        <w:t>小水电二维码，扫描成功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后点击授权手机号登录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即可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>
      <w:pPr>
        <w:spacing w:line="572" w:lineRule="exact"/>
        <w:ind w:firstLine="480" w:firstLineChars="200"/>
        <w:rPr>
          <w:rFonts w:ascii="仿宋_GB2312" w:eastAsia="仿宋_GB2312" w:hAnsi="宋体" w:hint="eastAsia"/>
          <w:sz w:val="32"/>
          <w:szCs w:val="32"/>
        </w:rPr>
      </w:pPr>
    </w:p>
    <w:p>
      <w:pPr>
        <w:jc w:val="center"/>
      </w:pPr>
      <w:r>
        <w:rPr>
          <w:rFonts w:ascii="仿宋_GB2312" w:eastAsia="仿宋_GB2312" w:hint="eastAsia"/>
          <w:spacing w:val="6"/>
          <w:kern w:val="0"/>
          <w:sz w:val="32"/>
          <w:szCs w:val="32"/>
        </w:rPr>
        <w:t>广东水利公众号</w:t>
      </w:r>
    </w:p>
    <w:p>
      <w:pPr>
        <w:jc w:val="center"/>
      </w:pPr>
      <w:r>
        <w:drawing>
          <wp:inline distT="0" distB="0" distL="0" distR="0">
            <wp:extent cx="1785620" cy="1800860"/>
            <wp:effectExtent l="0" t="0" r="508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689" cy="181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2" w:lineRule="exact"/>
        <w:ind w:firstLine="480" w:firstLineChars="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备注：平台</w:t>
      </w:r>
      <w:r>
        <w:rPr>
          <w:rFonts w:ascii="仿宋_GB2312" w:eastAsia="仿宋_GB2312" w:hAnsi="宋体" w:hint="eastAsia"/>
          <w:sz w:val="32"/>
          <w:szCs w:val="32"/>
        </w:rPr>
        <w:t>本应用通过“广东水利公众号”</w:t>
      </w:r>
      <w:r>
        <w:rPr>
          <w:rFonts w:ascii="仿宋_GB2312" w:eastAsia="仿宋_GB2312" w:hint="eastAsia"/>
          <w:sz w:val="32"/>
          <w:szCs w:val="32"/>
          <w:lang w:eastAsia="zh-CN"/>
        </w:rPr>
        <w:t>推送</w:t>
      </w:r>
      <w:r>
        <w:rPr>
          <w:rFonts w:ascii="仿宋_GB2312" w:eastAsia="仿宋_GB2312" w:hAnsi="宋体" w:hint="eastAsia"/>
          <w:sz w:val="32"/>
          <w:szCs w:val="32"/>
        </w:rPr>
        <w:t>实时消息推送，请</w:t>
      </w:r>
      <w:r>
        <w:rPr>
          <w:rFonts w:ascii="仿宋_GB2312" w:eastAsia="仿宋_GB2312" w:hint="eastAsia"/>
          <w:sz w:val="32"/>
          <w:szCs w:val="32"/>
          <w:lang w:eastAsia="zh-CN"/>
        </w:rPr>
        <w:t>使用微信扫一扫功能，</w:t>
      </w:r>
      <w:r>
        <w:rPr>
          <w:rFonts w:ascii="仿宋_GB2312" w:eastAsia="仿宋_GB2312" w:hAnsi="宋体" w:hint="eastAsia"/>
          <w:sz w:val="32"/>
          <w:szCs w:val="32"/>
        </w:rPr>
        <w:t>扫码关注“广东水利公众号”。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</w:pPr>
    <w:rPr>
      <w:rFonts w:ascii="宋体" w:eastAsia="宋体" w:hAnsi="宋体" w:cstheme="minorBidi"/>
      <w:kern w:val="2"/>
      <w:sz w:val="24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刘腾(发文初审)</cp:lastModifiedBy>
  <cp:revision>2</cp:revision>
  <dcterms:created xsi:type="dcterms:W3CDTF">2020-06-05T04:55:00Z</dcterms:created>
  <dcterms:modified xsi:type="dcterms:W3CDTF">2020-07-06T01:15:56Z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