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12" w:rsidRPr="00FF6FCB" w:rsidRDefault="00765215" w:rsidP="0030310F">
      <w:pPr>
        <w:jc w:val="center"/>
        <w:rPr>
          <w:rFonts w:ascii="宋体" w:hAnsi="宋体" w:cs="宋体"/>
          <w:b/>
          <w:bCs/>
          <w:kern w:val="0"/>
          <w:sz w:val="36"/>
          <w:szCs w:val="40"/>
        </w:rPr>
      </w:pPr>
      <w:r w:rsidRPr="00FF6FCB">
        <w:rPr>
          <w:rFonts w:ascii="宋体" w:hAnsi="宋体" w:cs="宋体" w:hint="eastAsia"/>
          <w:b/>
          <w:bCs/>
          <w:kern w:val="0"/>
          <w:sz w:val="36"/>
          <w:szCs w:val="40"/>
        </w:rPr>
        <w:t>《江门市城市管理</w:t>
      </w:r>
      <w:r w:rsidR="00EE4512" w:rsidRPr="00FF6FCB">
        <w:rPr>
          <w:rFonts w:ascii="宋体" w:hAnsi="宋体" w:cs="宋体" w:hint="eastAsia"/>
          <w:b/>
          <w:bCs/>
          <w:kern w:val="0"/>
          <w:sz w:val="36"/>
          <w:szCs w:val="40"/>
        </w:rPr>
        <w:t>系统行政处罚自由裁量权基准》</w:t>
      </w:r>
      <w:r w:rsidR="0030310F" w:rsidRPr="00FF6FCB">
        <w:rPr>
          <w:rFonts w:ascii="宋体" w:hAnsi="宋体" w:cs="宋体" w:hint="eastAsia"/>
          <w:b/>
          <w:bCs/>
          <w:kern w:val="0"/>
          <w:sz w:val="36"/>
          <w:szCs w:val="40"/>
        </w:rPr>
        <w:t>（市容环境卫生类）</w:t>
      </w:r>
      <w:r w:rsidR="00FF6FCB" w:rsidRPr="00FF6FCB">
        <w:rPr>
          <w:rFonts w:ascii="宋体" w:hAnsi="宋体" w:cs="宋体" w:hint="eastAsia"/>
          <w:b/>
          <w:bCs/>
          <w:kern w:val="0"/>
          <w:sz w:val="36"/>
          <w:szCs w:val="40"/>
        </w:rPr>
        <w:t>征求意见稿</w:t>
      </w:r>
    </w:p>
    <w:p w:rsidR="00EE4512" w:rsidRPr="00765215" w:rsidRDefault="00EE4512" w:rsidP="00EE4512">
      <w:pPr>
        <w:rPr>
          <w:rFonts w:ascii="宋体" w:hAnsi="宋体" w:cs="宋体"/>
          <w:b/>
          <w:bCs/>
          <w:color w:val="000000" w:themeColor="text1"/>
          <w:kern w:val="0"/>
          <w:szCs w:val="21"/>
        </w:rPr>
      </w:pPr>
    </w:p>
    <w:tbl>
      <w:tblPr>
        <w:tblW w:w="14721" w:type="dxa"/>
        <w:jc w:val="center"/>
        <w:tblLook w:val="04A0" w:firstRow="1" w:lastRow="0" w:firstColumn="1" w:lastColumn="0" w:noHBand="0" w:noVBand="1"/>
      </w:tblPr>
      <w:tblGrid>
        <w:gridCol w:w="614"/>
        <w:gridCol w:w="2030"/>
        <w:gridCol w:w="1823"/>
        <w:gridCol w:w="2034"/>
        <w:gridCol w:w="833"/>
        <w:gridCol w:w="2974"/>
        <w:gridCol w:w="2629"/>
        <w:gridCol w:w="1784"/>
      </w:tblGrid>
      <w:tr w:rsidR="00765215" w:rsidRPr="006605B8" w:rsidTr="00765215">
        <w:trPr>
          <w:trHeight w:val="660"/>
          <w:jc w:val="center"/>
        </w:trPr>
        <w:tc>
          <w:tcPr>
            <w:tcW w:w="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215" w:rsidRPr="006605B8" w:rsidRDefault="00765215" w:rsidP="0041077C">
            <w:pPr>
              <w:widowControl/>
              <w:rPr>
                <w:rFonts w:ascii="宋体" w:hAnsi="宋体" w:cs="宋体"/>
                <w:b/>
                <w:bCs/>
                <w:color w:val="000000" w:themeColor="text1"/>
                <w:kern w:val="0"/>
                <w:sz w:val="24"/>
                <w:szCs w:val="24"/>
              </w:rPr>
            </w:pPr>
            <w:r w:rsidRPr="006605B8">
              <w:rPr>
                <w:rFonts w:ascii="宋体" w:hAnsi="宋体" w:cs="宋体" w:hint="eastAsia"/>
                <w:b/>
                <w:bCs/>
                <w:color w:val="000000" w:themeColor="text1"/>
                <w:kern w:val="0"/>
                <w:sz w:val="24"/>
                <w:szCs w:val="24"/>
              </w:rPr>
              <w:t>序号</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rsidR="00765215" w:rsidRPr="006605B8" w:rsidRDefault="00765215" w:rsidP="0041077C">
            <w:pPr>
              <w:widowControl/>
              <w:jc w:val="center"/>
              <w:rPr>
                <w:rFonts w:ascii="宋体" w:hAnsi="宋体" w:cs="宋体"/>
                <w:b/>
                <w:bCs/>
                <w:color w:val="000000" w:themeColor="text1"/>
                <w:kern w:val="0"/>
                <w:sz w:val="24"/>
                <w:szCs w:val="24"/>
              </w:rPr>
            </w:pPr>
            <w:r w:rsidRPr="006605B8">
              <w:rPr>
                <w:rFonts w:ascii="宋体" w:hAnsi="宋体" w:cs="宋体" w:hint="eastAsia"/>
                <w:b/>
                <w:bCs/>
                <w:color w:val="000000" w:themeColor="text1"/>
                <w:kern w:val="0"/>
                <w:sz w:val="24"/>
                <w:szCs w:val="24"/>
              </w:rPr>
              <w:t>违法行为</w:t>
            </w:r>
          </w:p>
        </w:tc>
        <w:tc>
          <w:tcPr>
            <w:tcW w:w="1823" w:type="dxa"/>
            <w:tcBorders>
              <w:top w:val="single" w:sz="4" w:space="0" w:color="auto"/>
              <w:left w:val="nil"/>
              <w:bottom w:val="single" w:sz="4" w:space="0" w:color="auto"/>
              <w:right w:val="single" w:sz="4" w:space="0" w:color="auto"/>
            </w:tcBorders>
            <w:shd w:val="clear" w:color="000000" w:fill="FFFFFF"/>
            <w:vAlign w:val="center"/>
            <w:hideMark/>
          </w:tcPr>
          <w:p w:rsidR="00765215" w:rsidRPr="006605B8" w:rsidRDefault="00765215" w:rsidP="0041077C">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违法条款</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rsidR="00765215" w:rsidRPr="006605B8" w:rsidRDefault="00765215" w:rsidP="0041077C">
            <w:pPr>
              <w:widowControl/>
              <w:jc w:val="center"/>
              <w:rPr>
                <w:rFonts w:ascii="宋体" w:hAnsi="宋体" w:cs="宋体"/>
                <w:b/>
                <w:bCs/>
                <w:color w:val="000000" w:themeColor="text1"/>
                <w:kern w:val="0"/>
                <w:sz w:val="24"/>
                <w:szCs w:val="24"/>
              </w:rPr>
            </w:pPr>
            <w:r w:rsidRPr="006605B8">
              <w:rPr>
                <w:rFonts w:ascii="宋体" w:hAnsi="宋体" w:cs="宋体" w:hint="eastAsia"/>
                <w:b/>
                <w:bCs/>
                <w:color w:val="000000" w:themeColor="text1"/>
                <w:kern w:val="0"/>
                <w:sz w:val="24"/>
                <w:szCs w:val="24"/>
              </w:rPr>
              <w:t>处罚</w:t>
            </w:r>
            <w:r>
              <w:rPr>
                <w:rFonts w:ascii="宋体" w:hAnsi="宋体" w:cs="宋体" w:hint="eastAsia"/>
                <w:b/>
                <w:bCs/>
                <w:color w:val="000000" w:themeColor="text1"/>
                <w:kern w:val="0"/>
                <w:sz w:val="24"/>
                <w:szCs w:val="24"/>
              </w:rPr>
              <w:t>依据</w:t>
            </w:r>
          </w:p>
        </w:tc>
        <w:tc>
          <w:tcPr>
            <w:tcW w:w="833" w:type="dxa"/>
            <w:tcBorders>
              <w:top w:val="single" w:sz="4" w:space="0" w:color="auto"/>
              <w:left w:val="nil"/>
              <w:bottom w:val="single" w:sz="4" w:space="0" w:color="auto"/>
              <w:right w:val="single" w:sz="4" w:space="0" w:color="auto"/>
            </w:tcBorders>
            <w:shd w:val="clear" w:color="000000" w:fill="FFFFFF"/>
            <w:vAlign w:val="center"/>
            <w:hideMark/>
          </w:tcPr>
          <w:p w:rsidR="00765215" w:rsidRPr="00CA5B6E" w:rsidRDefault="00765215" w:rsidP="00765215">
            <w:pPr>
              <w:widowControl/>
              <w:jc w:val="center"/>
              <w:rPr>
                <w:rFonts w:ascii="宋体" w:hAnsi="宋体" w:cs="宋体"/>
                <w:b/>
                <w:bCs/>
                <w:kern w:val="0"/>
                <w:sz w:val="24"/>
                <w:szCs w:val="24"/>
              </w:rPr>
            </w:pPr>
            <w:r w:rsidRPr="00587B2F">
              <w:rPr>
                <w:rFonts w:ascii="宋体" w:hAnsi="宋体" w:cs="宋体" w:hint="eastAsia"/>
                <w:b/>
                <w:bCs/>
                <w:color w:val="000000"/>
                <w:kern w:val="0"/>
                <w:sz w:val="24"/>
                <w:szCs w:val="24"/>
              </w:rPr>
              <w:t>违法程度</w:t>
            </w:r>
          </w:p>
        </w:tc>
        <w:tc>
          <w:tcPr>
            <w:tcW w:w="2974" w:type="dxa"/>
            <w:tcBorders>
              <w:top w:val="single" w:sz="4" w:space="0" w:color="auto"/>
              <w:left w:val="nil"/>
              <w:bottom w:val="single" w:sz="4" w:space="0" w:color="auto"/>
              <w:right w:val="single" w:sz="4" w:space="0" w:color="auto"/>
            </w:tcBorders>
            <w:shd w:val="clear" w:color="000000" w:fill="FFFFFF"/>
            <w:vAlign w:val="center"/>
          </w:tcPr>
          <w:p w:rsidR="00765215" w:rsidRPr="00CA5B6E" w:rsidRDefault="00F67059" w:rsidP="0041077C">
            <w:pPr>
              <w:widowControl/>
              <w:jc w:val="center"/>
              <w:rPr>
                <w:rFonts w:ascii="宋体" w:hAnsi="宋体" w:cs="宋体"/>
                <w:b/>
                <w:bCs/>
                <w:kern w:val="0"/>
                <w:sz w:val="24"/>
                <w:szCs w:val="24"/>
              </w:rPr>
            </w:pPr>
            <w:r>
              <w:rPr>
                <w:rFonts w:ascii="宋体" w:hAnsi="宋体" w:cs="宋体" w:hint="eastAsia"/>
                <w:b/>
                <w:bCs/>
                <w:kern w:val="0"/>
                <w:sz w:val="24"/>
                <w:szCs w:val="24"/>
              </w:rPr>
              <w:t>违法后果</w:t>
            </w:r>
          </w:p>
        </w:tc>
        <w:tc>
          <w:tcPr>
            <w:tcW w:w="2629" w:type="dxa"/>
            <w:tcBorders>
              <w:top w:val="single" w:sz="4" w:space="0" w:color="auto"/>
              <w:left w:val="nil"/>
              <w:bottom w:val="single" w:sz="4" w:space="0" w:color="auto"/>
              <w:right w:val="single" w:sz="4" w:space="0" w:color="auto"/>
            </w:tcBorders>
            <w:shd w:val="clear" w:color="000000" w:fill="FFFFFF"/>
            <w:vAlign w:val="center"/>
            <w:hideMark/>
          </w:tcPr>
          <w:p w:rsidR="00765215" w:rsidRPr="006605B8" w:rsidRDefault="00765215" w:rsidP="0041077C">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处罚</w:t>
            </w:r>
            <w:r w:rsidR="00F67059">
              <w:rPr>
                <w:rFonts w:ascii="宋体" w:hAnsi="宋体" w:cs="宋体" w:hint="eastAsia"/>
                <w:b/>
                <w:bCs/>
                <w:color w:val="000000" w:themeColor="text1"/>
                <w:kern w:val="0"/>
                <w:sz w:val="24"/>
                <w:szCs w:val="24"/>
              </w:rPr>
              <w:t>自由裁量基准</w:t>
            </w:r>
          </w:p>
        </w:tc>
        <w:tc>
          <w:tcPr>
            <w:tcW w:w="1784" w:type="dxa"/>
            <w:tcBorders>
              <w:top w:val="single" w:sz="4" w:space="0" w:color="auto"/>
              <w:left w:val="nil"/>
              <w:bottom w:val="single" w:sz="4" w:space="0" w:color="auto"/>
              <w:right w:val="single" w:sz="4" w:space="0" w:color="auto"/>
            </w:tcBorders>
            <w:shd w:val="clear" w:color="000000" w:fill="FFFFFF"/>
            <w:vAlign w:val="center"/>
          </w:tcPr>
          <w:p w:rsidR="00765215" w:rsidRDefault="00765215" w:rsidP="00EE4512">
            <w:pPr>
              <w:widowControl/>
              <w:jc w:val="center"/>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其他处理</w:t>
            </w:r>
          </w:p>
        </w:tc>
      </w:tr>
      <w:tr w:rsidR="00CA5B6E" w:rsidRPr="006605B8" w:rsidTr="00765215">
        <w:trPr>
          <w:trHeight w:val="34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41077C">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w:t>
            </w:r>
          </w:p>
        </w:tc>
        <w:tc>
          <w:tcPr>
            <w:tcW w:w="2030"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41077C">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主次干道两侧和临街的建筑物、构筑物容貌不符合城市容貌标准的</w:t>
            </w: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《江门市城市市容和环境卫生管理条例》第四十四条第一项规定</w:t>
            </w:r>
          </w:p>
        </w:tc>
        <w:tc>
          <w:tcPr>
            <w:tcW w:w="203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41077C">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责令有关单位和个人限期改正；逾期不改正的，处以五百元以上五千元以下的罚款。</w:t>
            </w:r>
          </w:p>
        </w:tc>
        <w:tc>
          <w:tcPr>
            <w:tcW w:w="833" w:type="dxa"/>
            <w:tcBorders>
              <w:top w:val="nil"/>
              <w:left w:val="nil"/>
              <w:bottom w:val="single" w:sz="4" w:space="0" w:color="auto"/>
              <w:right w:val="single" w:sz="4" w:space="0" w:color="auto"/>
            </w:tcBorders>
            <w:shd w:val="clear" w:color="auto" w:fill="auto"/>
            <w:vAlign w:val="center"/>
            <w:hideMark/>
          </w:tcPr>
          <w:p w:rsidR="00CA5B6E" w:rsidRPr="00CA5B6E" w:rsidRDefault="00CA5B6E" w:rsidP="005D3853">
            <w:pPr>
              <w:widowControl/>
              <w:spacing w:line="0" w:lineRule="atLeast"/>
              <w:contextualSpacing/>
              <w:rPr>
                <w:rFonts w:ascii="微软雅黑" w:eastAsia="微软雅黑" w:hAnsi="微软雅黑" w:cs="宋体"/>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nil"/>
            </w:tcBorders>
            <w:shd w:val="clear" w:color="auto" w:fill="auto"/>
            <w:noWrap/>
            <w:vAlign w:val="center"/>
          </w:tcPr>
          <w:p w:rsidR="00CA5B6E" w:rsidRPr="00CA5B6E" w:rsidRDefault="000E00CA" w:rsidP="00E11FB8">
            <w:pPr>
              <w:widowControl/>
              <w:spacing w:line="0" w:lineRule="atLeast"/>
              <w:contextualSpacing/>
              <w:jc w:val="left"/>
              <w:rPr>
                <w:rFonts w:ascii="微软雅黑" w:eastAsia="微软雅黑" w:hAnsi="微软雅黑" w:cs="宋体"/>
                <w:kern w:val="0"/>
                <w:sz w:val="24"/>
                <w:szCs w:val="24"/>
              </w:rPr>
            </w:pPr>
            <w:r w:rsidRPr="005D3853">
              <w:rPr>
                <w:rFonts w:ascii="仿宋_GB2312" w:eastAsia="仿宋_GB2312" w:hAnsi="微软雅黑" w:cs="宋体" w:hint="eastAsia"/>
                <w:color w:val="000000" w:themeColor="text1"/>
                <w:kern w:val="0"/>
                <w:sz w:val="24"/>
                <w:szCs w:val="24"/>
              </w:rPr>
              <w:t>逾期</w:t>
            </w:r>
            <w:r w:rsidR="00E11FB8">
              <w:rPr>
                <w:rFonts w:ascii="仿宋_GB2312" w:eastAsia="仿宋_GB2312" w:hAnsi="微软雅黑" w:cs="宋体" w:hint="eastAsia"/>
                <w:color w:val="000000" w:themeColor="text1"/>
                <w:kern w:val="0"/>
                <w:sz w:val="24"/>
                <w:szCs w:val="24"/>
              </w:rPr>
              <w:t>5</w:t>
            </w:r>
            <w:r>
              <w:rPr>
                <w:rFonts w:ascii="仿宋_GB2312" w:eastAsia="仿宋_GB2312" w:hAnsi="微软雅黑" w:cs="宋体" w:hint="eastAsia"/>
                <w:color w:val="000000" w:themeColor="text1"/>
                <w:kern w:val="0"/>
                <w:sz w:val="24"/>
                <w:szCs w:val="24"/>
              </w:rPr>
              <w:t>日内</w:t>
            </w:r>
            <w:r w:rsidR="006A1DFD">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改正的</w:t>
            </w:r>
          </w:p>
        </w:tc>
        <w:tc>
          <w:tcPr>
            <w:tcW w:w="2629" w:type="dxa"/>
            <w:tcBorders>
              <w:top w:val="nil"/>
              <w:left w:val="single" w:sz="4" w:space="0" w:color="auto"/>
              <w:bottom w:val="single" w:sz="4" w:space="0" w:color="auto"/>
              <w:right w:val="single" w:sz="4" w:space="0" w:color="auto"/>
            </w:tcBorders>
            <w:shd w:val="clear" w:color="auto" w:fill="auto"/>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处500元以上2000元以下罚款</w:t>
            </w:r>
          </w:p>
        </w:tc>
        <w:tc>
          <w:tcPr>
            <w:tcW w:w="1784" w:type="dxa"/>
            <w:tcBorders>
              <w:top w:val="nil"/>
              <w:left w:val="single" w:sz="4" w:space="0" w:color="auto"/>
              <w:bottom w:val="single" w:sz="4" w:space="0" w:color="auto"/>
              <w:right w:val="single" w:sz="4" w:space="0" w:color="auto"/>
            </w:tcBorders>
            <w:vAlign w:val="center"/>
          </w:tcPr>
          <w:p w:rsidR="00CA5B6E" w:rsidRPr="006605B8" w:rsidRDefault="00164F40" w:rsidP="00164F40">
            <w:pPr>
              <w:widowControl/>
              <w:spacing w:line="0" w:lineRule="atLeast"/>
              <w:contextualSpacing/>
              <w:jc w:val="left"/>
              <w:rPr>
                <w:rFonts w:ascii="微软雅黑" w:eastAsia="微软雅黑" w:hAnsi="微软雅黑" w:cs="宋体"/>
                <w:color w:val="000000" w:themeColor="text1"/>
                <w:kern w:val="0"/>
                <w:sz w:val="24"/>
                <w:szCs w:val="24"/>
              </w:rPr>
            </w:pPr>
            <w:r w:rsidRPr="00164F40">
              <w:rPr>
                <w:rFonts w:ascii="仿宋_GB2312" w:eastAsia="仿宋_GB2312" w:hAnsi="微软雅黑" w:cs="宋体" w:hint="eastAsia"/>
                <w:color w:val="000000" w:themeColor="text1"/>
                <w:kern w:val="0"/>
                <w:sz w:val="24"/>
                <w:szCs w:val="24"/>
              </w:rPr>
              <w:t>履行完成改正责任</w:t>
            </w:r>
          </w:p>
        </w:tc>
      </w:tr>
      <w:tr w:rsidR="00CA5B6E" w:rsidRPr="006605B8" w:rsidTr="00765215">
        <w:trPr>
          <w:trHeight w:val="13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jc w:val="left"/>
              <w:rPr>
                <w:rFonts w:ascii="微软雅黑" w:eastAsia="微软雅黑"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5B6E" w:rsidRPr="00CA5B6E" w:rsidRDefault="00CA5B6E" w:rsidP="005D3853">
            <w:pPr>
              <w:widowControl/>
              <w:spacing w:line="0" w:lineRule="atLeast"/>
              <w:contextualSpacing/>
              <w:rPr>
                <w:rFonts w:ascii="微软雅黑" w:eastAsia="微软雅黑" w:hAnsi="微软雅黑" w:cs="宋体"/>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4" w:space="0" w:color="auto"/>
              <w:right w:val="single" w:sz="4" w:space="0" w:color="auto"/>
            </w:tcBorders>
            <w:shd w:val="clear" w:color="auto" w:fill="auto"/>
            <w:vAlign w:val="center"/>
          </w:tcPr>
          <w:p w:rsidR="00CA5B6E" w:rsidRPr="00CA5B6E" w:rsidRDefault="000E00CA" w:rsidP="00E11FB8">
            <w:pPr>
              <w:widowControl/>
              <w:spacing w:line="0" w:lineRule="atLeast"/>
              <w:contextualSpacing/>
              <w:rPr>
                <w:rFonts w:ascii="微软雅黑" w:eastAsia="微软雅黑" w:hAnsi="微软雅黑" w:cs="宋体"/>
                <w:kern w:val="0"/>
                <w:sz w:val="24"/>
                <w:szCs w:val="24"/>
              </w:rPr>
            </w:pPr>
            <w:r w:rsidRPr="005D3853">
              <w:rPr>
                <w:rFonts w:ascii="仿宋_GB2312" w:eastAsia="仿宋_GB2312" w:hAnsi="微软雅黑" w:cs="宋体" w:hint="eastAsia"/>
                <w:color w:val="000000" w:themeColor="text1"/>
                <w:kern w:val="0"/>
                <w:sz w:val="24"/>
                <w:szCs w:val="24"/>
              </w:rPr>
              <w:t>逾期</w:t>
            </w:r>
            <w:r w:rsidR="00E11FB8">
              <w:rPr>
                <w:rFonts w:ascii="仿宋_GB2312" w:eastAsia="仿宋_GB2312" w:hAnsi="微软雅黑" w:cs="宋体" w:hint="eastAsia"/>
                <w:color w:val="000000" w:themeColor="text1"/>
                <w:kern w:val="0"/>
                <w:sz w:val="24"/>
                <w:szCs w:val="24"/>
              </w:rPr>
              <w:t>5</w:t>
            </w:r>
            <w:r>
              <w:rPr>
                <w:rFonts w:ascii="仿宋_GB2312" w:eastAsia="仿宋_GB2312" w:hAnsi="微软雅黑" w:cs="宋体" w:hint="eastAsia"/>
                <w:color w:val="000000" w:themeColor="text1"/>
                <w:kern w:val="0"/>
                <w:sz w:val="24"/>
                <w:szCs w:val="24"/>
              </w:rPr>
              <w:t>日以上</w:t>
            </w:r>
            <w:r w:rsidR="00E11FB8">
              <w:rPr>
                <w:rFonts w:ascii="仿宋_GB2312" w:eastAsia="仿宋_GB2312" w:hAnsi="微软雅黑" w:cs="宋体" w:hint="eastAsia"/>
                <w:color w:val="000000" w:themeColor="text1"/>
                <w:kern w:val="0"/>
                <w:sz w:val="24"/>
                <w:szCs w:val="24"/>
              </w:rPr>
              <w:t>1</w:t>
            </w:r>
            <w:r>
              <w:rPr>
                <w:rFonts w:ascii="仿宋_GB2312" w:eastAsia="仿宋_GB2312" w:hAnsi="微软雅黑" w:cs="宋体" w:hint="eastAsia"/>
                <w:color w:val="000000" w:themeColor="text1"/>
                <w:kern w:val="0"/>
                <w:sz w:val="24"/>
                <w:szCs w:val="24"/>
              </w:rPr>
              <w:t>0日内</w:t>
            </w:r>
            <w:r w:rsidR="007B7A04">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改正的</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处2000元以上3500元以下罚款</w:t>
            </w:r>
          </w:p>
        </w:tc>
        <w:tc>
          <w:tcPr>
            <w:tcW w:w="1784" w:type="dxa"/>
            <w:tcBorders>
              <w:top w:val="single" w:sz="4" w:space="0" w:color="auto"/>
              <w:left w:val="nil"/>
              <w:bottom w:val="single" w:sz="4" w:space="0" w:color="auto"/>
              <w:right w:val="single" w:sz="4" w:space="0" w:color="auto"/>
            </w:tcBorders>
            <w:vAlign w:val="center"/>
          </w:tcPr>
          <w:p w:rsidR="00CA5B6E" w:rsidRPr="006605B8" w:rsidRDefault="00E11FB8" w:rsidP="005D3853">
            <w:pPr>
              <w:widowControl/>
              <w:spacing w:line="0" w:lineRule="atLeast"/>
              <w:contextualSpacing/>
              <w:rPr>
                <w:rFonts w:ascii="微软雅黑" w:eastAsia="微软雅黑" w:hAnsi="微软雅黑" w:cs="宋体"/>
                <w:color w:val="000000" w:themeColor="text1"/>
                <w:kern w:val="0"/>
                <w:sz w:val="24"/>
                <w:szCs w:val="24"/>
              </w:rPr>
            </w:pPr>
            <w:r w:rsidRPr="00164F40">
              <w:rPr>
                <w:rFonts w:ascii="仿宋_GB2312" w:eastAsia="仿宋_GB2312" w:hAnsi="微软雅黑" w:cs="宋体" w:hint="eastAsia"/>
                <w:color w:val="000000" w:themeColor="text1"/>
                <w:kern w:val="0"/>
                <w:sz w:val="24"/>
                <w:szCs w:val="24"/>
              </w:rPr>
              <w:t>履行完成改正责任</w:t>
            </w:r>
          </w:p>
        </w:tc>
      </w:tr>
      <w:tr w:rsidR="00CA5B6E"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jc w:val="left"/>
              <w:rPr>
                <w:rFonts w:ascii="微软雅黑" w:eastAsia="微软雅黑"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CA5B6E" w:rsidRPr="006605B8" w:rsidRDefault="00CA5B6E" w:rsidP="0041077C">
            <w:pPr>
              <w:widowControl/>
              <w:spacing w:line="0" w:lineRule="atLeast"/>
              <w:contextualSpacing/>
              <w:rPr>
                <w:rFonts w:ascii="微软雅黑" w:eastAsia="微软雅黑" w:hAnsi="微软雅黑" w:cs="宋体"/>
                <w:color w:val="000000" w:themeColor="text1"/>
                <w:kern w:val="0"/>
                <w:sz w:val="24"/>
                <w:szCs w:val="24"/>
              </w:rPr>
            </w:pP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4" w:space="0" w:color="auto"/>
              <w:left w:val="nil"/>
              <w:bottom w:val="single" w:sz="4" w:space="0" w:color="auto"/>
              <w:right w:val="single" w:sz="4" w:space="0" w:color="auto"/>
            </w:tcBorders>
            <w:shd w:val="clear" w:color="auto" w:fill="auto"/>
            <w:vAlign w:val="center"/>
          </w:tcPr>
          <w:p w:rsidR="00CA5B6E" w:rsidRPr="005D3853" w:rsidRDefault="000E00CA" w:rsidP="000E00CA">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逾期</w:t>
            </w:r>
            <w:r w:rsidR="00E11FB8">
              <w:rPr>
                <w:rFonts w:ascii="仿宋_GB2312" w:eastAsia="仿宋_GB2312" w:hAnsi="微软雅黑" w:cs="宋体" w:hint="eastAsia"/>
                <w:color w:val="000000" w:themeColor="text1"/>
                <w:kern w:val="0"/>
                <w:sz w:val="24"/>
                <w:szCs w:val="24"/>
              </w:rPr>
              <w:t>1</w:t>
            </w:r>
            <w:r>
              <w:rPr>
                <w:rFonts w:ascii="仿宋_GB2312" w:eastAsia="仿宋_GB2312" w:hAnsi="微软雅黑" w:cs="宋体" w:hint="eastAsia"/>
                <w:color w:val="000000" w:themeColor="text1"/>
                <w:kern w:val="0"/>
                <w:sz w:val="24"/>
                <w:szCs w:val="24"/>
              </w:rPr>
              <w:t>0日</w:t>
            </w:r>
            <w:r w:rsidR="002164C2">
              <w:rPr>
                <w:rFonts w:ascii="仿宋_GB2312" w:eastAsia="仿宋_GB2312" w:hAnsi="微软雅黑" w:cs="宋体" w:hint="eastAsia"/>
                <w:color w:val="000000" w:themeColor="text1"/>
                <w:kern w:val="0"/>
                <w:sz w:val="24"/>
                <w:szCs w:val="24"/>
              </w:rPr>
              <w:t>以上</w:t>
            </w:r>
            <w:r w:rsidR="002127F8">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改正的</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CA5B6E" w:rsidRPr="005D3853" w:rsidRDefault="00CA5B6E" w:rsidP="0041077C">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处3500元以上5000元以下罚款</w:t>
            </w:r>
          </w:p>
        </w:tc>
        <w:tc>
          <w:tcPr>
            <w:tcW w:w="1784" w:type="dxa"/>
            <w:tcBorders>
              <w:top w:val="single" w:sz="4" w:space="0" w:color="auto"/>
              <w:left w:val="nil"/>
              <w:bottom w:val="single" w:sz="4" w:space="0" w:color="auto"/>
              <w:right w:val="single" w:sz="4" w:space="0" w:color="auto"/>
            </w:tcBorders>
            <w:vAlign w:val="center"/>
          </w:tcPr>
          <w:p w:rsidR="00CA5B6E" w:rsidRPr="005D3853" w:rsidRDefault="00E11FB8" w:rsidP="008B3B9B">
            <w:pPr>
              <w:widowControl/>
              <w:spacing w:line="0" w:lineRule="atLeast"/>
              <w:contextualSpacing/>
              <w:jc w:val="center"/>
              <w:rPr>
                <w:rFonts w:ascii="仿宋_GB2312" w:eastAsia="仿宋_GB2312" w:hAnsi="微软雅黑" w:cs="宋体"/>
                <w:color w:val="000000" w:themeColor="text1"/>
                <w:kern w:val="0"/>
                <w:sz w:val="24"/>
                <w:szCs w:val="24"/>
              </w:rPr>
            </w:pPr>
            <w:r w:rsidRPr="00164F40">
              <w:rPr>
                <w:rFonts w:ascii="仿宋_GB2312" w:eastAsia="仿宋_GB2312" w:hAnsi="微软雅黑" w:cs="宋体" w:hint="eastAsia"/>
                <w:color w:val="000000" w:themeColor="text1"/>
                <w:kern w:val="0"/>
                <w:sz w:val="24"/>
                <w:szCs w:val="24"/>
              </w:rPr>
              <w:t>履行完成改正责任</w:t>
            </w:r>
          </w:p>
        </w:tc>
      </w:tr>
      <w:tr w:rsidR="00CA5B6E" w:rsidRPr="006605B8" w:rsidTr="00765215">
        <w:trPr>
          <w:trHeight w:val="34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CA5B6E" w:rsidRPr="005D3853" w:rsidRDefault="00CA5B6E"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2</w:t>
            </w:r>
          </w:p>
        </w:tc>
        <w:tc>
          <w:tcPr>
            <w:tcW w:w="2030"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利用公共设施、景观设施或者管线晾晒衣服、摆放物品的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《江门市城市市容和环境卫生管理条例》第四十四条第二项规定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责令改正；拒不改正的，处以五十元以上二百元以下的罚款</w:t>
            </w:r>
          </w:p>
        </w:tc>
        <w:tc>
          <w:tcPr>
            <w:tcW w:w="833"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tcPr>
          <w:p w:rsidR="00CA5B6E" w:rsidRPr="005D3853" w:rsidRDefault="005E2D87" w:rsidP="005978B7">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逾期</w:t>
            </w:r>
            <w:r w:rsidR="005978B7">
              <w:rPr>
                <w:rFonts w:ascii="仿宋_GB2312" w:eastAsia="仿宋_GB2312" w:hAnsi="微软雅黑" w:cs="宋体" w:hint="eastAsia"/>
                <w:color w:val="000000" w:themeColor="text1"/>
                <w:kern w:val="0"/>
                <w:sz w:val="24"/>
                <w:szCs w:val="24"/>
              </w:rPr>
              <w:t>1</w:t>
            </w:r>
            <w:r>
              <w:rPr>
                <w:rFonts w:ascii="仿宋_GB2312" w:eastAsia="仿宋_GB2312" w:hAnsi="微软雅黑" w:cs="宋体" w:hint="eastAsia"/>
                <w:color w:val="000000" w:themeColor="text1"/>
                <w:kern w:val="0"/>
                <w:sz w:val="24"/>
                <w:szCs w:val="24"/>
              </w:rPr>
              <w:t>日内</w:t>
            </w:r>
            <w:r w:rsidR="00C12216">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改正的</w:t>
            </w:r>
          </w:p>
        </w:tc>
        <w:tc>
          <w:tcPr>
            <w:tcW w:w="2629" w:type="dxa"/>
            <w:tcBorders>
              <w:top w:val="nil"/>
              <w:left w:val="nil"/>
              <w:bottom w:val="single" w:sz="4" w:space="0" w:color="auto"/>
              <w:right w:val="single" w:sz="4" w:space="0" w:color="auto"/>
            </w:tcBorders>
            <w:shd w:val="clear" w:color="auto" w:fill="auto"/>
            <w:vAlign w:val="center"/>
            <w:hideMark/>
          </w:tcPr>
          <w:p w:rsidR="00CA5B6E" w:rsidRPr="005D3853" w:rsidRDefault="00CA5B6E"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处以50元以上100元以下的罚款</w:t>
            </w:r>
          </w:p>
        </w:tc>
        <w:tc>
          <w:tcPr>
            <w:tcW w:w="1784" w:type="dxa"/>
            <w:tcBorders>
              <w:top w:val="nil"/>
              <w:left w:val="nil"/>
              <w:bottom w:val="single" w:sz="4" w:space="0" w:color="auto"/>
              <w:right w:val="single" w:sz="4" w:space="0" w:color="auto"/>
            </w:tcBorders>
            <w:vAlign w:val="center"/>
          </w:tcPr>
          <w:p w:rsidR="00CA5B6E" w:rsidRPr="005D3853" w:rsidRDefault="00C12216" w:rsidP="005D3853">
            <w:pPr>
              <w:widowControl/>
              <w:spacing w:line="0" w:lineRule="atLeast"/>
              <w:contextualSpacing/>
              <w:rPr>
                <w:rFonts w:ascii="仿宋_GB2312" w:eastAsia="仿宋_GB2312" w:hAnsi="微软雅黑" w:cs="宋体"/>
                <w:color w:val="000000" w:themeColor="text1"/>
                <w:kern w:val="0"/>
                <w:sz w:val="24"/>
                <w:szCs w:val="24"/>
              </w:rPr>
            </w:pPr>
            <w:r w:rsidRPr="00164F40">
              <w:rPr>
                <w:rFonts w:ascii="仿宋_GB2312" w:eastAsia="仿宋_GB2312" w:hAnsi="微软雅黑" w:cs="宋体" w:hint="eastAsia"/>
                <w:color w:val="000000" w:themeColor="text1"/>
                <w:kern w:val="0"/>
                <w:sz w:val="24"/>
                <w:szCs w:val="24"/>
              </w:rPr>
              <w:t>履行完成改正责任</w:t>
            </w:r>
          </w:p>
        </w:tc>
      </w:tr>
      <w:tr w:rsidR="005E2D87"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nil"/>
            </w:tcBorders>
            <w:shd w:val="clear" w:color="auto" w:fill="auto"/>
            <w:noWrap/>
            <w:vAlign w:val="center"/>
          </w:tcPr>
          <w:p w:rsidR="005E2D87" w:rsidRPr="00CA5B6E" w:rsidRDefault="005E2D87" w:rsidP="005978B7">
            <w:pPr>
              <w:widowControl/>
              <w:spacing w:line="0" w:lineRule="atLeast"/>
              <w:contextualSpacing/>
              <w:rPr>
                <w:rFonts w:ascii="微软雅黑" w:eastAsia="微软雅黑" w:hAnsi="微软雅黑" w:cs="宋体"/>
                <w:kern w:val="0"/>
                <w:sz w:val="24"/>
                <w:szCs w:val="24"/>
              </w:rPr>
            </w:pPr>
            <w:r w:rsidRPr="005D3853">
              <w:rPr>
                <w:rFonts w:ascii="仿宋_GB2312" w:eastAsia="仿宋_GB2312" w:hAnsi="微软雅黑" w:cs="宋体" w:hint="eastAsia"/>
                <w:color w:val="000000" w:themeColor="text1"/>
                <w:kern w:val="0"/>
                <w:sz w:val="24"/>
                <w:szCs w:val="24"/>
              </w:rPr>
              <w:t>逾期</w:t>
            </w:r>
            <w:r w:rsidR="005978B7">
              <w:rPr>
                <w:rFonts w:ascii="仿宋_GB2312" w:eastAsia="仿宋_GB2312" w:hAnsi="微软雅黑" w:cs="宋体" w:hint="eastAsia"/>
                <w:color w:val="000000" w:themeColor="text1"/>
                <w:kern w:val="0"/>
                <w:sz w:val="24"/>
                <w:szCs w:val="24"/>
              </w:rPr>
              <w:t>1</w:t>
            </w:r>
            <w:r>
              <w:rPr>
                <w:rFonts w:ascii="仿宋_GB2312" w:eastAsia="仿宋_GB2312" w:hAnsi="微软雅黑" w:cs="宋体" w:hint="eastAsia"/>
                <w:color w:val="000000" w:themeColor="text1"/>
                <w:kern w:val="0"/>
                <w:sz w:val="24"/>
                <w:szCs w:val="24"/>
              </w:rPr>
              <w:t>日以上</w:t>
            </w:r>
            <w:r w:rsidR="005978B7">
              <w:rPr>
                <w:rFonts w:ascii="仿宋_GB2312" w:eastAsia="仿宋_GB2312" w:hAnsi="微软雅黑" w:cs="宋体" w:hint="eastAsia"/>
                <w:color w:val="000000" w:themeColor="text1"/>
                <w:kern w:val="0"/>
                <w:sz w:val="24"/>
                <w:szCs w:val="24"/>
              </w:rPr>
              <w:t>3</w:t>
            </w:r>
            <w:r>
              <w:rPr>
                <w:rFonts w:ascii="仿宋_GB2312" w:eastAsia="仿宋_GB2312" w:hAnsi="微软雅黑" w:cs="宋体" w:hint="eastAsia"/>
                <w:color w:val="000000" w:themeColor="text1"/>
                <w:kern w:val="0"/>
                <w:sz w:val="24"/>
                <w:szCs w:val="24"/>
              </w:rPr>
              <w:t>日内</w:t>
            </w:r>
            <w:r w:rsidR="00C12216">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改正的</w:t>
            </w:r>
          </w:p>
        </w:tc>
        <w:tc>
          <w:tcPr>
            <w:tcW w:w="2629" w:type="dxa"/>
            <w:tcBorders>
              <w:top w:val="single" w:sz="4" w:space="0" w:color="auto"/>
              <w:left w:val="single" w:sz="4" w:space="0" w:color="auto"/>
              <w:bottom w:val="single" w:sz="2"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处以100元以上150元以下的罚款</w:t>
            </w:r>
          </w:p>
        </w:tc>
        <w:tc>
          <w:tcPr>
            <w:tcW w:w="1784" w:type="dxa"/>
            <w:tcBorders>
              <w:top w:val="single" w:sz="4" w:space="0" w:color="auto"/>
              <w:left w:val="single" w:sz="4" w:space="0" w:color="auto"/>
              <w:bottom w:val="single" w:sz="2" w:space="0" w:color="auto"/>
              <w:right w:val="single" w:sz="4" w:space="0" w:color="auto"/>
            </w:tcBorders>
            <w:vAlign w:val="center"/>
          </w:tcPr>
          <w:p w:rsidR="005E2D87" w:rsidRPr="005D3853" w:rsidRDefault="00C12216" w:rsidP="005D3853">
            <w:pPr>
              <w:widowControl/>
              <w:spacing w:line="0" w:lineRule="atLeast"/>
              <w:contextualSpacing/>
              <w:rPr>
                <w:rFonts w:ascii="仿宋_GB2312" w:eastAsia="仿宋_GB2312" w:hAnsi="微软雅黑" w:cs="宋体"/>
                <w:color w:val="000000" w:themeColor="text1"/>
                <w:kern w:val="0"/>
                <w:sz w:val="24"/>
                <w:szCs w:val="24"/>
              </w:rPr>
            </w:pPr>
            <w:r w:rsidRPr="00164F40">
              <w:rPr>
                <w:rFonts w:ascii="仿宋_GB2312" w:eastAsia="仿宋_GB2312" w:hAnsi="微软雅黑" w:cs="宋体" w:hint="eastAsia"/>
                <w:color w:val="000000" w:themeColor="text1"/>
                <w:kern w:val="0"/>
                <w:sz w:val="24"/>
                <w:szCs w:val="24"/>
              </w:rPr>
              <w:t>履行完成改正责任</w:t>
            </w:r>
          </w:p>
        </w:tc>
      </w:tr>
      <w:tr w:rsidR="005E2D87" w:rsidRPr="006605B8" w:rsidTr="004F4287">
        <w:trPr>
          <w:trHeight w:val="1035"/>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4"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978B7">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逾期</w:t>
            </w:r>
            <w:r w:rsidR="005978B7">
              <w:rPr>
                <w:rFonts w:ascii="仿宋_GB2312" w:eastAsia="仿宋_GB2312" w:hAnsi="微软雅黑" w:cs="宋体" w:hint="eastAsia"/>
                <w:color w:val="000000" w:themeColor="text1"/>
                <w:kern w:val="0"/>
                <w:sz w:val="24"/>
                <w:szCs w:val="24"/>
              </w:rPr>
              <w:t>3</w:t>
            </w:r>
            <w:r w:rsidR="00C12216">
              <w:rPr>
                <w:rFonts w:ascii="仿宋_GB2312" w:eastAsia="仿宋_GB2312" w:hAnsi="微软雅黑" w:cs="宋体" w:hint="eastAsia"/>
                <w:color w:val="000000" w:themeColor="text1"/>
                <w:kern w:val="0"/>
                <w:sz w:val="24"/>
                <w:szCs w:val="24"/>
              </w:rPr>
              <w:t>日以上</w:t>
            </w:r>
            <w:r w:rsidR="002127F8">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改正的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处以150元以上200元以下的罚款</w:t>
            </w:r>
          </w:p>
        </w:tc>
        <w:tc>
          <w:tcPr>
            <w:tcW w:w="1784" w:type="dxa"/>
            <w:tcBorders>
              <w:top w:val="single" w:sz="2" w:space="0" w:color="auto"/>
              <w:left w:val="nil"/>
              <w:bottom w:val="single" w:sz="4" w:space="0" w:color="auto"/>
              <w:right w:val="single" w:sz="4" w:space="0" w:color="auto"/>
            </w:tcBorders>
            <w:vAlign w:val="center"/>
          </w:tcPr>
          <w:p w:rsidR="005E2D87" w:rsidRPr="005D3853" w:rsidRDefault="00C12216" w:rsidP="005D3853">
            <w:pPr>
              <w:widowControl/>
              <w:spacing w:line="0" w:lineRule="atLeast"/>
              <w:contextualSpacing/>
              <w:rPr>
                <w:rFonts w:ascii="仿宋_GB2312" w:eastAsia="仿宋_GB2312" w:hAnsi="微软雅黑" w:cs="宋体"/>
                <w:color w:val="000000" w:themeColor="text1"/>
                <w:kern w:val="0"/>
                <w:sz w:val="24"/>
                <w:szCs w:val="24"/>
              </w:rPr>
            </w:pPr>
            <w:r w:rsidRPr="00164F40">
              <w:rPr>
                <w:rFonts w:ascii="仿宋_GB2312" w:eastAsia="仿宋_GB2312" w:hAnsi="微软雅黑" w:cs="宋体" w:hint="eastAsia"/>
                <w:color w:val="000000" w:themeColor="text1"/>
                <w:kern w:val="0"/>
                <w:sz w:val="24"/>
                <w:szCs w:val="24"/>
              </w:rPr>
              <w:t>履行完成改正责任</w:t>
            </w:r>
          </w:p>
        </w:tc>
      </w:tr>
      <w:tr w:rsidR="005E2D87" w:rsidRPr="006605B8" w:rsidTr="004F4287">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3</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擅自占用城市道路、桥梁、地下通道、公共广场以及其他公共场所堆</w:t>
            </w:r>
            <w:r w:rsidRPr="005D3853">
              <w:rPr>
                <w:rFonts w:ascii="仿宋_GB2312" w:eastAsia="仿宋_GB2312" w:hAnsi="微软雅黑" w:cs="宋体" w:hint="eastAsia"/>
                <w:color w:val="000000" w:themeColor="text1"/>
                <w:kern w:val="0"/>
                <w:sz w:val="24"/>
                <w:szCs w:val="24"/>
              </w:rPr>
              <w:lastRenderedPageBreak/>
              <w:t>放物料，或者经批准临时堆放物料到期后未及时清理的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《江门市城市市容和环境卫生管理条例》第四十四条第三</w:t>
            </w:r>
            <w:r w:rsidRPr="005D3853">
              <w:rPr>
                <w:rFonts w:ascii="仿宋_GB2312" w:eastAsia="仿宋_GB2312" w:hAnsi="微软雅黑" w:cs="宋体" w:hint="eastAsia"/>
                <w:color w:val="000000" w:themeColor="text1"/>
                <w:kern w:val="0"/>
                <w:sz w:val="24"/>
                <w:szCs w:val="24"/>
              </w:rPr>
              <w:lastRenderedPageBreak/>
              <w:t>项规定</w:t>
            </w:r>
          </w:p>
        </w:tc>
        <w:tc>
          <w:tcPr>
            <w:tcW w:w="20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责令限期清理，可处以二千元以上二万元以下罚款</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4" w:space="0" w:color="auto"/>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擅自堆放物料1</w:t>
            </w:r>
            <w:r>
              <w:rPr>
                <w:rFonts w:ascii="仿宋_GB2312" w:eastAsia="仿宋_GB2312" w:hAnsi="微软雅黑" w:cs="宋体" w:hint="eastAsia"/>
                <w:color w:val="000000" w:themeColor="text1"/>
                <w:kern w:val="0"/>
                <w:sz w:val="24"/>
                <w:szCs w:val="24"/>
              </w:rPr>
              <w:t>平方米（或立方米）以内</w:t>
            </w:r>
            <w:r w:rsidRPr="005D3853">
              <w:rPr>
                <w:rFonts w:ascii="仿宋_GB2312" w:eastAsia="仿宋_GB2312" w:hAnsi="微软雅黑" w:cs="宋体" w:hint="eastAsia"/>
                <w:color w:val="000000" w:themeColor="text1"/>
                <w:kern w:val="0"/>
                <w:sz w:val="24"/>
                <w:szCs w:val="24"/>
              </w:rPr>
              <w:t>，或者</w:t>
            </w:r>
            <w:r w:rsidR="00EF62E3" w:rsidRPr="005D3853">
              <w:rPr>
                <w:rFonts w:ascii="仿宋_GB2312" w:eastAsia="仿宋_GB2312" w:hAnsi="微软雅黑" w:cs="宋体" w:hint="eastAsia"/>
                <w:color w:val="000000" w:themeColor="text1"/>
                <w:kern w:val="0"/>
                <w:sz w:val="24"/>
                <w:szCs w:val="24"/>
              </w:rPr>
              <w:t>经批准临时堆放物料</w:t>
            </w:r>
            <w:r w:rsidRPr="005D3853">
              <w:rPr>
                <w:rFonts w:ascii="仿宋_GB2312" w:eastAsia="仿宋_GB2312" w:hAnsi="微软雅黑" w:cs="宋体" w:hint="eastAsia"/>
                <w:color w:val="000000" w:themeColor="text1"/>
                <w:kern w:val="0"/>
                <w:sz w:val="24"/>
                <w:szCs w:val="24"/>
              </w:rPr>
              <w:t>到期后1天内未及时清理的</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处以2000元以上8000元以下的罚款</w:t>
            </w:r>
          </w:p>
        </w:tc>
        <w:tc>
          <w:tcPr>
            <w:tcW w:w="1784" w:type="dxa"/>
            <w:tcBorders>
              <w:top w:val="single" w:sz="4" w:space="0" w:color="auto"/>
              <w:left w:val="single" w:sz="4" w:space="0" w:color="auto"/>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w:t>
            </w:r>
          </w:p>
        </w:tc>
      </w:tr>
      <w:tr w:rsidR="005E2D87" w:rsidRPr="006605B8" w:rsidTr="004F4287">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擅自堆放物料1平方米（或立方米）以上3</w:t>
            </w:r>
            <w:r>
              <w:rPr>
                <w:rFonts w:ascii="仿宋_GB2312" w:eastAsia="仿宋_GB2312" w:hAnsi="微软雅黑" w:cs="宋体" w:hint="eastAsia"/>
                <w:color w:val="000000" w:themeColor="text1"/>
                <w:kern w:val="0"/>
                <w:sz w:val="24"/>
                <w:szCs w:val="24"/>
              </w:rPr>
              <w:t>平方米（或立方米）以内</w:t>
            </w:r>
            <w:r w:rsidRPr="005D3853">
              <w:rPr>
                <w:rFonts w:ascii="仿宋_GB2312" w:eastAsia="仿宋_GB2312" w:hAnsi="微软雅黑" w:cs="宋体" w:hint="eastAsia"/>
                <w:color w:val="000000" w:themeColor="text1"/>
                <w:kern w:val="0"/>
                <w:sz w:val="24"/>
                <w:szCs w:val="24"/>
              </w:rPr>
              <w:t>，或者</w:t>
            </w:r>
            <w:r w:rsidR="00EF62E3" w:rsidRPr="005D3853">
              <w:rPr>
                <w:rFonts w:ascii="仿宋_GB2312" w:eastAsia="仿宋_GB2312" w:hAnsi="微软雅黑" w:cs="宋体" w:hint="eastAsia"/>
                <w:color w:val="000000" w:themeColor="text1"/>
                <w:kern w:val="0"/>
                <w:sz w:val="24"/>
                <w:szCs w:val="24"/>
              </w:rPr>
              <w:t>经批准临时堆放物料</w:t>
            </w:r>
            <w:r w:rsidRPr="005D3853">
              <w:rPr>
                <w:rFonts w:ascii="仿宋_GB2312" w:eastAsia="仿宋_GB2312" w:hAnsi="微软雅黑" w:cs="宋体" w:hint="eastAsia"/>
                <w:color w:val="000000" w:themeColor="text1"/>
                <w:kern w:val="0"/>
                <w:sz w:val="24"/>
                <w:szCs w:val="24"/>
              </w:rPr>
              <w:t>到期后2天内未及时清理的</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处以8000元以上1.4万元以下的罚款</w:t>
            </w:r>
          </w:p>
        </w:tc>
        <w:tc>
          <w:tcPr>
            <w:tcW w:w="1784" w:type="dxa"/>
            <w:tcBorders>
              <w:top w:val="single" w:sz="4" w:space="0" w:color="auto"/>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w:t>
            </w:r>
          </w:p>
        </w:tc>
      </w:tr>
      <w:tr w:rsidR="005E2D87" w:rsidRPr="006605B8" w:rsidTr="00765215">
        <w:trPr>
          <w:trHeight w:val="1035"/>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擅自堆放物料3平方米（或立方米）以上，或者</w:t>
            </w:r>
            <w:r w:rsidR="00EF62E3" w:rsidRPr="005D3853">
              <w:rPr>
                <w:rFonts w:ascii="仿宋_GB2312" w:eastAsia="仿宋_GB2312" w:hAnsi="微软雅黑" w:cs="宋体" w:hint="eastAsia"/>
                <w:color w:val="000000" w:themeColor="text1"/>
                <w:kern w:val="0"/>
                <w:sz w:val="24"/>
                <w:szCs w:val="24"/>
              </w:rPr>
              <w:t>经批准临时堆放物料</w:t>
            </w:r>
            <w:r w:rsidRPr="005D3853">
              <w:rPr>
                <w:rFonts w:ascii="仿宋_GB2312" w:eastAsia="仿宋_GB2312" w:hAnsi="微软雅黑" w:cs="宋体" w:hint="eastAsia"/>
                <w:color w:val="000000" w:themeColor="text1"/>
                <w:kern w:val="0"/>
                <w:sz w:val="24"/>
                <w:szCs w:val="24"/>
              </w:rPr>
              <w:t>到期后3天以上未及时清理的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处以1.4万元以上2万元以下的罚款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w:t>
            </w:r>
          </w:p>
        </w:tc>
      </w:tr>
      <w:tr w:rsidR="005E2D87" w:rsidRPr="00864CE6" w:rsidTr="00765215">
        <w:trPr>
          <w:trHeight w:val="34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4</w:t>
            </w:r>
          </w:p>
        </w:tc>
        <w:tc>
          <w:tcPr>
            <w:tcW w:w="2030"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擅自在城市道路、桥梁、地下通道、公共广场以及其他公共场所搭建临时建筑物、构筑物或者其他设施，或者经批准临时建设到期后未及时拆除的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《江门市城市市容和环境卫生管理条例》第四十四条第三项规定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责令限期拆除；逾期未拆除的，依法强制拆除，可以并处临时建设工程造价一倍以下的罚款</w:t>
            </w: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5E2D87" w:rsidP="008225C4">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w:t>
            </w:r>
            <w:proofErr w:type="gramStart"/>
            <w:r w:rsidRPr="005D3853">
              <w:rPr>
                <w:rFonts w:ascii="仿宋_GB2312" w:eastAsia="仿宋_GB2312" w:hAnsi="微软雅黑" w:cs="宋体" w:hint="eastAsia"/>
                <w:color w:val="000000" w:themeColor="text1"/>
                <w:kern w:val="0"/>
                <w:sz w:val="24"/>
                <w:szCs w:val="24"/>
              </w:rPr>
              <w:t>搭建</w:t>
            </w:r>
            <w:r w:rsidR="00157F8E">
              <w:rPr>
                <w:rFonts w:ascii="仿宋_GB2312" w:eastAsia="仿宋_GB2312" w:hAnsi="微软雅黑" w:cs="宋体" w:hint="eastAsia"/>
                <w:color w:val="000000" w:themeColor="text1"/>
                <w:kern w:val="0"/>
                <w:sz w:val="24"/>
                <w:szCs w:val="24"/>
              </w:rPr>
              <w:t>且</w:t>
            </w:r>
            <w:proofErr w:type="gramEnd"/>
            <w:r w:rsidR="00157F8E" w:rsidRPr="005D3853">
              <w:rPr>
                <w:rFonts w:ascii="仿宋_GB2312" w:eastAsia="仿宋_GB2312" w:hAnsi="微软雅黑" w:cs="宋体" w:hint="eastAsia"/>
                <w:color w:val="000000" w:themeColor="text1"/>
                <w:kern w:val="0"/>
                <w:sz w:val="24"/>
                <w:szCs w:val="24"/>
              </w:rPr>
              <w:t>逾期</w:t>
            </w:r>
            <w:r w:rsidR="00C12216">
              <w:rPr>
                <w:rFonts w:ascii="仿宋_GB2312" w:eastAsia="仿宋_GB2312" w:hAnsi="微软雅黑" w:cs="宋体" w:hint="eastAsia"/>
                <w:color w:val="000000" w:themeColor="text1"/>
                <w:kern w:val="0"/>
                <w:sz w:val="24"/>
                <w:szCs w:val="24"/>
              </w:rPr>
              <w:t>未</w:t>
            </w:r>
            <w:r w:rsidR="00157F8E" w:rsidRPr="005D3853">
              <w:rPr>
                <w:rFonts w:ascii="仿宋_GB2312" w:eastAsia="仿宋_GB2312" w:hAnsi="微软雅黑" w:cs="宋体" w:hint="eastAsia"/>
                <w:color w:val="000000" w:themeColor="text1"/>
                <w:kern w:val="0"/>
                <w:sz w:val="24"/>
                <w:szCs w:val="24"/>
              </w:rPr>
              <w:t>拆除</w:t>
            </w:r>
            <w:r w:rsidR="00157F8E">
              <w:rPr>
                <w:rFonts w:ascii="仿宋_GB2312" w:eastAsia="仿宋_GB2312" w:hAnsi="微软雅黑" w:cs="宋体" w:hint="eastAsia"/>
                <w:color w:val="000000" w:themeColor="text1"/>
                <w:kern w:val="0"/>
                <w:sz w:val="24"/>
                <w:szCs w:val="24"/>
              </w:rPr>
              <w:t>，</w:t>
            </w:r>
            <w:r w:rsidRPr="005D3853">
              <w:rPr>
                <w:rFonts w:ascii="仿宋_GB2312" w:eastAsia="仿宋_GB2312" w:hAnsi="微软雅黑" w:cs="宋体" w:hint="eastAsia"/>
                <w:color w:val="000000" w:themeColor="text1"/>
                <w:kern w:val="0"/>
                <w:sz w:val="24"/>
                <w:szCs w:val="24"/>
              </w:rPr>
              <w:t>面积</w:t>
            </w:r>
            <w:r w:rsidR="00157F8E">
              <w:rPr>
                <w:rFonts w:ascii="仿宋_GB2312" w:eastAsia="仿宋_GB2312" w:hAnsi="微软雅黑" w:cs="宋体" w:hint="eastAsia"/>
                <w:color w:val="000000" w:themeColor="text1"/>
                <w:kern w:val="0"/>
                <w:sz w:val="24"/>
                <w:szCs w:val="24"/>
              </w:rPr>
              <w:t>在</w:t>
            </w:r>
            <w:r w:rsidR="00C12216">
              <w:rPr>
                <w:rFonts w:ascii="仿宋_GB2312" w:eastAsia="仿宋_GB2312" w:hAnsi="微软雅黑" w:cs="宋体" w:hint="eastAsia"/>
                <w:color w:val="000000" w:themeColor="text1"/>
                <w:kern w:val="0"/>
                <w:sz w:val="24"/>
                <w:szCs w:val="24"/>
              </w:rPr>
              <w:t>2</w:t>
            </w:r>
            <w:r>
              <w:rPr>
                <w:rFonts w:ascii="仿宋_GB2312" w:eastAsia="仿宋_GB2312" w:hAnsi="微软雅黑" w:cs="宋体" w:hint="eastAsia"/>
                <w:color w:val="000000" w:themeColor="text1"/>
                <w:kern w:val="0"/>
                <w:sz w:val="24"/>
                <w:szCs w:val="24"/>
              </w:rPr>
              <w:t>平方米以内</w:t>
            </w:r>
            <w:r w:rsidR="006815F9">
              <w:rPr>
                <w:rFonts w:ascii="仿宋_GB2312" w:eastAsia="仿宋_GB2312" w:hAnsi="微软雅黑" w:cs="宋体" w:hint="eastAsia"/>
                <w:color w:val="000000" w:themeColor="text1"/>
                <w:kern w:val="0"/>
                <w:sz w:val="24"/>
                <w:szCs w:val="24"/>
              </w:rPr>
              <w:t>的</w:t>
            </w:r>
            <w:r w:rsidR="00157F8E">
              <w:rPr>
                <w:rFonts w:ascii="仿宋_GB2312" w:eastAsia="仿宋_GB2312" w:hAnsi="微软雅黑" w:cs="宋体" w:hint="eastAsia"/>
                <w:color w:val="000000" w:themeColor="text1"/>
                <w:kern w:val="0"/>
                <w:sz w:val="24"/>
                <w:szCs w:val="24"/>
              </w:rPr>
              <w:t>；</w:t>
            </w:r>
            <w:r w:rsidRPr="005D3853">
              <w:rPr>
                <w:rFonts w:ascii="仿宋_GB2312" w:eastAsia="仿宋_GB2312" w:hAnsi="微软雅黑" w:cs="宋体" w:hint="eastAsia"/>
                <w:color w:val="000000" w:themeColor="text1"/>
                <w:kern w:val="0"/>
                <w:sz w:val="24"/>
                <w:szCs w:val="24"/>
              </w:rPr>
              <w:t>或者</w:t>
            </w:r>
            <w:r w:rsidR="00D54B27" w:rsidRPr="005D3853">
              <w:rPr>
                <w:rFonts w:ascii="仿宋_GB2312" w:eastAsia="仿宋_GB2312" w:hAnsi="微软雅黑" w:cs="宋体" w:hint="eastAsia"/>
                <w:color w:val="000000" w:themeColor="text1"/>
                <w:kern w:val="0"/>
                <w:sz w:val="24"/>
                <w:szCs w:val="24"/>
              </w:rPr>
              <w:t>经批准</w:t>
            </w:r>
            <w:r w:rsidR="009B3D1F">
              <w:rPr>
                <w:rFonts w:ascii="仿宋_GB2312" w:eastAsia="仿宋_GB2312" w:hAnsi="微软雅黑" w:cs="宋体" w:hint="eastAsia"/>
                <w:color w:val="000000" w:themeColor="text1"/>
                <w:kern w:val="0"/>
                <w:sz w:val="24"/>
                <w:szCs w:val="24"/>
              </w:rPr>
              <w:t>的</w:t>
            </w:r>
            <w:r w:rsidR="00D54B27" w:rsidRPr="005D3853">
              <w:rPr>
                <w:rFonts w:ascii="仿宋_GB2312" w:eastAsia="仿宋_GB2312" w:hAnsi="微软雅黑" w:cs="宋体" w:hint="eastAsia"/>
                <w:color w:val="000000" w:themeColor="text1"/>
                <w:kern w:val="0"/>
                <w:sz w:val="24"/>
                <w:szCs w:val="24"/>
              </w:rPr>
              <w:t>临时建设</w:t>
            </w:r>
            <w:r w:rsidR="008225C4">
              <w:rPr>
                <w:rFonts w:ascii="仿宋_GB2312" w:eastAsia="仿宋_GB2312" w:hAnsi="微软雅黑" w:cs="宋体" w:hint="eastAsia"/>
                <w:color w:val="000000" w:themeColor="text1"/>
                <w:kern w:val="0"/>
                <w:sz w:val="24"/>
                <w:szCs w:val="24"/>
              </w:rPr>
              <w:t>超过</w:t>
            </w:r>
            <w:r w:rsidR="006815F9" w:rsidRPr="005D3853">
              <w:rPr>
                <w:rFonts w:ascii="仿宋_GB2312" w:eastAsia="仿宋_GB2312" w:hAnsi="微软雅黑" w:cs="宋体" w:hint="eastAsia"/>
                <w:color w:val="000000" w:themeColor="text1"/>
                <w:kern w:val="0"/>
                <w:sz w:val="24"/>
                <w:szCs w:val="24"/>
              </w:rPr>
              <w:t>责令拆除限期</w:t>
            </w:r>
            <w:r w:rsidR="008225C4">
              <w:rPr>
                <w:rFonts w:ascii="仿宋_GB2312" w:eastAsia="仿宋_GB2312" w:hAnsi="微软雅黑" w:cs="宋体" w:hint="eastAsia"/>
                <w:color w:val="000000" w:themeColor="text1"/>
                <w:kern w:val="0"/>
                <w:sz w:val="24"/>
                <w:szCs w:val="24"/>
              </w:rPr>
              <w:t>1</w:t>
            </w:r>
            <w:r w:rsidR="006815F9">
              <w:rPr>
                <w:rFonts w:ascii="仿宋_GB2312" w:eastAsia="仿宋_GB2312" w:hAnsi="微软雅黑" w:cs="宋体" w:hint="eastAsia"/>
                <w:color w:val="000000" w:themeColor="text1"/>
                <w:kern w:val="0"/>
                <w:sz w:val="24"/>
                <w:szCs w:val="24"/>
              </w:rPr>
              <w:t>日内</w:t>
            </w:r>
            <w:r w:rsidR="008225C4">
              <w:rPr>
                <w:rFonts w:ascii="仿宋_GB2312" w:eastAsia="仿宋_GB2312" w:hAnsi="微软雅黑" w:cs="宋体" w:hint="eastAsia"/>
                <w:color w:val="000000" w:themeColor="text1"/>
                <w:kern w:val="0"/>
                <w:sz w:val="24"/>
                <w:szCs w:val="24"/>
              </w:rPr>
              <w:t>未</w:t>
            </w:r>
            <w:r w:rsidR="007E1365" w:rsidRPr="005D3853">
              <w:rPr>
                <w:rFonts w:ascii="仿宋_GB2312" w:eastAsia="仿宋_GB2312" w:hAnsi="微软雅黑" w:cs="宋体" w:hint="eastAsia"/>
                <w:color w:val="000000" w:themeColor="text1"/>
                <w:kern w:val="0"/>
                <w:sz w:val="24"/>
                <w:szCs w:val="24"/>
              </w:rPr>
              <w:t>拆除</w:t>
            </w:r>
            <w:r w:rsidRPr="005D3853">
              <w:rPr>
                <w:rFonts w:ascii="仿宋_GB2312" w:eastAsia="仿宋_GB2312" w:hAnsi="微软雅黑" w:cs="宋体" w:hint="eastAsia"/>
                <w:color w:val="000000" w:themeColor="text1"/>
                <w:kern w:val="0"/>
                <w:sz w:val="24"/>
                <w:szCs w:val="24"/>
              </w:rPr>
              <w:t>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处临时建设工程造价0.3倍以下的罚款</w:t>
            </w:r>
          </w:p>
        </w:tc>
        <w:tc>
          <w:tcPr>
            <w:tcW w:w="1784" w:type="dxa"/>
            <w:tcBorders>
              <w:top w:val="nil"/>
              <w:left w:val="nil"/>
              <w:bottom w:val="single" w:sz="4" w:space="0" w:color="auto"/>
              <w:right w:val="single" w:sz="4" w:space="0" w:color="auto"/>
            </w:tcBorders>
            <w:vAlign w:val="center"/>
          </w:tcPr>
          <w:p w:rsidR="005E2D87" w:rsidRPr="005D3853" w:rsidRDefault="008225C4" w:rsidP="002764A0">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依法强制拆除</w:t>
            </w:r>
          </w:p>
        </w:tc>
      </w:tr>
      <w:tr w:rsidR="005E2D87" w:rsidRPr="00864CE6" w:rsidTr="00765215">
        <w:trPr>
          <w:trHeight w:val="1637"/>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single" w:sz="4" w:space="0" w:color="auto"/>
            </w:tcBorders>
            <w:shd w:val="clear" w:color="auto" w:fill="auto"/>
            <w:vAlign w:val="center"/>
          </w:tcPr>
          <w:p w:rsidR="005E2D87" w:rsidRPr="005D3853" w:rsidRDefault="008225C4" w:rsidP="00285E4B">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w:t>
            </w:r>
            <w:proofErr w:type="gramStart"/>
            <w:r w:rsidRPr="005D3853">
              <w:rPr>
                <w:rFonts w:ascii="仿宋_GB2312" w:eastAsia="仿宋_GB2312" w:hAnsi="微软雅黑" w:cs="宋体" w:hint="eastAsia"/>
                <w:color w:val="000000" w:themeColor="text1"/>
                <w:kern w:val="0"/>
                <w:sz w:val="24"/>
                <w:szCs w:val="24"/>
              </w:rPr>
              <w:t>搭建</w:t>
            </w:r>
            <w:r>
              <w:rPr>
                <w:rFonts w:ascii="仿宋_GB2312" w:eastAsia="仿宋_GB2312" w:hAnsi="微软雅黑" w:cs="宋体" w:hint="eastAsia"/>
                <w:color w:val="000000" w:themeColor="text1"/>
                <w:kern w:val="0"/>
                <w:sz w:val="24"/>
                <w:szCs w:val="24"/>
              </w:rPr>
              <w:t>且</w:t>
            </w:r>
            <w:proofErr w:type="gramEnd"/>
            <w:r w:rsidRPr="005D3853">
              <w:rPr>
                <w:rFonts w:ascii="仿宋_GB2312" w:eastAsia="仿宋_GB2312" w:hAnsi="微软雅黑" w:cs="宋体" w:hint="eastAsia"/>
                <w:color w:val="000000" w:themeColor="text1"/>
                <w:kern w:val="0"/>
                <w:sz w:val="24"/>
                <w:szCs w:val="24"/>
              </w:rPr>
              <w:t>逾期</w:t>
            </w:r>
            <w:r>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拆除</w:t>
            </w:r>
            <w:r>
              <w:rPr>
                <w:rFonts w:ascii="仿宋_GB2312" w:eastAsia="仿宋_GB2312" w:hAnsi="微软雅黑" w:cs="宋体" w:hint="eastAsia"/>
                <w:color w:val="000000" w:themeColor="text1"/>
                <w:kern w:val="0"/>
                <w:sz w:val="24"/>
                <w:szCs w:val="24"/>
              </w:rPr>
              <w:t>，</w:t>
            </w:r>
            <w:r w:rsidRPr="005D3853">
              <w:rPr>
                <w:rFonts w:ascii="仿宋_GB2312" w:eastAsia="仿宋_GB2312" w:hAnsi="微软雅黑" w:cs="宋体" w:hint="eastAsia"/>
                <w:color w:val="000000" w:themeColor="text1"/>
                <w:kern w:val="0"/>
                <w:sz w:val="24"/>
                <w:szCs w:val="24"/>
              </w:rPr>
              <w:t>面积</w:t>
            </w:r>
            <w:r>
              <w:rPr>
                <w:rFonts w:ascii="仿宋_GB2312" w:eastAsia="仿宋_GB2312" w:hAnsi="微软雅黑" w:cs="宋体" w:hint="eastAsia"/>
                <w:color w:val="000000" w:themeColor="text1"/>
                <w:kern w:val="0"/>
                <w:sz w:val="24"/>
                <w:szCs w:val="24"/>
              </w:rPr>
              <w:t>在2平方米以上10平方米以内的；</w:t>
            </w:r>
            <w:r w:rsidRPr="005D3853">
              <w:rPr>
                <w:rFonts w:ascii="仿宋_GB2312" w:eastAsia="仿宋_GB2312" w:hAnsi="微软雅黑" w:cs="宋体" w:hint="eastAsia"/>
                <w:color w:val="000000" w:themeColor="text1"/>
                <w:kern w:val="0"/>
                <w:sz w:val="24"/>
                <w:szCs w:val="24"/>
              </w:rPr>
              <w:t>或者经批准</w:t>
            </w:r>
            <w:r w:rsidR="009B3D1F">
              <w:rPr>
                <w:rFonts w:ascii="仿宋_GB2312" w:eastAsia="仿宋_GB2312" w:hAnsi="微软雅黑" w:cs="宋体" w:hint="eastAsia"/>
                <w:color w:val="000000" w:themeColor="text1"/>
                <w:kern w:val="0"/>
                <w:sz w:val="24"/>
                <w:szCs w:val="24"/>
              </w:rPr>
              <w:t>的</w:t>
            </w:r>
            <w:r w:rsidRPr="005D3853">
              <w:rPr>
                <w:rFonts w:ascii="仿宋_GB2312" w:eastAsia="仿宋_GB2312" w:hAnsi="微软雅黑" w:cs="宋体" w:hint="eastAsia"/>
                <w:color w:val="000000" w:themeColor="text1"/>
                <w:kern w:val="0"/>
                <w:sz w:val="24"/>
                <w:szCs w:val="24"/>
              </w:rPr>
              <w:t>临时建设</w:t>
            </w:r>
            <w:r>
              <w:rPr>
                <w:rFonts w:ascii="仿宋_GB2312" w:eastAsia="仿宋_GB2312" w:hAnsi="微软雅黑" w:cs="宋体" w:hint="eastAsia"/>
                <w:color w:val="000000" w:themeColor="text1"/>
                <w:kern w:val="0"/>
                <w:sz w:val="24"/>
                <w:szCs w:val="24"/>
              </w:rPr>
              <w:t>超过</w:t>
            </w:r>
            <w:r w:rsidRPr="005D3853">
              <w:rPr>
                <w:rFonts w:ascii="仿宋_GB2312" w:eastAsia="仿宋_GB2312" w:hAnsi="微软雅黑" w:cs="宋体" w:hint="eastAsia"/>
                <w:color w:val="000000" w:themeColor="text1"/>
                <w:kern w:val="0"/>
                <w:sz w:val="24"/>
                <w:szCs w:val="24"/>
              </w:rPr>
              <w:t>责令拆除限期</w:t>
            </w:r>
            <w:r>
              <w:rPr>
                <w:rFonts w:ascii="仿宋_GB2312" w:eastAsia="仿宋_GB2312" w:hAnsi="微软雅黑" w:cs="宋体" w:hint="eastAsia"/>
                <w:color w:val="000000" w:themeColor="text1"/>
                <w:kern w:val="0"/>
                <w:sz w:val="24"/>
                <w:szCs w:val="24"/>
              </w:rPr>
              <w:t>2日内未</w:t>
            </w:r>
            <w:r w:rsidRPr="005D3853">
              <w:rPr>
                <w:rFonts w:ascii="仿宋_GB2312" w:eastAsia="仿宋_GB2312" w:hAnsi="微软雅黑" w:cs="宋体" w:hint="eastAsia"/>
                <w:color w:val="000000" w:themeColor="text1"/>
                <w:kern w:val="0"/>
                <w:sz w:val="24"/>
                <w:szCs w:val="24"/>
              </w:rPr>
              <w:t>拆除的</w:t>
            </w:r>
          </w:p>
        </w:tc>
        <w:tc>
          <w:tcPr>
            <w:tcW w:w="2629" w:type="dxa"/>
            <w:tcBorders>
              <w:top w:val="single" w:sz="4" w:space="0" w:color="auto"/>
              <w:left w:val="nil"/>
              <w:bottom w:val="single" w:sz="2"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处临时建设工程造价0.3倍以上0.6倍以下的罚款</w:t>
            </w:r>
          </w:p>
        </w:tc>
        <w:tc>
          <w:tcPr>
            <w:tcW w:w="1784" w:type="dxa"/>
            <w:tcBorders>
              <w:top w:val="single" w:sz="4" w:space="0" w:color="auto"/>
              <w:left w:val="nil"/>
              <w:bottom w:val="single" w:sz="2" w:space="0" w:color="auto"/>
              <w:right w:val="single" w:sz="4" w:space="0" w:color="auto"/>
            </w:tcBorders>
            <w:vAlign w:val="center"/>
          </w:tcPr>
          <w:p w:rsidR="005E2D87" w:rsidRPr="005D3853" w:rsidRDefault="008225C4" w:rsidP="005D3853">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依法强制拆除</w:t>
            </w:r>
          </w:p>
        </w:tc>
      </w:tr>
      <w:tr w:rsidR="005E2D87" w:rsidRPr="00864CE6" w:rsidTr="004F4287">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4"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4"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4"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8225C4" w:rsidP="008225C4">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w:t>
            </w:r>
            <w:proofErr w:type="gramStart"/>
            <w:r w:rsidRPr="005D3853">
              <w:rPr>
                <w:rFonts w:ascii="仿宋_GB2312" w:eastAsia="仿宋_GB2312" w:hAnsi="微软雅黑" w:cs="宋体" w:hint="eastAsia"/>
                <w:color w:val="000000" w:themeColor="text1"/>
                <w:kern w:val="0"/>
                <w:sz w:val="24"/>
                <w:szCs w:val="24"/>
              </w:rPr>
              <w:t>搭建</w:t>
            </w:r>
            <w:r>
              <w:rPr>
                <w:rFonts w:ascii="仿宋_GB2312" w:eastAsia="仿宋_GB2312" w:hAnsi="微软雅黑" w:cs="宋体" w:hint="eastAsia"/>
                <w:color w:val="000000" w:themeColor="text1"/>
                <w:kern w:val="0"/>
                <w:sz w:val="24"/>
                <w:szCs w:val="24"/>
              </w:rPr>
              <w:t>且</w:t>
            </w:r>
            <w:proofErr w:type="gramEnd"/>
            <w:r w:rsidRPr="005D3853">
              <w:rPr>
                <w:rFonts w:ascii="仿宋_GB2312" w:eastAsia="仿宋_GB2312" w:hAnsi="微软雅黑" w:cs="宋体" w:hint="eastAsia"/>
                <w:color w:val="000000" w:themeColor="text1"/>
                <w:kern w:val="0"/>
                <w:sz w:val="24"/>
                <w:szCs w:val="24"/>
              </w:rPr>
              <w:t>逾期</w:t>
            </w:r>
            <w:r>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拆除</w:t>
            </w:r>
            <w:r>
              <w:rPr>
                <w:rFonts w:ascii="仿宋_GB2312" w:eastAsia="仿宋_GB2312" w:hAnsi="微软雅黑" w:cs="宋体" w:hint="eastAsia"/>
                <w:color w:val="000000" w:themeColor="text1"/>
                <w:kern w:val="0"/>
                <w:sz w:val="24"/>
                <w:szCs w:val="24"/>
              </w:rPr>
              <w:t>，</w:t>
            </w:r>
            <w:r w:rsidRPr="005D3853">
              <w:rPr>
                <w:rFonts w:ascii="仿宋_GB2312" w:eastAsia="仿宋_GB2312" w:hAnsi="微软雅黑" w:cs="宋体" w:hint="eastAsia"/>
                <w:color w:val="000000" w:themeColor="text1"/>
                <w:kern w:val="0"/>
                <w:sz w:val="24"/>
                <w:szCs w:val="24"/>
              </w:rPr>
              <w:t>面积</w:t>
            </w:r>
            <w:r>
              <w:rPr>
                <w:rFonts w:ascii="仿宋_GB2312" w:eastAsia="仿宋_GB2312" w:hAnsi="微软雅黑" w:cs="宋体" w:hint="eastAsia"/>
                <w:color w:val="000000" w:themeColor="text1"/>
                <w:kern w:val="0"/>
                <w:sz w:val="24"/>
                <w:szCs w:val="24"/>
              </w:rPr>
              <w:t>在10平方米以上的；</w:t>
            </w:r>
            <w:r w:rsidRPr="005D3853">
              <w:rPr>
                <w:rFonts w:ascii="仿宋_GB2312" w:eastAsia="仿宋_GB2312" w:hAnsi="微软雅黑" w:cs="宋体" w:hint="eastAsia"/>
                <w:color w:val="000000" w:themeColor="text1"/>
                <w:kern w:val="0"/>
                <w:sz w:val="24"/>
                <w:szCs w:val="24"/>
              </w:rPr>
              <w:t>或者经批准</w:t>
            </w:r>
            <w:r w:rsidR="009B3D1F">
              <w:rPr>
                <w:rFonts w:ascii="仿宋_GB2312" w:eastAsia="仿宋_GB2312" w:hAnsi="微软雅黑" w:cs="宋体" w:hint="eastAsia"/>
                <w:color w:val="000000" w:themeColor="text1"/>
                <w:kern w:val="0"/>
                <w:sz w:val="24"/>
                <w:szCs w:val="24"/>
              </w:rPr>
              <w:t>的</w:t>
            </w:r>
            <w:r w:rsidRPr="005D3853">
              <w:rPr>
                <w:rFonts w:ascii="仿宋_GB2312" w:eastAsia="仿宋_GB2312" w:hAnsi="微软雅黑" w:cs="宋体" w:hint="eastAsia"/>
                <w:color w:val="000000" w:themeColor="text1"/>
                <w:kern w:val="0"/>
                <w:sz w:val="24"/>
                <w:szCs w:val="24"/>
              </w:rPr>
              <w:t>临时建设</w:t>
            </w:r>
            <w:r>
              <w:rPr>
                <w:rFonts w:ascii="仿宋_GB2312" w:eastAsia="仿宋_GB2312" w:hAnsi="微软雅黑" w:cs="宋体" w:hint="eastAsia"/>
                <w:color w:val="000000" w:themeColor="text1"/>
                <w:kern w:val="0"/>
                <w:sz w:val="24"/>
                <w:szCs w:val="24"/>
              </w:rPr>
              <w:t>超过</w:t>
            </w:r>
            <w:r w:rsidRPr="005D3853">
              <w:rPr>
                <w:rFonts w:ascii="仿宋_GB2312" w:eastAsia="仿宋_GB2312" w:hAnsi="微软雅黑" w:cs="宋体" w:hint="eastAsia"/>
                <w:color w:val="000000" w:themeColor="text1"/>
                <w:kern w:val="0"/>
                <w:sz w:val="24"/>
                <w:szCs w:val="24"/>
              </w:rPr>
              <w:t>责令拆除限期</w:t>
            </w:r>
            <w:r w:rsidR="00913E15">
              <w:rPr>
                <w:rFonts w:ascii="仿宋_GB2312" w:eastAsia="仿宋_GB2312" w:hAnsi="微软雅黑" w:cs="宋体" w:hint="eastAsia"/>
                <w:color w:val="000000" w:themeColor="text1"/>
                <w:kern w:val="0"/>
                <w:sz w:val="24"/>
                <w:szCs w:val="24"/>
              </w:rPr>
              <w:t>3日以上</w:t>
            </w:r>
            <w:r>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拆除的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处临时建设工程造价0.6倍以上1倍以下的罚款</w:t>
            </w:r>
          </w:p>
        </w:tc>
        <w:tc>
          <w:tcPr>
            <w:tcW w:w="1784" w:type="dxa"/>
            <w:tcBorders>
              <w:top w:val="single" w:sz="2" w:space="0" w:color="auto"/>
              <w:left w:val="nil"/>
              <w:bottom w:val="single" w:sz="4" w:space="0" w:color="auto"/>
              <w:right w:val="single" w:sz="4" w:space="0" w:color="auto"/>
            </w:tcBorders>
            <w:vAlign w:val="center"/>
          </w:tcPr>
          <w:p w:rsidR="005E2D87" w:rsidRPr="005D3853" w:rsidRDefault="009F4B01" w:rsidP="005D3853">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依法强制拆除</w:t>
            </w:r>
          </w:p>
        </w:tc>
      </w:tr>
      <w:tr w:rsidR="005E2D87" w:rsidRPr="006605B8" w:rsidTr="004F4287">
        <w:trPr>
          <w:trHeight w:val="34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5</w:t>
            </w:r>
          </w:p>
        </w:tc>
        <w:tc>
          <w:tcPr>
            <w:tcW w:w="2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经营者擅自超出门、窗、外墙进行店外经营、作业或者摆设商品、桌</w:t>
            </w:r>
            <w:r w:rsidRPr="005D3853">
              <w:rPr>
                <w:rFonts w:ascii="仿宋_GB2312" w:eastAsia="仿宋_GB2312" w:hAnsi="微软雅黑" w:cs="宋体" w:hint="eastAsia"/>
                <w:color w:val="000000" w:themeColor="text1"/>
                <w:kern w:val="0"/>
                <w:sz w:val="24"/>
                <w:szCs w:val="24"/>
              </w:rPr>
              <w:lastRenderedPageBreak/>
              <w:t>椅、广告牌等物品的</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《江门市城市市容和环境卫生管理条例》第四十四条第四</w:t>
            </w:r>
            <w:r w:rsidRPr="005D3853">
              <w:rPr>
                <w:rFonts w:ascii="仿宋_GB2312" w:eastAsia="仿宋_GB2312" w:hAnsi="微软雅黑" w:cs="宋体" w:hint="eastAsia"/>
                <w:color w:val="000000" w:themeColor="text1"/>
                <w:kern w:val="0"/>
                <w:sz w:val="24"/>
                <w:szCs w:val="24"/>
              </w:rPr>
              <w:lastRenderedPageBreak/>
              <w:t>项规定</w:t>
            </w:r>
          </w:p>
        </w:tc>
        <w:tc>
          <w:tcPr>
            <w:tcW w:w="20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责令改正；拒不改正的，处以五百元以上二千元以下的罚款。</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hideMark/>
          </w:tcPr>
          <w:p w:rsidR="005E2D87" w:rsidRPr="005D3853" w:rsidRDefault="0025524B"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逾期</w:t>
            </w:r>
            <w:r w:rsidR="00BF36CE">
              <w:rPr>
                <w:rFonts w:ascii="仿宋_GB2312" w:eastAsia="仿宋_GB2312" w:hAnsi="微软雅黑" w:cs="宋体" w:hint="eastAsia"/>
                <w:color w:val="000000" w:themeColor="text1"/>
                <w:kern w:val="0"/>
                <w:sz w:val="24"/>
                <w:szCs w:val="24"/>
              </w:rPr>
              <w:t>1</w:t>
            </w:r>
            <w:r>
              <w:rPr>
                <w:rFonts w:ascii="仿宋_GB2312" w:eastAsia="仿宋_GB2312" w:hAnsi="微软雅黑" w:cs="宋体" w:hint="eastAsia"/>
                <w:color w:val="000000" w:themeColor="text1"/>
                <w:kern w:val="0"/>
                <w:sz w:val="24"/>
                <w:szCs w:val="24"/>
              </w:rPr>
              <w:t>日内</w:t>
            </w:r>
            <w:r w:rsidR="0053260D">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改正的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处以500元以上1000元以下的罚款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r>
      <w:tr w:rsidR="005E2D87" w:rsidRPr="006605B8" w:rsidTr="004F4287">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25524B"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逾期</w:t>
            </w:r>
            <w:r w:rsidR="00BF36CE">
              <w:rPr>
                <w:rFonts w:ascii="仿宋_GB2312" w:eastAsia="仿宋_GB2312" w:hAnsi="微软雅黑" w:cs="宋体" w:hint="eastAsia"/>
                <w:color w:val="000000" w:themeColor="text1"/>
                <w:kern w:val="0"/>
                <w:sz w:val="24"/>
                <w:szCs w:val="24"/>
              </w:rPr>
              <w:t>1</w:t>
            </w:r>
            <w:r>
              <w:rPr>
                <w:rFonts w:ascii="仿宋_GB2312" w:eastAsia="仿宋_GB2312" w:hAnsi="微软雅黑" w:cs="宋体" w:hint="eastAsia"/>
                <w:color w:val="000000" w:themeColor="text1"/>
                <w:kern w:val="0"/>
                <w:sz w:val="24"/>
                <w:szCs w:val="24"/>
              </w:rPr>
              <w:t>日以上</w:t>
            </w:r>
            <w:r w:rsidR="00BF36CE">
              <w:rPr>
                <w:rFonts w:ascii="仿宋_GB2312" w:eastAsia="仿宋_GB2312" w:hAnsi="微软雅黑" w:cs="宋体" w:hint="eastAsia"/>
                <w:color w:val="000000" w:themeColor="text1"/>
                <w:kern w:val="0"/>
                <w:sz w:val="24"/>
                <w:szCs w:val="24"/>
              </w:rPr>
              <w:t>2</w:t>
            </w:r>
            <w:r>
              <w:rPr>
                <w:rFonts w:ascii="仿宋_GB2312" w:eastAsia="仿宋_GB2312" w:hAnsi="微软雅黑" w:cs="宋体" w:hint="eastAsia"/>
                <w:color w:val="000000" w:themeColor="text1"/>
                <w:kern w:val="0"/>
                <w:sz w:val="24"/>
                <w:szCs w:val="24"/>
              </w:rPr>
              <w:t>日内</w:t>
            </w:r>
            <w:r w:rsidR="0053260D">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改正的</w:t>
            </w:r>
          </w:p>
        </w:tc>
        <w:tc>
          <w:tcPr>
            <w:tcW w:w="2629"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处以1000元以上1500元以下的罚款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r>
      <w:tr w:rsidR="005E2D87" w:rsidRPr="006605B8" w:rsidTr="004F4287">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6605B8" w:rsidRDefault="005E2D87" w:rsidP="00B67215">
            <w:pPr>
              <w:widowControl/>
              <w:spacing w:line="0" w:lineRule="atLeast"/>
              <w:contextualSpacing/>
              <w:jc w:val="center"/>
              <w:rPr>
                <w:rFonts w:ascii="微软雅黑" w:eastAsia="微软雅黑" w:hAnsi="微软雅黑" w:cs="宋体"/>
                <w:color w:val="000000" w:themeColor="text1"/>
                <w:kern w:val="0"/>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5E2D87" w:rsidRPr="006605B8" w:rsidRDefault="005E2D87" w:rsidP="0041077C">
            <w:pPr>
              <w:widowControl/>
              <w:spacing w:line="0" w:lineRule="atLeast"/>
              <w:contextualSpacing/>
              <w:rPr>
                <w:rFonts w:ascii="微软雅黑" w:eastAsia="微软雅黑" w:hAnsi="微软雅黑" w:cs="宋体"/>
                <w:color w:val="000000" w:themeColor="text1"/>
                <w:kern w:val="0"/>
                <w:sz w:val="24"/>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5E2D87" w:rsidRPr="006605B8" w:rsidRDefault="005E2D87" w:rsidP="0041077C">
            <w:pPr>
              <w:widowControl/>
              <w:spacing w:line="0" w:lineRule="atLeast"/>
              <w:contextualSpacing/>
              <w:rPr>
                <w:rFonts w:ascii="微软雅黑" w:eastAsia="微软雅黑" w:hAnsi="微软雅黑" w:cs="宋体"/>
                <w:color w:val="000000" w:themeColor="text1"/>
                <w:kern w:val="0"/>
                <w:sz w:val="24"/>
                <w:szCs w:val="24"/>
              </w:rPr>
            </w:pPr>
          </w:p>
        </w:tc>
        <w:tc>
          <w:tcPr>
            <w:tcW w:w="2034" w:type="dxa"/>
            <w:vMerge/>
            <w:tcBorders>
              <w:top w:val="single" w:sz="4" w:space="0" w:color="auto"/>
              <w:left w:val="single" w:sz="4" w:space="0" w:color="auto"/>
              <w:bottom w:val="single" w:sz="4" w:space="0" w:color="auto"/>
              <w:right w:val="single" w:sz="4" w:space="0" w:color="auto"/>
            </w:tcBorders>
            <w:vAlign w:val="center"/>
            <w:hideMark/>
          </w:tcPr>
          <w:p w:rsidR="005E2D87" w:rsidRPr="006605B8" w:rsidRDefault="005E2D87" w:rsidP="0041077C">
            <w:pPr>
              <w:widowControl/>
              <w:spacing w:line="0" w:lineRule="atLeast"/>
              <w:contextualSpacing/>
              <w:rPr>
                <w:rFonts w:ascii="微软雅黑" w:eastAsia="微软雅黑" w:hAnsi="微软雅黑" w:cs="宋体"/>
                <w:color w:val="000000" w:themeColor="text1"/>
                <w:kern w:val="0"/>
                <w:sz w:val="24"/>
                <w:szCs w:val="24"/>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5E2D87" w:rsidRPr="005D3853" w:rsidRDefault="0025524B"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逾期</w:t>
            </w:r>
            <w:r w:rsidR="00BF36CE">
              <w:rPr>
                <w:rFonts w:ascii="仿宋_GB2312" w:eastAsia="仿宋_GB2312" w:hAnsi="微软雅黑" w:cs="宋体" w:hint="eastAsia"/>
                <w:color w:val="000000" w:themeColor="text1"/>
                <w:kern w:val="0"/>
                <w:sz w:val="24"/>
                <w:szCs w:val="24"/>
              </w:rPr>
              <w:t>2</w:t>
            </w:r>
            <w:r w:rsidR="0053260D">
              <w:rPr>
                <w:rFonts w:ascii="仿宋_GB2312" w:eastAsia="仿宋_GB2312" w:hAnsi="微软雅黑" w:cs="宋体" w:hint="eastAsia"/>
                <w:color w:val="000000" w:themeColor="text1"/>
                <w:kern w:val="0"/>
                <w:sz w:val="24"/>
                <w:szCs w:val="24"/>
              </w:rPr>
              <w:t>日以上</w:t>
            </w:r>
            <w:r w:rsidR="00BF36CE">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改正的</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处以1500元以上2000元以下的罚款</w:t>
            </w:r>
          </w:p>
        </w:tc>
        <w:tc>
          <w:tcPr>
            <w:tcW w:w="1784" w:type="dxa"/>
            <w:tcBorders>
              <w:top w:val="single" w:sz="4" w:space="0" w:color="auto"/>
              <w:left w:val="single" w:sz="4" w:space="0" w:color="auto"/>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r>
      <w:tr w:rsidR="005E2D87" w:rsidRPr="006605B8" w:rsidTr="004F4287">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6</w:t>
            </w:r>
          </w:p>
        </w:tc>
        <w:tc>
          <w:tcPr>
            <w:tcW w:w="2030" w:type="dxa"/>
            <w:vMerge w:val="restart"/>
            <w:tcBorders>
              <w:top w:val="single" w:sz="4" w:space="0" w:color="auto"/>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擅自占用城市道路、桥梁、地下通道、公共停车位、公共广场、公共绿地以及其他公共场所设摊经营、兜售物品或者进行文艺表演的</w:t>
            </w:r>
          </w:p>
        </w:tc>
        <w:tc>
          <w:tcPr>
            <w:tcW w:w="1823" w:type="dxa"/>
            <w:vMerge w:val="restart"/>
            <w:tcBorders>
              <w:top w:val="single" w:sz="4" w:space="0" w:color="auto"/>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《江门市城市市容和环境卫生管理条例》第四十四条第五项规定</w:t>
            </w:r>
          </w:p>
        </w:tc>
        <w:tc>
          <w:tcPr>
            <w:tcW w:w="2034" w:type="dxa"/>
            <w:vMerge w:val="restart"/>
            <w:tcBorders>
              <w:top w:val="single" w:sz="4" w:space="0" w:color="auto"/>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责令改正，处以五十元以上二百元以下的罚款</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4" w:space="0" w:color="auto"/>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擅自占用面积1</w:t>
            </w:r>
            <w:r>
              <w:rPr>
                <w:rFonts w:ascii="仿宋_GB2312" w:eastAsia="仿宋_GB2312" w:hAnsi="微软雅黑" w:cs="宋体" w:hint="eastAsia"/>
                <w:color w:val="000000" w:themeColor="text1"/>
                <w:kern w:val="0"/>
                <w:sz w:val="24"/>
                <w:szCs w:val="24"/>
              </w:rPr>
              <w:t>平方米以内</w:t>
            </w:r>
            <w:r w:rsidRPr="005D3853">
              <w:rPr>
                <w:rFonts w:ascii="仿宋_GB2312" w:eastAsia="仿宋_GB2312" w:hAnsi="微软雅黑" w:cs="宋体" w:hint="eastAsia"/>
                <w:color w:val="000000" w:themeColor="text1"/>
                <w:kern w:val="0"/>
                <w:sz w:val="24"/>
                <w:szCs w:val="24"/>
              </w:rPr>
              <w:t>的</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责令改正，处以50元以上100元以下的罚款</w:t>
            </w:r>
          </w:p>
        </w:tc>
        <w:tc>
          <w:tcPr>
            <w:tcW w:w="1784" w:type="dxa"/>
            <w:tcBorders>
              <w:top w:val="single" w:sz="4" w:space="0" w:color="auto"/>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擅自占用面积1平方米以上2</w:t>
            </w:r>
            <w:r>
              <w:rPr>
                <w:rFonts w:ascii="仿宋_GB2312" w:eastAsia="仿宋_GB2312" w:hAnsi="微软雅黑" w:cs="宋体" w:hint="eastAsia"/>
                <w:color w:val="000000" w:themeColor="text1"/>
                <w:kern w:val="0"/>
                <w:sz w:val="24"/>
                <w:szCs w:val="24"/>
              </w:rPr>
              <w:t>平方米以内</w:t>
            </w:r>
            <w:r w:rsidRPr="005D3853">
              <w:rPr>
                <w:rFonts w:ascii="仿宋_GB2312" w:eastAsia="仿宋_GB2312" w:hAnsi="微软雅黑" w:cs="宋体" w:hint="eastAsia"/>
                <w:color w:val="000000" w:themeColor="text1"/>
                <w:kern w:val="0"/>
                <w:sz w:val="24"/>
                <w:szCs w:val="24"/>
              </w:rPr>
              <w:t>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处以100元以上150元以下的罚款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4" w:space="0" w:color="auto"/>
              <w:left w:val="nil"/>
              <w:bottom w:val="single" w:sz="2"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擅自占用面积2平方米以上的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处以150元以上200元以下的罚款</w:t>
            </w:r>
          </w:p>
        </w:tc>
        <w:tc>
          <w:tcPr>
            <w:tcW w:w="1784" w:type="dxa"/>
            <w:tcBorders>
              <w:top w:val="single" w:sz="4" w:space="0" w:color="auto"/>
              <w:left w:val="nil"/>
              <w:bottom w:val="single" w:sz="2"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5E2D87" w:rsidRPr="006605B8" w:rsidTr="00765215">
        <w:trPr>
          <w:trHeight w:val="34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7</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擅自在城市建筑物、设施上张挂、张贴宣传品等，在建筑物、构筑物、城市道路、树木以及其他户外设施或者公共场所涂写、刻画，或者经批准设置临时宣传品到期后未及时清理的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《江门市城市市容和环境卫生管理条例》第四十四条第六项规定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责令限期清理；拒不清理的，处以五百元以上五千元以下的罚款</w:t>
            </w: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2" w:space="0" w:color="auto"/>
              <w:left w:val="nil"/>
              <w:bottom w:val="single" w:sz="4" w:space="0" w:color="auto"/>
              <w:right w:val="single" w:sz="4" w:space="0" w:color="auto"/>
            </w:tcBorders>
            <w:shd w:val="clear" w:color="auto" w:fill="auto"/>
            <w:noWrap/>
            <w:vAlign w:val="center"/>
          </w:tcPr>
          <w:p w:rsidR="005E2D87" w:rsidRPr="005D3853" w:rsidRDefault="005E2D87" w:rsidP="001000B6">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擅自张挂、张贴宣传品0.5</w:t>
            </w:r>
            <w:r>
              <w:rPr>
                <w:rFonts w:ascii="仿宋_GB2312" w:eastAsia="仿宋_GB2312" w:hAnsi="微软雅黑" w:cs="宋体" w:hint="eastAsia"/>
                <w:color w:val="000000" w:themeColor="text1"/>
                <w:kern w:val="0"/>
                <w:sz w:val="24"/>
                <w:szCs w:val="24"/>
              </w:rPr>
              <w:t>平方米以内</w:t>
            </w:r>
            <w:r w:rsidR="00B3619A">
              <w:rPr>
                <w:rFonts w:ascii="仿宋_GB2312" w:eastAsia="仿宋_GB2312" w:hAnsi="微软雅黑" w:cs="宋体" w:hint="eastAsia"/>
                <w:color w:val="000000" w:themeColor="text1"/>
                <w:kern w:val="0"/>
                <w:sz w:val="24"/>
                <w:szCs w:val="24"/>
              </w:rPr>
              <w:t>且</w:t>
            </w:r>
            <w:r w:rsidR="00B3619A" w:rsidRPr="005D3853">
              <w:rPr>
                <w:rFonts w:ascii="仿宋_GB2312" w:eastAsia="仿宋_GB2312" w:hAnsi="微软雅黑" w:cs="宋体" w:hint="eastAsia"/>
                <w:color w:val="000000" w:themeColor="text1"/>
                <w:kern w:val="0"/>
                <w:sz w:val="24"/>
                <w:szCs w:val="24"/>
              </w:rPr>
              <w:t>逾期不清理的</w:t>
            </w:r>
            <w:r w:rsidRPr="005D3853">
              <w:rPr>
                <w:rFonts w:ascii="仿宋_GB2312" w:eastAsia="仿宋_GB2312" w:hAnsi="微软雅黑" w:cs="宋体" w:hint="eastAsia"/>
                <w:color w:val="000000" w:themeColor="text1"/>
                <w:kern w:val="0"/>
                <w:sz w:val="24"/>
                <w:szCs w:val="24"/>
              </w:rPr>
              <w:t>；</w:t>
            </w:r>
            <w:r w:rsidR="001000B6" w:rsidRPr="005D3853">
              <w:rPr>
                <w:rFonts w:ascii="仿宋_GB2312" w:eastAsia="仿宋_GB2312" w:hAnsi="微软雅黑" w:cs="宋体" w:hint="eastAsia"/>
                <w:color w:val="000000" w:themeColor="text1"/>
                <w:kern w:val="0"/>
                <w:sz w:val="24"/>
                <w:szCs w:val="24"/>
              </w:rPr>
              <w:t>或者擅自张贴</w:t>
            </w:r>
            <w:r w:rsidR="001000B6">
              <w:rPr>
                <w:rFonts w:ascii="仿宋_GB2312" w:eastAsia="仿宋_GB2312" w:hAnsi="微软雅黑" w:cs="宋体" w:hint="eastAsia"/>
                <w:color w:val="000000" w:themeColor="text1"/>
                <w:kern w:val="0"/>
                <w:sz w:val="24"/>
                <w:szCs w:val="24"/>
              </w:rPr>
              <w:t>同一</w:t>
            </w:r>
            <w:r w:rsidR="001000B6" w:rsidRPr="005D3853">
              <w:rPr>
                <w:rFonts w:ascii="仿宋_GB2312" w:eastAsia="仿宋_GB2312" w:hAnsi="微软雅黑" w:cs="宋体" w:hint="eastAsia"/>
                <w:color w:val="000000" w:themeColor="text1"/>
                <w:kern w:val="0"/>
                <w:sz w:val="24"/>
                <w:szCs w:val="24"/>
              </w:rPr>
              <w:t>宣传品</w:t>
            </w:r>
            <w:r w:rsidR="001000B6">
              <w:rPr>
                <w:rFonts w:ascii="仿宋_GB2312" w:eastAsia="仿宋_GB2312" w:hAnsi="微软雅黑" w:cs="宋体" w:hint="eastAsia"/>
                <w:color w:val="000000" w:themeColor="text1"/>
                <w:kern w:val="0"/>
                <w:sz w:val="24"/>
                <w:szCs w:val="24"/>
              </w:rPr>
              <w:t>5张内且</w:t>
            </w:r>
            <w:r w:rsidR="001000B6" w:rsidRPr="005D3853">
              <w:rPr>
                <w:rFonts w:ascii="仿宋_GB2312" w:eastAsia="仿宋_GB2312" w:hAnsi="微软雅黑" w:cs="宋体" w:hint="eastAsia"/>
                <w:color w:val="000000" w:themeColor="text1"/>
                <w:kern w:val="0"/>
                <w:sz w:val="24"/>
                <w:szCs w:val="24"/>
              </w:rPr>
              <w:t>逾期不清理的</w:t>
            </w:r>
            <w:r w:rsidR="001000B6">
              <w:rPr>
                <w:rFonts w:ascii="仿宋_GB2312" w:eastAsia="仿宋_GB2312" w:hAnsi="微软雅黑" w:cs="宋体" w:hint="eastAsia"/>
                <w:color w:val="000000" w:themeColor="text1"/>
                <w:kern w:val="0"/>
                <w:sz w:val="24"/>
                <w:szCs w:val="24"/>
              </w:rPr>
              <w:t>；</w:t>
            </w:r>
            <w:r w:rsidRPr="005D3853">
              <w:rPr>
                <w:rFonts w:ascii="仿宋_GB2312" w:eastAsia="仿宋_GB2312" w:hAnsi="微软雅黑" w:cs="宋体" w:hint="eastAsia"/>
                <w:color w:val="000000" w:themeColor="text1"/>
                <w:kern w:val="0"/>
                <w:sz w:val="24"/>
                <w:szCs w:val="24"/>
              </w:rPr>
              <w:t>或者涂写、刻画1处</w:t>
            </w:r>
            <w:r w:rsidR="00B3619A">
              <w:rPr>
                <w:rFonts w:ascii="仿宋_GB2312" w:eastAsia="仿宋_GB2312" w:hAnsi="微软雅黑" w:cs="宋体" w:hint="eastAsia"/>
                <w:color w:val="000000" w:themeColor="text1"/>
                <w:kern w:val="0"/>
                <w:sz w:val="24"/>
                <w:szCs w:val="24"/>
              </w:rPr>
              <w:t>且</w:t>
            </w:r>
            <w:r w:rsidR="00B3619A" w:rsidRPr="005D3853">
              <w:rPr>
                <w:rFonts w:ascii="仿宋_GB2312" w:eastAsia="仿宋_GB2312" w:hAnsi="微软雅黑" w:cs="宋体" w:hint="eastAsia"/>
                <w:color w:val="000000" w:themeColor="text1"/>
                <w:kern w:val="0"/>
                <w:sz w:val="24"/>
                <w:szCs w:val="24"/>
              </w:rPr>
              <w:t>逾期不清理的</w:t>
            </w:r>
            <w:r w:rsidRPr="005D3853">
              <w:rPr>
                <w:rFonts w:ascii="仿宋_GB2312" w:eastAsia="仿宋_GB2312" w:hAnsi="微软雅黑" w:cs="宋体" w:hint="eastAsia"/>
                <w:color w:val="000000" w:themeColor="text1"/>
                <w:kern w:val="0"/>
                <w:sz w:val="24"/>
                <w:szCs w:val="24"/>
              </w:rPr>
              <w:t>；或者临时宣传品到期后</w:t>
            </w:r>
            <w:r w:rsidR="001F4EC9">
              <w:rPr>
                <w:rFonts w:ascii="仿宋_GB2312" w:eastAsia="仿宋_GB2312" w:hAnsi="微软雅黑" w:cs="宋体" w:hint="eastAsia"/>
                <w:color w:val="000000" w:themeColor="text1"/>
                <w:kern w:val="0"/>
                <w:sz w:val="24"/>
                <w:szCs w:val="24"/>
              </w:rPr>
              <w:t>超过</w:t>
            </w:r>
            <w:r w:rsidR="00E11B41" w:rsidRPr="005D3853">
              <w:rPr>
                <w:rFonts w:ascii="仿宋_GB2312" w:eastAsia="仿宋_GB2312" w:hAnsi="微软雅黑" w:cs="宋体" w:hint="eastAsia"/>
                <w:color w:val="000000" w:themeColor="text1"/>
                <w:kern w:val="0"/>
                <w:sz w:val="24"/>
                <w:szCs w:val="24"/>
              </w:rPr>
              <w:t>责令</w:t>
            </w:r>
            <w:r w:rsidR="00E11B41">
              <w:rPr>
                <w:rFonts w:ascii="仿宋_GB2312" w:eastAsia="仿宋_GB2312" w:hAnsi="微软雅黑" w:cs="宋体" w:hint="eastAsia"/>
                <w:color w:val="000000" w:themeColor="text1"/>
                <w:kern w:val="0"/>
                <w:sz w:val="24"/>
                <w:szCs w:val="24"/>
              </w:rPr>
              <w:t>清理</w:t>
            </w:r>
            <w:r w:rsidR="00E11B41" w:rsidRPr="005D3853">
              <w:rPr>
                <w:rFonts w:ascii="仿宋_GB2312" w:eastAsia="仿宋_GB2312" w:hAnsi="微软雅黑" w:cs="宋体" w:hint="eastAsia"/>
                <w:color w:val="000000" w:themeColor="text1"/>
                <w:kern w:val="0"/>
                <w:sz w:val="24"/>
                <w:szCs w:val="24"/>
              </w:rPr>
              <w:t>限期</w:t>
            </w:r>
            <w:r w:rsidR="00E11B41">
              <w:rPr>
                <w:rFonts w:ascii="仿宋_GB2312" w:eastAsia="仿宋_GB2312" w:hAnsi="微软雅黑" w:cs="宋体" w:hint="eastAsia"/>
                <w:color w:val="000000" w:themeColor="text1"/>
                <w:kern w:val="0"/>
                <w:sz w:val="24"/>
                <w:szCs w:val="24"/>
              </w:rPr>
              <w:t>1日内</w:t>
            </w:r>
            <w:r w:rsidR="001F4EC9">
              <w:rPr>
                <w:rFonts w:ascii="仿宋_GB2312" w:eastAsia="仿宋_GB2312" w:hAnsi="微软雅黑" w:cs="宋体" w:hint="eastAsia"/>
                <w:color w:val="000000" w:themeColor="text1"/>
                <w:kern w:val="0"/>
                <w:sz w:val="24"/>
                <w:szCs w:val="24"/>
              </w:rPr>
              <w:t>未</w:t>
            </w:r>
            <w:r w:rsidRPr="005D3853">
              <w:rPr>
                <w:rFonts w:ascii="仿宋_GB2312" w:eastAsia="仿宋_GB2312" w:hAnsi="微软雅黑" w:cs="宋体" w:hint="eastAsia"/>
                <w:color w:val="000000" w:themeColor="text1"/>
                <w:kern w:val="0"/>
                <w:sz w:val="24"/>
                <w:szCs w:val="24"/>
              </w:rPr>
              <w:t>清理的</w:t>
            </w:r>
          </w:p>
        </w:tc>
        <w:tc>
          <w:tcPr>
            <w:tcW w:w="2629" w:type="dxa"/>
            <w:tcBorders>
              <w:top w:val="single" w:sz="2" w:space="0" w:color="auto"/>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处以500元以上2000元以下罚款</w:t>
            </w:r>
            <w:r w:rsidRPr="005D3853">
              <w:rPr>
                <w:rFonts w:ascii="仿宋_GB2312" w:eastAsia="仿宋_GB2312" w:hAnsi="微软雅黑" w:cs="宋体" w:hint="eastAsia"/>
                <w:color w:val="000000" w:themeColor="text1"/>
                <w:kern w:val="0"/>
                <w:sz w:val="24"/>
                <w:szCs w:val="24"/>
              </w:rPr>
              <w:t> </w:t>
            </w:r>
          </w:p>
        </w:tc>
        <w:tc>
          <w:tcPr>
            <w:tcW w:w="1784" w:type="dxa"/>
            <w:tcBorders>
              <w:top w:val="single" w:sz="2" w:space="0" w:color="auto"/>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5E2D87" w:rsidP="00C04420">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擅自张挂、张贴宣传品0.5平方米以上1</w:t>
            </w:r>
            <w:r>
              <w:rPr>
                <w:rFonts w:ascii="仿宋_GB2312" w:eastAsia="仿宋_GB2312" w:hAnsi="微软雅黑" w:cs="宋体" w:hint="eastAsia"/>
                <w:color w:val="000000" w:themeColor="text1"/>
                <w:kern w:val="0"/>
                <w:sz w:val="24"/>
                <w:szCs w:val="24"/>
              </w:rPr>
              <w:t>平方米以内</w:t>
            </w:r>
            <w:r w:rsidR="00B44169">
              <w:rPr>
                <w:rFonts w:ascii="仿宋_GB2312" w:eastAsia="仿宋_GB2312" w:hAnsi="微软雅黑" w:cs="宋体" w:hint="eastAsia"/>
                <w:color w:val="000000" w:themeColor="text1"/>
                <w:kern w:val="0"/>
                <w:sz w:val="24"/>
                <w:szCs w:val="24"/>
              </w:rPr>
              <w:t>且</w:t>
            </w:r>
            <w:r w:rsidR="00B44169" w:rsidRPr="005D3853">
              <w:rPr>
                <w:rFonts w:ascii="仿宋_GB2312" w:eastAsia="仿宋_GB2312" w:hAnsi="微软雅黑" w:cs="宋体" w:hint="eastAsia"/>
                <w:color w:val="000000" w:themeColor="text1"/>
                <w:kern w:val="0"/>
                <w:sz w:val="24"/>
                <w:szCs w:val="24"/>
              </w:rPr>
              <w:t>逾期不清理的</w:t>
            </w:r>
            <w:r w:rsidRPr="005D3853">
              <w:rPr>
                <w:rFonts w:ascii="仿宋_GB2312" w:eastAsia="仿宋_GB2312" w:hAnsi="微软雅黑" w:cs="宋体" w:hint="eastAsia"/>
                <w:color w:val="000000" w:themeColor="text1"/>
                <w:kern w:val="0"/>
                <w:sz w:val="24"/>
                <w:szCs w:val="24"/>
              </w:rPr>
              <w:t>；</w:t>
            </w:r>
            <w:r w:rsidR="00680379" w:rsidRPr="005D3853">
              <w:rPr>
                <w:rFonts w:ascii="仿宋_GB2312" w:eastAsia="仿宋_GB2312" w:hAnsi="微软雅黑" w:cs="宋体" w:hint="eastAsia"/>
                <w:color w:val="000000" w:themeColor="text1"/>
                <w:kern w:val="0"/>
                <w:sz w:val="24"/>
                <w:szCs w:val="24"/>
              </w:rPr>
              <w:t>或者擅自张贴</w:t>
            </w:r>
            <w:r w:rsidR="00680379">
              <w:rPr>
                <w:rFonts w:ascii="仿宋_GB2312" w:eastAsia="仿宋_GB2312" w:hAnsi="微软雅黑" w:cs="宋体" w:hint="eastAsia"/>
                <w:color w:val="000000" w:themeColor="text1"/>
                <w:kern w:val="0"/>
                <w:sz w:val="24"/>
                <w:szCs w:val="24"/>
              </w:rPr>
              <w:t>同一</w:t>
            </w:r>
            <w:r w:rsidR="00680379" w:rsidRPr="005D3853">
              <w:rPr>
                <w:rFonts w:ascii="仿宋_GB2312" w:eastAsia="仿宋_GB2312" w:hAnsi="微软雅黑" w:cs="宋体" w:hint="eastAsia"/>
                <w:color w:val="000000" w:themeColor="text1"/>
                <w:kern w:val="0"/>
                <w:sz w:val="24"/>
                <w:szCs w:val="24"/>
              </w:rPr>
              <w:t>宣传品</w:t>
            </w:r>
            <w:r w:rsidR="00680379">
              <w:rPr>
                <w:rFonts w:ascii="仿宋_GB2312" w:eastAsia="仿宋_GB2312" w:hAnsi="微软雅黑" w:cs="宋体" w:hint="eastAsia"/>
                <w:color w:val="000000" w:themeColor="text1"/>
                <w:kern w:val="0"/>
                <w:sz w:val="24"/>
                <w:szCs w:val="24"/>
              </w:rPr>
              <w:t>5张以上10张内且</w:t>
            </w:r>
            <w:r w:rsidR="00680379" w:rsidRPr="005D3853">
              <w:rPr>
                <w:rFonts w:ascii="仿宋_GB2312" w:eastAsia="仿宋_GB2312" w:hAnsi="微软雅黑" w:cs="宋体" w:hint="eastAsia"/>
                <w:color w:val="000000" w:themeColor="text1"/>
                <w:kern w:val="0"/>
                <w:sz w:val="24"/>
                <w:szCs w:val="24"/>
              </w:rPr>
              <w:t>逾期不清理的</w:t>
            </w:r>
            <w:r w:rsidR="00680379">
              <w:rPr>
                <w:rFonts w:ascii="仿宋_GB2312" w:eastAsia="仿宋_GB2312" w:hAnsi="微软雅黑" w:cs="宋体" w:hint="eastAsia"/>
                <w:color w:val="000000" w:themeColor="text1"/>
                <w:kern w:val="0"/>
                <w:sz w:val="24"/>
                <w:szCs w:val="24"/>
              </w:rPr>
              <w:t>；</w:t>
            </w:r>
            <w:r w:rsidRPr="005D3853">
              <w:rPr>
                <w:rFonts w:ascii="仿宋_GB2312" w:eastAsia="仿宋_GB2312" w:hAnsi="微软雅黑" w:cs="宋体" w:hint="eastAsia"/>
                <w:color w:val="000000" w:themeColor="text1"/>
                <w:kern w:val="0"/>
                <w:sz w:val="24"/>
                <w:szCs w:val="24"/>
              </w:rPr>
              <w:t>或者涂写、刻画2处</w:t>
            </w:r>
            <w:r w:rsidR="00B44169">
              <w:rPr>
                <w:rFonts w:ascii="仿宋_GB2312" w:eastAsia="仿宋_GB2312" w:hAnsi="微软雅黑" w:cs="宋体" w:hint="eastAsia"/>
                <w:color w:val="000000" w:themeColor="text1"/>
                <w:kern w:val="0"/>
                <w:sz w:val="24"/>
                <w:szCs w:val="24"/>
              </w:rPr>
              <w:t>且</w:t>
            </w:r>
            <w:r w:rsidR="00B44169" w:rsidRPr="005D3853">
              <w:rPr>
                <w:rFonts w:ascii="仿宋_GB2312" w:eastAsia="仿宋_GB2312" w:hAnsi="微软雅黑" w:cs="宋体" w:hint="eastAsia"/>
                <w:color w:val="000000" w:themeColor="text1"/>
                <w:kern w:val="0"/>
                <w:sz w:val="24"/>
                <w:szCs w:val="24"/>
              </w:rPr>
              <w:t>逾期不清理的</w:t>
            </w:r>
            <w:r w:rsidRPr="005D3853">
              <w:rPr>
                <w:rFonts w:ascii="仿宋_GB2312" w:eastAsia="仿宋_GB2312" w:hAnsi="微软雅黑" w:cs="宋体" w:hint="eastAsia"/>
                <w:color w:val="000000" w:themeColor="text1"/>
                <w:kern w:val="0"/>
                <w:sz w:val="24"/>
                <w:szCs w:val="24"/>
              </w:rPr>
              <w:t>；或者临时宣传品到期后</w:t>
            </w:r>
            <w:r w:rsidR="00C04420">
              <w:rPr>
                <w:rFonts w:ascii="仿宋_GB2312" w:eastAsia="仿宋_GB2312" w:hAnsi="微软雅黑" w:cs="宋体" w:hint="eastAsia"/>
                <w:color w:val="000000" w:themeColor="text1"/>
                <w:kern w:val="0"/>
                <w:sz w:val="24"/>
                <w:szCs w:val="24"/>
              </w:rPr>
              <w:t>超过</w:t>
            </w:r>
            <w:r w:rsidR="00E11B41" w:rsidRPr="005D3853">
              <w:rPr>
                <w:rFonts w:ascii="仿宋_GB2312" w:eastAsia="仿宋_GB2312" w:hAnsi="微软雅黑" w:cs="宋体" w:hint="eastAsia"/>
                <w:color w:val="000000" w:themeColor="text1"/>
                <w:kern w:val="0"/>
                <w:sz w:val="24"/>
                <w:szCs w:val="24"/>
              </w:rPr>
              <w:t>责令</w:t>
            </w:r>
            <w:r w:rsidR="00E11B41">
              <w:rPr>
                <w:rFonts w:ascii="仿宋_GB2312" w:eastAsia="仿宋_GB2312" w:hAnsi="微软雅黑" w:cs="宋体" w:hint="eastAsia"/>
                <w:color w:val="000000" w:themeColor="text1"/>
                <w:kern w:val="0"/>
                <w:sz w:val="24"/>
                <w:szCs w:val="24"/>
              </w:rPr>
              <w:t>清理</w:t>
            </w:r>
            <w:r w:rsidR="00E11B41" w:rsidRPr="005D3853">
              <w:rPr>
                <w:rFonts w:ascii="仿宋_GB2312" w:eastAsia="仿宋_GB2312" w:hAnsi="微软雅黑" w:cs="宋体" w:hint="eastAsia"/>
                <w:color w:val="000000" w:themeColor="text1"/>
                <w:kern w:val="0"/>
                <w:sz w:val="24"/>
                <w:szCs w:val="24"/>
              </w:rPr>
              <w:t>限期</w:t>
            </w:r>
            <w:r w:rsidR="00A4176B">
              <w:rPr>
                <w:rFonts w:ascii="仿宋_GB2312" w:eastAsia="仿宋_GB2312" w:hAnsi="微软雅黑" w:cs="宋体" w:hint="eastAsia"/>
                <w:color w:val="000000" w:themeColor="text1"/>
                <w:kern w:val="0"/>
                <w:sz w:val="24"/>
                <w:szCs w:val="24"/>
              </w:rPr>
              <w:t>2日</w:t>
            </w:r>
            <w:r w:rsidR="00E11B41">
              <w:rPr>
                <w:rFonts w:ascii="仿宋_GB2312" w:eastAsia="仿宋_GB2312" w:hAnsi="微软雅黑" w:cs="宋体" w:hint="eastAsia"/>
                <w:color w:val="000000" w:themeColor="text1"/>
                <w:kern w:val="0"/>
                <w:sz w:val="24"/>
                <w:szCs w:val="24"/>
              </w:rPr>
              <w:t>内</w:t>
            </w:r>
            <w:r w:rsidR="00C04420">
              <w:rPr>
                <w:rFonts w:ascii="仿宋_GB2312" w:eastAsia="仿宋_GB2312" w:hAnsi="微软雅黑" w:cs="宋体" w:hint="eastAsia"/>
                <w:color w:val="000000" w:themeColor="text1"/>
                <w:kern w:val="0"/>
                <w:sz w:val="24"/>
                <w:szCs w:val="24"/>
              </w:rPr>
              <w:t>未</w:t>
            </w:r>
            <w:r w:rsidR="00E11B41" w:rsidRPr="005D3853">
              <w:rPr>
                <w:rFonts w:ascii="仿宋_GB2312" w:eastAsia="仿宋_GB2312" w:hAnsi="微软雅黑" w:cs="宋体" w:hint="eastAsia"/>
                <w:color w:val="000000" w:themeColor="text1"/>
                <w:kern w:val="0"/>
                <w:sz w:val="24"/>
                <w:szCs w:val="24"/>
              </w:rPr>
              <w:t>清理的</w:t>
            </w:r>
          </w:p>
        </w:tc>
        <w:tc>
          <w:tcPr>
            <w:tcW w:w="2629"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处以2000元以上3500元以下罚款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680379">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擅自张挂、张贴宣传1平方米以上</w:t>
            </w:r>
            <w:r w:rsidR="00495C86">
              <w:rPr>
                <w:rFonts w:ascii="仿宋_GB2312" w:eastAsia="仿宋_GB2312" w:hAnsi="微软雅黑" w:cs="宋体" w:hint="eastAsia"/>
                <w:color w:val="000000" w:themeColor="text1"/>
                <w:kern w:val="0"/>
                <w:sz w:val="24"/>
                <w:szCs w:val="24"/>
              </w:rPr>
              <w:t>且</w:t>
            </w:r>
            <w:r w:rsidR="00495C86" w:rsidRPr="005D3853">
              <w:rPr>
                <w:rFonts w:ascii="仿宋_GB2312" w:eastAsia="仿宋_GB2312" w:hAnsi="微软雅黑" w:cs="宋体" w:hint="eastAsia"/>
                <w:color w:val="000000" w:themeColor="text1"/>
                <w:kern w:val="0"/>
                <w:sz w:val="24"/>
                <w:szCs w:val="24"/>
              </w:rPr>
              <w:t>逾期不清理的</w:t>
            </w:r>
            <w:r w:rsidRPr="005D3853">
              <w:rPr>
                <w:rFonts w:ascii="仿宋_GB2312" w:eastAsia="仿宋_GB2312" w:hAnsi="微软雅黑" w:cs="宋体" w:hint="eastAsia"/>
                <w:color w:val="000000" w:themeColor="text1"/>
                <w:kern w:val="0"/>
                <w:sz w:val="24"/>
                <w:szCs w:val="24"/>
              </w:rPr>
              <w:t>；</w:t>
            </w:r>
            <w:r w:rsidR="00680379" w:rsidRPr="005D3853">
              <w:rPr>
                <w:rFonts w:ascii="仿宋_GB2312" w:eastAsia="仿宋_GB2312" w:hAnsi="微软雅黑" w:cs="宋体" w:hint="eastAsia"/>
                <w:color w:val="000000" w:themeColor="text1"/>
                <w:kern w:val="0"/>
                <w:sz w:val="24"/>
                <w:szCs w:val="24"/>
              </w:rPr>
              <w:t>或者擅自张贴</w:t>
            </w:r>
            <w:r w:rsidR="00680379">
              <w:rPr>
                <w:rFonts w:ascii="仿宋_GB2312" w:eastAsia="仿宋_GB2312" w:hAnsi="微软雅黑" w:cs="宋体" w:hint="eastAsia"/>
                <w:color w:val="000000" w:themeColor="text1"/>
                <w:kern w:val="0"/>
                <w:sz w:val="24"/>
                <w:szCs w:val="24"/>
              </w:rPr>
              <w:t>同一</w:t>
            </w:r>
            <w:r w:rsidR="00680379" w:rsidRPr="005D3853">
              <w:rPr>
                <w:rFonts w:ascii="仿宋_GB2312" w:eastAsia="仿宋_GB2312" w:hAnsi="微软雅黑" w:cs="宋体" w:hint="eastAsia"/>
                <w:color w:val="000000" w:themeColor="text1"/>
                <w:kern w:val="0"/>
                <w:sz w:val="24"/>
                <w:szCs w:val="24"/>
              </w:rPr>
              <w:t>宣传品</w:t>
            </w:r>
            <w:r w:rsidR="00680379">
              <w:rPr>
                <w:rFonts w:ascii="仿宋_GB2312" w:eastAsia="仿宋_GB2312" w:hAnsi="微软雅黑" w:cs="宋体" w:hint="eastAsia"/>
                <w:color w:val="000000" w:themeColor="text1"/>
                <w:kern w:val="0"/>
                <w:sz w:val="24"/>
                <w:szCs w:val="24"/>
              </w:rPr>
              <w:t>10张以上且</w:t>
            </w:r>
            <w:r w:rsidR="00680379" w:rsidRPr="005D3853">
              <w:rPr>
                <w:rFonts w:ascii="仿宋_GB2312" w:eastAsia="仿宋_GB2312" w:hAnsi="微软雅黑" w:cs="宋体" w:hint="eastAsia"/>
                <w:color w:val="000000" w:themeColor="text1"/>
                <w:kern w:val="0"/>
                <w:sz w:val="24"/>
                <w:szCs w:val="24"/>
              </w:rPr>
              <w:t>逾期不清理的</w:t>
            </w:r>
            <w:r w:rsidR="00680379">
              <w:rPr>
                <w:rFonts w:ascii="仿宋_GB2312" w:eastAsia="仿宋_GB2312" w:hAnsi="微软雅黑" w:cs="宋体" w:hint="eastAsia"/>
                <w:color w:val="000000" w:themeColor="text1"/>
                <w:kern w:val="0"/>
                <w:sz w:val="24"/>
                <w:szCs w:val="24"/>
              </w:rPr>
              <w:t>；</w:t>
            </w:r>
            <w:r w:rsidRPr="005D3853">
              <w:rPr>
                <w:rFonts w:ascii="仿宋_GB2312" w:eastAsia="仿宋_GB2312" w:hAnsi="微软雅黑" w:cs="宋体" w:hint="eastAsia"/>
                <w:color w:val="000000" w:themeColor="text1"/>
                <w:kern w:val="0"/>
                <w:sz w:val="24"/>
                <w:szCs w:val="24"/>
              </w:rPr>
              <w:t>或者涂写、刻画3处以上</w:t>
            </w:r>
            <w:r w:rsidR="00495C86">
              <w:rPr>
                <w:rFonts w:ascii="仿宋_GB2312" w:eastAsia="仿宋_GB2312" w:hAnsi="微软雅黑" w:cs="宋体" w:hint="eastAsia"/>
                <w:color w:val="000000" w:themeColor="text1"/>
                <w:kern w:val="0"/>
                <w:sz w:val="24"/>
                <w:szCs w:val="24"/>
              </w:rPr>
              <w:t>且</w:t>
            </w:r>
            <w:r w:rsidR="00495C86" w:rsidRPr="005D3853">
              <w:rPr>
                <w:rFonts w:ascii="仿宋_GB2312" w:eastAsia="仿宋_GB2312" w:hAnsi="微软雅黑" w:cs="宋体" w:hint="eastAsia"/>
                <w:color w:val="000000" w:themeColor="text1"/>
                <w:kern w:val="0"/>
                <w:sz w:val="24"/>
                <w:szCs w:val="24"/>
              </w:rPr>
              <w:t>逾期不清理的</w:t>
            </w:r>
            <w:r w:rsidRPr="005D3853">
              <w:rPr>
                <w:rFonts w:ascii="仿宋_GB2312" w:eastAsia="仿宋_GB2312" w:hAnsi="微软雅黑" w:cs="宋体" w:hint="eastAsia"/>
                <w:color w:val="000000" w:themeColor="text1"/>
                <w:kern w:val="0"/>
                <w:sz w:val="24"/>
                <w:szCs w:val="24"/>
              </w:rPr>
              <w:t>；或者临时宣传品到期后</w:t>
            </w:r>
            <w:r w:rsidR="00C04420">
              <w:rPr>
                <w:rFonts w:ascii="仿宋_GB2312" w:eastAsia="仿宋_GB2312" w:hAnsi="微软雅黑" w:cs="宋体" w:hint="eastAsia"/>
                <w:color w:val="000000" w:themeColor="text1"/>
                <w:kern w:val="0"/>
                <w:sz w:val="24"/>
                <w:szCs w:val="24"/>
              </w:rPr>
              <w:t>超过</w:t>
            </w:r>
            <w:r w:rsidR="00A4176B" w:rsidRPr="005D3853">
              <w:rPr>
                <w:rFonts w:ascii="仿宋_GB2312" w:eastAsia="仿宋_GB2312" w:hAnsi="微软雅黑" w:cs="宋体" w:hint="eastAsia"/>
                <w:color w:val="000000" w:themeColor="text1"/>
                <w:kern w:val="0"/>
                <w:sz w:val="24"/>
                <w:szCs w:val="24"/>
              </w:rPr>
              <w:t>责令</w:t>
            </w:r>
            <w:r w:rsidR="00A4176B">
              <w:rPr>
                <w:rFonts w:ascii="仿宋_GB2312" w:eastAsia="仿宋_GB2312" w:hAnsi="微软雅黑" w:cs="宋体" w:hint="eastAsia"/>
                <w:color w:val="000000" w:themeColor="text1"/>
                <w:kern w:val="0"/>
                <w:sz w:val="24"/>
                <w:szCs w:val="24"/>
              </w:rPr>
              <w:t>清理</w:t>
            </w:r>
            <w:r w:rsidR="00A4176B" w:rsidRPr="005D3853">
              <w:rPr>
                <w:rFonts w:ascii="仿宋_GB2312" w:eastAsia="仿宋_GB2312" w:hAnsi="微软雅黑" w:cs="宋体" w:hint="eastAsia"/>
                <w:color w:val="000000" w:themeColor="text1"/>
                <w:kern w:val="0"/>
                <w:sz w:val="24"/>
                <w:szCs w:val="24"/>
              </w:rPr>
              <w:t>限期</w:t>
            </w:r>
            <w:r w:rsidR="00C04420">
              <w:rPr>
                <w:rFonts w:ascii="仿宋_GB2312" w:eastAsia="仿宋_GB2312" w:hAnsi="微软雅黑" w:cs="宋体" w:hint="eastAsia"/>
                <w:color w:val="000000" w:themeColor="text1"/>
                <w:kern w:val="0"/>
                <w:sz w:val="24"/>
                <w:szCs w:val="24"/>
              </w:rPr>
              <w:t>3日以上</w:t>
            </w:r>
            <w:r w:rsidRPr="005D3853">
              <w:rPr>
                <w:rFonts w:ascii="仿宋_GB2312" w:eastAsia="仿宋_GB2312" w:hAnsi="微软雅黑" w:cs="宋体" w:hint="eastAsia"/>
                <w:color w:val="000000" w:themeColor="text1"/>
                <w:kern w:val="0"/>
                <w:sz w:val="24"/>
                <w:szCs w:val="24"/>
              </w:rPr>
              <w:t>未清理的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处以3500元以上5000元以下罚款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r>
      <w:tr w:rsidR="005E2D87" w:rsidRPr="006605B8" w:rsidTr="00765215">
        <w:trPr>
          <w:trHeight w:val="345"/>
          <w:jc w:val="center"/>
        </w:trPr>
        <w:tc>
          <w:tcPr>
            <w:tcW w:w="61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8</w:t>
            </w:r>
          </w:p>
        </w:tc>
        <w:tc>
          <w:tcPr>
            <w:tcW w:w="2030"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往他人交通工具上投放印刷品的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《江门市城市市容和环境卫生管理条例》第四十四条第七项规定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责令改正；拒不改正的，处以二百元以上二千元以下的罚款</w:t>
            </w: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9524B9">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投放印刷品5</w:t>
            </w:r>
            <w:r>
              <w:rPr>
                <w:rFonts w:ascii="仿宋_GB2312" w:eastAsia="仿宋_GB2312" w:hAnsi="微软雅黑" w:cs="宋体" w:hint="eastAsia"/>
                <w:color w:val="000000" w:themeColor="text1"/>
                <w:kern w:val="0"/>
                <w:sz w:val="24"/>
                <w:szCs w:val="24"/>
              </w:rPr>
              <w:t>处以内</w:t>
            </w:r>
            <w:r w:rsidR="009524B9">
              <w:rPr>
                <w:rFonts w:ascii="仿宋_GB2312" w:eastAsia="仿宋_GB2312" w:hAnsi="微软雅黑" w:cs="宋体" w:hint="eastAsia"/>
                <w:color w:val="000000" w:themeColor="text1"/>
                <w:kern w:val="0"/>
                <w:sz w:val="24"/>
                <w:szCs w:val="24"/>
              </w:rPr>
              <w:t>且</w:t>
            </w:r>
            <w:r w:rsidR="009524B9" w:rsidRPr="005D3853">
              <w:rPr>
                <w:rFonts w:ascii="仿宋_GB2312" w:eastAsia="仿宋_GB2312" w:hAnsi="微软雅黑" w:cs="宋体" w:hint="eastAsia"/>
                <w:color w:val="000000" w:themeColor="text1"/>
                <w:kern w:val="0"/>
                <w:sz w:val="24"/>
                <w:szCs w:val="24"/>
              </w:rPr>
              <w:t>拒不改正</w:t>
            </w:r>
            <w:r w:rsidRPr="005D3853">
              <w:rPr>
                <w:rFonts w:ascii="仿宋_GB2312" w:eastAsia="仿宋_GB2312" w:hAnsi="微软雅黑" w:cs="宋体" w:hint="eastAsia"/>
                <w:color w:val="000000" w:themeColor="text1"/>
                <w:kern w:val="0"/>
                <w:sz w:val="24"/>
                <w:szCs w:val="24"/>
              </w:rPr>
              <w:t>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处以200元以上800元以下的罚款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r>
      <w:tr w:rsidR="005E2D87" w:rsidRPr="006605B8" w:rsidTr="00765215">
        <w:trPr>
          <w:trHeight w:val="690"/>
          <w:jc w:val="center"/>
        </w:trPr>
        <w:tc>
          <w:tcPr>
            <w:tcW w:w="61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投放印刷品5处以上10</w:t>
            </w:r>
            <w:r>
              <w:rPr>
                <w:rFonts w:ascii="仿宋_GB2312" w:eastAsia="仿宋_GB2312" w:hAnsi="微软雅黑" w:cs="宋体" w:hint="eastAsia"/>
                <w:color w:val="000000" w:themeColor="text1"/>
                <w:kern w:val="0"/>
                <w:sz w:val="24"/>
                <w:szCs w:val="24"/>
              </w:rPr>
              <w:t>处以内</w:t>
            </w:r>
            <w:r w:rsidR="009524B9">
              <w:rPr>
                <w:rFonts w:ascii="仿宋_GB2312" w:eastAsia="仿宋_GB2312" w:hAnsi="微软雅黑" w:cs="宋体" w:hint="eastAsia"/>
                <w:color w:val="000000" w:themeColor="text1"/>
                <w:kern w:val="0"/>
                <w:sz w:val="24"/>
                <w:szCs w:val="24"/>
              </w:rPr>
              <w:t>且</w:t>
            </w:r>
            <w:r w:rsidR="009524B9" w:rsidRPr="005D3853">
              <w:rPr>
                <w:rFonts w:ascii="仿宋_GB2312" w:eastAsia="仿宋_GB2312" w:hAnsi="微软雅黑" w:cs="宋体" w:hint="eastAsia"/>
                <w:color w:val="000000" w:themeColor="text1"/>
                <w:kern w:val="0"/>
                <w:sz w:val="24"/>
                <w:szCs w:val="24"/>
              </w:rPr>
              <w:t>拒不改正</w:t>
            </w:r>
            <w:r w:rsidRPr="005D3853">
              <w:rPr>
                <w:rFonts w:ascii="仿宋_GB2312" w:eastAsia="仿宋_GB2312" w:hAnsi="微软雅黑" w:cs="宋体" w:hint="eastAsia"/>
                <w:color w:val="000000" w:themeColor="text1"/>
                <w:kern w:val="0"/>
                <w:sz w:val="24"/>
                <w:szCs w:val="24"/>
              </w:rPr>
              <w:t>的</w:t>
            </w:r>
          </w:p>
        </w:tc>
        <w:tc>
          <w:tcPr>
            <w:tcW w:w="2629" w:type="dxa"/>
            <w:tcBorders>
              <w:top w:val="single" w:sz="4" w:space="0" w:color="auto"/>
              <w:left w:val="nil"/>
              <w:bottom w:val="single" w:sz="2"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处以800元以上1400元以下的罚款</w:t>
            </w:r>
          </w:p>
        </w:tc>
        <w:tc>
          <w:tcPr>
            <w:tcW w:w="1784" w:type="dxa"/>
            <w:tcBorders>
              <w:top w:val="single" w:sz="4" w:space="0" w:color="auto"/>
              <w:left w:val="nil"/>
              <w:bottom w:val="single" w:sz="2"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r>
      <w:tr w:rsidR="005E2D87" w:rsidRPr="006605B8" w:rsidTr="00765215">
        <w:trPr>
          <w:trHeight w:val="690"/>
          <w:jc w:val="center"/>
        </w:trPr>
        <w:tc>
          <w:tcPr>
            <w:tcW w:w="61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投放印刷品10处以上</w:t>
            </w:r>
            <w:r w:rsidR="009524B9">
              <w:rPr>
                <w:rFonts w:ascii="仿宋_GB2312" w:eastAsia="仿宋_GB2312" w:hAnsi="微软雅黑" w:cs="宋体" w:hint="eastAsia"/>
                <w:color w:val="000000" w:themeColor="text1"/>
                <w:kern w:val="0"/>
                <w:sz w:val="24"/>
                <w:szCs w:val="24"/>
              </w:rPr>
              <w:t>且</w:t>
            </w:r>
            <w:r w:rsidR="009524B9" w:rsidRPr="005D3853">
              <w:rPr>
                <w:rFonts w:ascii="仿宋_GB2312" w:eastAsia="仿宋_GB2312" w:hAnsi="微软雅黑" w:cs="宋体" w:hint="eastAsia"/>
                <w:color w:val="000000" w:themeColor="text1"/>
                <w:kern w:val="0"/>
                <w:sz w:val="24"/>
                <w:szCs w:val="24"/>
              </w:rPr>
              <w:t>拒不改正</w:t>
            </w:r>
            <w:r w:rsidRPr="005D3853">
              <w:rPr>
                <w:rFonts w:ascii="仿宋_GB2312" w:eastAsia="仿宋_GB2312" w:hAnsi="微软雅黑" w:cs="宋体" w:hint="eastAsia"/>
                <w:color w:val="000000" w:themeColor="text1"/>
                <w:kern w:val="0"/>
                <w:sz w:val="24"/>
                <w:szCs w:val="24"/>
              </w:rPr>
              <w:t>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处以1400元以上2000元以下的罚款</w:t>
            </w:r>
          </w:p>
        </w:tc>
        <w:tc>
          <w:tcPr>
            <w:tcW w:w="1784" w:type="dxa"/>
            <w:tcBorders>
              <w:top w:val="single" w:sz="2" w:space="0" w:color="auto"/>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r>
      <w:tr w:rsidR="005E2D87" w:rsidRPr="006605B8" w:rsidTr="00765215">
        <w:trPr>
          <w:trHeight w:val="1035"/>
          <w:jc w:val="center"/>
        </w:trPr>
        <w:tc>
          <w:tcPr>
            <w:tcW w:w="61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10</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随地吐痰、便溺，乱扔果皮、果核、纸屑、烟蒂、玻璃瓶、饮料罐、口香糖、包装袋或者乱倒垃圾、渣土、污水、污油、粪便等废弃物的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《江门市城市市容和环境卫生管理条例》第四十五条第一项规定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责令采取补救措施，处以五十元以上二百元以下的罚款</w:t>
            </w: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随地吐痰、乱扔果皮、果核、纸屑、烟蒂、玻璃瓶、饮料罐、口香糖、包装袋等</w:t>
            </w:r>
            <w:r w:rsidR="007D24C8">
              <w:rPr>
                <w:rFonts w:ascii="仿宋_GB2312" w:eastAsia="仿宋_GB2312" w:hAnsi="微软雅黑" w:cs="宋体" w:hint="eastAsia"/>
                <w:color w:val="000000" w:themeColor="text1"/>
                <w:kern w:val="0"/>
                <w:sz w:val="24"/>
                <w:szCs w:val="24"/>
              </w:rPr>
              <w:t>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处以50元以上100元以下的罚款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 xml:space="preserve"> 责令采取补救措施</w:t>
            </w:r>
          </w:p>
        </w:tc>
      </w:tr>
      <w:tr w:rsidR="005E2D87" w:rsidRPr="006605B8" w:rsidTr="00765215">
        <w:trPr>
          <w:trHeight w:val="117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随地便溺</w:t>
            </w:r>
            <w:r w:rsidR="007D24C8">
              <w:rPr>
                <w:rFonts w:ascii="仿宋_GB2312" w:eastAsia="仿宋_GB2312" w:hAnsi="微软雅黑" w:cs="宋体" w:hint="eastAsia"/>
                <w:color w:val="000000" w:themeColor="text1"/>
                <w:kern w:val="0"/>
                <w:sz w:val="24"/>
                <w:szCs w:val="24"/>
              </w:rPr>
              <w:t>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处以100元以上150元以下的罚款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 xml:space="preserve"> 责令采取补救措施</w:t>
            </w:r>
          </w:p>
        </w:tc>
      </w:tr>
      <w:tr w:rsidR="005E2D87"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乱倒垃圾、渣土、污水、污油、粪便等</w:t>
            </w:r>
            <w:r w:rsidR="007D24C8">
              <w:rPr>
                <w:rFonts w:ascii="仿宋_GB2312" w:eastAsia="仿宋_GB2312" w:hAnsi="微软雅黑" w:cs="宋体" w:hint="eastAsia"/>
                <w:color w:val="000000" w:themeColor="text1"/>
                <w:kern w:val="0"/>
                <w:sz w:val="24"/>
                <w:szCs w:val="24"/>
              </w:rPr>
              <w:t>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处以150元以上200元以下的罚款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 xml:space="preserve"> 责令采取补救措施</w:t>
            </w:r>
          </w:p>
        </w:tc>
      </w:tr>
      <w:tr w:rsidR="005E2D87" w:rsidRPr="006605B8" w:rsidTr="00765215">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11</w:t>
            </w:r>
          </w:p>
        </w:tc>
        <w:tc>
          <w:tcPr>
            <w:tcW w:w="2030"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乱扔动物尸体的</w:t>
            </w:r>
          </w:p>
        </w:tc>
        <w:tc>
          <w:tcPr>
            <w:tcW w:w="1823"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《江门市城市市容和环境卫生管理条例》第四十五条第二项规定</w:t>
            </w:r>
          </w:p>
        </w:tc>
        <w:tc>
          <w:tcPr>
            <w:tcW w:w="203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责令清理，处以每头（只）五十元以上五百元以下的罚款</w:t>
            </w:r>
          </w:p>
        </w:tc>
        <w:tc>
          <w:tcPr>
            <w:tcW w:w="833"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9B03D5">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乱扔</w:t>
            </w:r>
            <w:r w:rsidR="00DE4996">
              <w:rPr>
                <w:rFonts w:ascii="仿宋_GB2312" w:eastAsia="仿宋_GB2312" w:hAnsi="微软雅黑" w:cs="宋体" w:hint="eastAsia"/>
                <w:color w:val="000000" w:themeColor="text1"/>
                <w:kern w:val="0"/>
                <w:sz w:val="24"/>
                <w:szCs w:val="24"/>
              </w:rPr>
              <w:t>家禽</w:t>
            </w:r>
            <w:r w:rsidR="003C2293">
              <w:rPr>
                <w:rFonts w:ascii="仿宋_GB2312" w:eastAsia="仿宋_GB2312" w:hAnsi="微软雅黑" w:cs="宋体" w:hint="eastAsia"/>
                <w:color w:val="000000" w:themeColor="text1"/>
                <w:kern w:val="0"/>
                <w:sz w:val="24"/>
                <w:szCs w:val="24"/>
              </w:rPr>
              <w:t>及禽类体型以下的</w:t>
            </w:r>
            <w:r w:rsidR="006D7619">
              <w:rPr>
                <w:rFonts w:ascii="仿宋_GB2312" w:eastAsia="仿宋_GB2312" w:hAnsi="微软雅黑" w:cs="宋体" w:hint="eastAsia"/>
                <w:color w:val="000000" w:themeColor="text1"/>
                <w:kern w:val="0"/>
                <w:sz w:val="24"/>
                <w:szCs w:val="24"/>
              </w:rPr>
              <w:t>动物尸体</w:t>
            </w:r>
            <w:r w:rsidRPr="005D3853">
              <w:rPr>
                <w:rFonts w:ascii="仿宋_GB2312" w:eastAsia="仿宋_GB2312" w:hAnsi="微软雅黑" w:cs="宋体" w:hint="eastAsia"/>
                <w:color w:val="000000" w:themeColor="text1"/>
                <w:kern w:val="0"/>
                <w:sz w:val="24"/>
                <w:szCs w:val="24"/>
              </w:rPr>
              <w:t>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处以每头（只）50元以上200元以下的罚款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hideMark/>
          </w:tcPr>
          <w:p w:rsidR="005E2D87" w:rsidRPr="005D3853" w:rsidRDefault="00C25594" w:rsidP="00AC075A">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乱扔</w:t>
            </w:r>
            <w:r w:rsidR="00083DC8">
              <w:rPr>
                <w:rFonts w:ascii="仿宋_GB2312" w:eastAsia="仿宋_GB2312" w:hAnsi="微软雅黑" w:cs="宋体" w:hint="eastAsia"/>
                <w:color w:val="000000" w:themeColor="text1"/>
                <w:kern w:val="0"/>
                <w:sz w:val="24"/>
                <w:szCs w:val="24"/>
              </w:rPr>
              <w:t>犬只及</w:t>
            </w:r>
            <w:r w:rsidR="000925C2">
              <w:rPr>
                <w:rFonts w:ascii="仿宋_GB2312" w:eastAsia="仿宋_GB2312" w:hAnsi="微软雅黑" w:cs="宋体" w:hint="eastAsia"/>
                <w:color w:val="000000" w:themeColor="text1"/>
                <w:kern w:val="0"/>
                <w:sz w:val="24"/>
                <w:szCs w:val="24"/>
              </w:rPr>
              <w:t>与</w:t>
            </w:r>
            <w:r w:rsidR="00AC075A">
              <w:rPr>
                <w:rFonts w:ascii="仿宋_GB2312" w:eastAsia="仿宋_GB2312" w:hAnsi="微软雅黑" w:cs="宋体" w:hint="eastAsia"/>
                <w:color w:val="000000" w:themeColor="text1"/>
                <w:kern w:val="0"/>
                <w:sz w:val="24"/>
                <w:szCs w:val="24"/>
              </w:rPr>
              <w:t>犬只体型相当</w:t>
            </w:r>
            <w:r>
              <w:rPr>
                <w:rFonts w:ascii="仿宋_GB2312" w:eastAsia="仿宋_GB2312" w:hAnsi="微软雅黑" w:cs="宋体" w:hint="eastAsia"/>
                <w:color w:val="000000" w:themeColor="text1"/>
                <w:kern w:val="0"/>
                <w:sz w:val="24"/>
                <w:szCs w:val="24"/>
              </w:rPr>
              <w:t>的动物尸体</w:t>
            </w:r>
            <w:r w:rsidR="004E70EA">
              <w:rPr>
                <w:rFonts w:ascii="仿宋_GB2312" w:eastAsia="仿宋_GB2312" w:hAnsi="微软雅黑" w:cs="宋体" w:hint="eastAsia"/>
                <w:color w:val="000000" w:themeColor="text1"/>
                <w:kern w:val="0"/>
                <w:sz w:val="24"/>
                <w:szCs w:val="24"/>
              </w:rPr>
              <w:t>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处以每头（只）200元以上350元以下的罚款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412F92">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乱扔</w:t>
            </w:r>
            <w:r w:rsidR="005C4692">
              <w:rPr>
                <w:rFonts w:ascii="仿宋_GB2312" w:eastAsia="仿宋_GB2312" w:hAnsi="微软雅黑" w:cs="宋体" w:hint="eastAsia"/>
                <w:color w:val="000000" w:themeColor="text1"/>
                <w:kern w:val="0"/>
                <w:sz w:val="24"/>
                <w:szCs w:val="24"/>
              </w:rPr>
              <w:t>猪、牛、羊</w:t>
            </w:r>
            <w:r w:rsidR="00083DC8">
              <w:rPr>
                <w:rFonts w:ascii="仿宋_GB2312" w:eastAsia="仿宋_GB2312" w:hAnsi="微软雅黑" w:cs="宋体" w:hint="eastAsia"/>
                <w:color w:val="000000" w:themeColor="text1"/>
                <w:kern w:val="0"/>
                <w:sz w:val="24"/>
                <w:szCs w:val="24"/>
              </w:rPr>
              <w:t>等及</w:t>
            </w:r>
            <w:bookmarkStart w:id="0" w:name="_GoBack"/>
            <w:bookmarkEnd w:id="0"/>
            <w:r w:rsidR="00412F92">
              <w:rPr>
                <w:rFonts w:ascii="仿宋_GB2312" w:eastAsia="仿宋_GB2312" w:hAnsi="微软雅黑" w:cs="宋体" w:hint="eastAsia"/>
                <w:color w:val="000000" w:themeColor="text1"/>
                <w:kern w:val="0"/>
                <w:sz w:val="24"/>
                <w:szCs w:val="24"/>
              </w:rPr>
              <w:t>与上述牲口类体型相当的</w:t>
            </w:r>
            <w:r w:rsidRPr="005D3853">
              <w:rPr>
                <w:rFonts w:ascii="仿宋_GB2312" w:eastAsia="仿宋_GB2312" w:hAnsi="微软雅黑" w:cs="宋体" w:hint="eastAsia"/>
                <w:color w:val="000000" w:themeColor="text1"/>
                <w:kern w:val="0"/>
                <w:sz w:val="24"/>
                <w:szCs w:val="24"/>
              </w:rPr>
              <w:t>动物尸体</w:t>
            </w:r>
            <w:r w:rsidR="00647D3C">
              <w:rPr>
                <w:rFonts w:ascii="仿宋_GB2312" w:eastAsia="仿宋_GB2312" w:hAnsi="微软雅黑" w:cs="宋体" w:hint="eastAsia"/>
                <w:color w:val="000000" w:themeColor="text1"/>
                <w:kern w:val="0"/>
                <w:sz w:val="24"/>
                <w:szCs w:val="24"/>
              </w:rPr>
              <w:t>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处以每头（只）350元以上500元以下的罚款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5E2D87" w:rsidRPr="005D3853" w:rsidTr="00765215">
        <w:trPr>
          <w:trHeight w:val="103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12</w:t>
            </w:r>
          </w:p>
        </w:tc>
        <w:tc>
          <w:tcPr>
            <w:tcW w:w="2030"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从建筑物、机动车内向外抛掷垃圾的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《江门市城市市容和环境卫生管理条例》第四十五条第三项规定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责令清理，对单位处以五千元以上五万元以下的罚款，对个人处以二百元的罚款</w:t>
            </w:r>
          </w:p>
        </w:tc>
        <w:tc>
          <w:tcPr>
            <w:tcW w:w="833" w:type="dxa"/>
            <w:tcBorders>
              <w:top w:val="single" w:sz="4" w:space="0" w:color="auto"/>
              <w:left w:val="nil"/>
              <w:bottom w:val="single" w:sz="2"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4" w:space="0" w:color="auto"/>
              <w:left w:val="nil"/>
              <w:bottom w:val="single" w:sz="2" w:space="0" w:color="auto"/>
              <w:right w:val="single" w:sz="4" w:space="0" w:color="auto"/>
            </w:tcBorders>
            <w:shd w:val="clear" w:color="auto" w:fill="auto"/>
            <w:noWrap/>
            <w:vAlign w:val="center"/>
            <w:hideMark/>
          </w:tcPr>
          <w:p w:rsidR="005E2D87" w:rsidRPr="005D3853" w:rsidRDefault="00DA0D19" w:rsidP="005D3853">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在内街、内巷向外抛掷垃圾的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对单位处以5000元以上2万元以下的罚款，对个人处以200元的罚款</w:t>
            </w:r>
          </w:p>
        </w:tc>
        <w:tc>
          <w:tcPr>
            <w:tcW w:w="1784" w:type="dxa"/>
            <w:tcBorders>
              <w:top w:val="single" w:sz="4" w:space="0" w:color="auto"/>
              <w:left w:val="nil"/>
              <w:bottom w:val="single" w:sz="2"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5E2D87" w:rsidRPr="005D3853" w:rsidTr="00765215">
        <w:trPr>
          <w:trHeight w:val="1035"/>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2" w:space="0" w:color="auto"/>
              <w:left w:val="nil"/>
              <w:bottom w:val="single" w:sz="4" w:space="0" w:color="auto"/>
              <w:right w:val="single" w:sz="4" w:space="0" w:color="auto"/>
            </w:tcBorders>
            <w:shd w:val="clear" w:color="auto" w:fill="auto"/>
            <w:noWrap/>
            <w:vAlign w:val="center"/>
            <w:hideMark/>
          </w:tcPr>
          <w:p w:rsidR="005E2D87" w:rsidRPr="005D3853" w:rsidRDefault="00DA0D19" w:rsidP="005D3853">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在次干道向外抛掷垃圾的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对单位处以2万元以上3.5万元以下的罚款，对个人处以200元的罚款</w:t>
            </w:r>
          </w:p>
        </w:tc>
        <w:tc>
          <w:tcPr>
            <w:tcW w:w="1784" w:type="dxa"/>
            <w:tcBorders>
              <w:top w:val="single" w:sz="2" w:space="0" w:color="auto"/>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5E2D87"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6605B8" w:rsidRDefault="005E2D87" w:rsidP="00B67215">
            <w:pPr>
              <w:widowControl/>
              <w:spacing w:line="0" w:lineRule="atLeast"/>
              <w:contextualSpacing/>
              <w:jc w:val="center"/>
              <w:rPr>
                <w:rFonts w:ascii="微软雅黑" w:eastAsia="微软雅黑"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6605B8" w:rsidRDefault="005E2D87" w:rsidP="0041077C">
            <w:pPr>
              <w:widowControl/>
              <w:spacing w:line="0" w:lineRule="atLeast"/>
              <w:contextualSpacing/>
              <w:rPr>
                <w:rFonts w:ascii="微软雅黑" w:eastAsia="微软雅黑"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6605B8" w:rsidRDefault="005E2D87" w:rsidP="0041077C">
            <w:pPr>
              <w:widowControl/>
              <w:spacing w:line="0" w:lineRule="atLeast"/>
              <w:contextualSpacing/>
              <w:rPr>
                <w:rFonts w:ascii="微软雅黑" w:eastAsia="微软雅黑"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6605B8" w:rsidRDefault="005E2D87" w:rsidP="0041077C">
            <w:pPr>
              <w:widowControl/>
              <w:spacing w:line="0" w:lineRule="atLeast"/>
              <w:contextualSpacing/>
              <w:rPr>
                <w:rFonts w:ascii="微软雅黑" w:eastAsia="微软雅黑"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20180C">
            <w:pPr>
              <w:widowControl/>
              <w:adjustRightInd w:val="0"/>
              <w:snapToGrid w:val="0"/>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在主干道向外抛掷垃圾的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对单位处以3.5万元以上5万元以下的罚款，对个人处以200元的罚款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责令清理</w:t>
            </w:r>
          </w:p>
        </w:tc>
      </w:tr>
      <w:tr w:rsidR="005E2D87" w:rsidRPr="006605B8" w:rsidTr="00765215">
        <w:trPr>
          <w:trHeight w:val="181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13</w:t>
            </w:r>
          </w:p>
        </w:tc>
        <w:tc>
          <w:tcPr>
            <w:tcW w:w="203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在城市道路或者公共场所从事车辆清洗活动的</w:t>
            </w:r>
          </w:p>
        </w:tc>
        <w:tc>
          <w:tcPr>
            <w:tcW w:w="1823"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《江门市城市市容和环境卫生管理条例》第四十五条第四项规定</w:t>
            </w:r>
          </w:p>
        </w:tc>
        <w:tc>
          <w:tcPr>
            <w:tcW w:w="2034"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责令改正，对非经营性的违法行为人处以二百元以上五百元以下的罚款，对经营性的违法行为人处以</w:t>
            </w:r>
            <w:r w:rsidRPr="005D3853">
              <w:rPr>
                <w:rFonts w:ascii="仿宋_GB2312" w:eastAsia="仿宋_GB2312" w:hAnsi="微软雅黑" w:cs="宋体" w:hint="eastAsia"/>
                <w:color w:val="000000" w:themeColor="text1"/>
                <w:kern w:val="0"/>
                <w:sz w:val="24"/>
                <w:szCs w:val="24"/>
              </w:rPr>
              <w:lastRenderedPageBreak/>
              <w:t>五百元以上五千元以下的罚款。</w:t>
            </w:r>
          </w:p>
        </w:tc>
        <w:tc>
          <w:tcPr>
            <w:tcW w:w="833"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轻微</w:t>
            </w:r>
          </w:p>
        </w:tc>
        <w:tc>
          <w:tcPr>
            <w:tcW w:w="2974" w:type="dxa"/>
            <w:tcBorders>
              <w:top w:val="nil"/>
              <w:left w:val="nil"/>
              <w:bottom w:val="single" w:sz="4" w:space="0" w:color="auto"/>
              <w:right w:val="single" w:sz="4" w:space="0" w:color="auto"/>
            </w:tcBorders>
            <w:shd w:val="clear" w:color="auto" w:fill="auto"/>
            <w:vAlign w:val="center"/>
            <w:hideMark/>
          </w:tcPr>
          <w:p w:rsidR="005E2D87" w:rsidRPr="005D3853" w:rsidRDefault="00812336"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清洗活动</w:t>
            </w:r>
            <w:r>
              <w:rPr>
                <w:rFonts w:ascii="仿宋_GB2312" w:eastAsia="仿宋_GB2312" w:hAnsi="微软雅黑" w:cs="宋体" w:hint="eastAsia"/>
                <w:color w:val="000000" w:themeColor="text1"/>
                <w:kern w:val="0"/>
                <w:sz w:val="24"/>
                <w:szCs w:val="24"/>
              </w:rPr>
              <w:t>影响</w:t>
            </w:r>
            <w:r w:rsidR="006948B2" w:rsidRPr="00226406">
              <w:rPr>
                <w:rFonts w:ascii="仿宋_GB2312" w:eastAsia="仿宋_GB2312" w:hAnsi="微软雅黑" w:cs="宋体" w:hint="eastAsia"/>
                <w:kern w:val="0"/>
                <w:sz w:val="24"/>
                <w:szCs w:val="24"/>
              </w:rPr>
              <w:t>环境卫生</w:t>
            </w:r>
            <w:r>
              <w:rPr>
                <w:rFonts w:ascii="仿宋_GB2312" w:eastAsia="仿宋_GB2312" w:hAnsi="微软雅黑" w:cs="宋体" w:hint="eastAsia"/>
                <w:color w:val="000000" w:themeColor="text1"/>
                <w:kern w:val="0"/>
                <w:sz w:val="24"/>
                <w:szCs w:val="24"/>
              </w:rPr>
              <w:t>面积在10平方米内的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对非经营性的违法行为人处以200元以上300元以下的罚款，对经营性的违法行为人处以500元以上2000元以下的罚款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 xml:space="preserve"> 责令改正</w:t>
            </w:r>
          </w:p>
        </w:tc>
      </w:tr>
      <w:tr w:rsidR="005E2D87" w:rsidRPr="006605B8" w:rsidTr="00765215">
        <w:trPr>
          <w:trHeight w:val="1755"/>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2" w:space="0" w:color="auto"/>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single" w:sz="4" w:space="0" w:color="auto"/>
            </w:tcBorders>
            <w:shd w:val="clear" w:color="auto" w:fill="auto"/>
            <w:vAlign w:val="center"/>
          </w:tcPr>
          <w:p w:rsidR="005E2D87" w:rsidRPr="005D3853" w:rsidRDefault="00812336"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清洗活动</w:t>
            </w:r>
            <w:r>
              <w:rPr>
                <w:rFonts w:ascii="仿宋_GB2312" w:eastAsia="仿宋_GB2312" w:hAnsi="微软雅黑" w:cs="宋体" w:hint="eastAsia"/>
                <w:color w:val="000000" w:themeColor="text1"/>
                <w:kern w:val="0"/>
                <w:sz w:val="24"/>
                <w:szCs w:val="24"/>
              </w:rPr>
              <w:t>影响</w:t>
            </w:r>
            <w:r w:rsidR="006948B2" w:rsidRPr="00226406">
              <w:rPr>
                <w:rFonts w:ascii="仿宋_GB2312" w:eastAsia="仿宋_GB2312" w:hAnsi="微软雅黑" w:cs="宋体" w:hint="eastAsia"/>
                <w:kern w:val="0"/>
                <w:sz w:val="24"/>
                <w:szCs w:val="24"/>
              </w:rPr>
              <w:t>环境卫生</w:t>
            </w:r>
            <w:r>
              <w:rPr>
                <w:rFonts w:ascii="仿宋_GB2312" w:eastAsia="仿宋_GB2312" w:hAnsi="微软雅黑" w:cs="宋体" w:hint="eastAsia"/>
                <w:color w:val="000000" w:themeColor="text1"/>
                <w:kern w:val="0"/>
                <w:sz w:val="24"/>
                <w:szCs w:val="24"/>
              </w:rPr>
              <w:t>面积在10平方米以上20平方米内的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对非经营性的违法行为人处以300元以上400元以下的罚款，对经营性的违法行为人处以2000以上3500元以下的罚款</w:t>
            </w:r>
          </w:p>
        </w:tc>
        <w:tc>
          <w:tcPr>
            <w:tcW w:w="1784" w:type="dxa"/>
            <w:tcBorders>
              <w:top w:val="single" w:sz="4" w:space="0" w:color="auto"/>
              <w:left w:val="nil"/>
              <w:bottom w:val="single" w:sz="2"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 xml:space="preserve"> 责令改正</w:t>
            </w:r>
          </w:p>
        </w:tc>
      </w:tr>
      <w:tr w:rsidR="005E2D87" w:rsidRPr="006605B8" w:rsidTr="005D3853">
        <w:trPr>
          <w:trHeight w:val="240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6605B8" w:rsidRDefault="005E2D87" w:rsidP="00B67215">
            <w:pPr>
              <w:widowControl/>
              <w:spacing w:line="0" w:lineRule="atLeast"/>
              <w:contextualSpacing/>
              <w:jc w:val="center"/>
              <w:rPr>
                <w:rFonts w:ascii="微软雅黑" w:eastAsia="微软雅黑" w:hAnsi="微软雅黑" w:cs="宋体"/>
                <w:color w:val="000000" w:themeColor="text1"/>
                <w:kern w:val="0"/>
                <w:sz w:val="24"/>
                <w:szCs w:val="24"/>
              </w:rPr>
            </w:pPr>
          </w:p>
        </w:tc>
        <w:tc>
          <w:tcPr>
            <w:tcW w:w="2030" w:type="dxa"/>
            <w:vMerge/>
            <w:tcBorders>
              <w:top w:val="single" w:sz="2" w:space="0" w:color="auto"/>
              <w:left w:val="single" w:sz="4" w:space="0" w:color="auto"/>
              <w:bottom w:val="single" w:sz="2" w:space="0" w:color="auto"/>
              <w:right w:val="single" w:sz="4" w:space="0" w:color="auto"/>
            </w:tcBorders>
            <w:vAlign w:val="center"/>
            <w:hideMark/>
          </w:tcPr>
          <w:p w:rsidR="005E2D87" w:rsidRPr="006605B8" w:rsidRDefault="005E2D87" w:rsidP="0041077C">
            <w:pPr>
              <w:widowControl/>
              <w:spacing w:line="0" w:lineRule="atLeast"/>
              <w:contextualSpacing/>
              <w:rPr>
                <w:rFonts w:ascii="微软雅黑" w:eastAsia="微软雅黑" w:hAnsi="微软雅黑" w:cs="宋体"/>
                <w:color w:val="000000" w:themeColor="text1"/>
                <w:kern w:val="0"/>
                <w:sz w:val="24"/>
                <w:szCs w:val="24"/>
              </w:rPr>
            </w:pPr>
          </w:p>
        </w:tc>
        <w:tc>
          <w:tcPr>
            <w:tcW w:w="1823" w:type="dxa"/>
            <w:vMerge/>
            <w:tcBorders>
              <w:top w:val="single" w:sz="2" w:space="0" w:color="auto"/>
              <w:left w:val="single" w:sz="4" w:space="0" w:color="auto"/>
              <w:bottom w:val="single" w:sz="2" w:space="0" w:color="auto"/>
              <w:right w:val="single" w:sz="4" w:space="0" w:color="auto"/>
            </w:tcBorders>
            <w:vAlign w:val="center"/>
            <w:hideMark/>
          </w:tcPr>
          <w:p w:rsidR="005E2D87" w:rsidRPr="006605B8" w:rsidRDefault="005E2D87" w:rsidP="0041077C">
            <w:pPr>
              <w:widowControl/>
              <w:spacing w:line="0" w:lineRule="atLeast"/>
              <w:contextualSpacing/>
              <w:rPr>
                <w:rFonts w:ascii="微软雅黑" w:eastAsia="微软雅黑" w:hAnsi="微软雅黑" w:cs="宋体"/>
                <w:color w:val="000000" w:themeColor="text1"/>
                <w:kern w:val="0"/>
                <w:sz w:val="24"/>
                <w:szCs w:val="24"/>
              </w:rPr>
            </w:pPr>
          </w:p>
        </w:tc>
        <w:tc>
          <w:tcPr>
            <w:tcW w:w="2034" w:type="dxa"/>
            <w:vMerge/>
            <w:tcBorders>
              <w:top w:val="single" w:sz="2" w:space="0" w:color="auto"/>
              <w:left w:val="single" w:sz="4" w:space="0" w:color="auto"/>
              <w:bottom w:val="single" w:sz="2" w:space="0" w:color="auto"/>
              <w:right w:val="single" w:sz="4" w:space="0" w:color="auto"/>
            </w:tcBorders>
            <w:vAlign w:val="center"/>
            <w:hideMark/>
          </w:tcPr>
          <w:p w:rsidR="005E2D87" w:rsidRPr="006605B8" w:rsidRDefault="005E2D87" w:rsidP="0041077C">
            <w:pPr>
              <w:widowControl/>
              <w:spacing w:line="0" w:lineRule="atLeast"/>
              <w:contextualSpacing/>
              <w:rPr>
                <w:rFonts w:ascii="微软雅黑" w:eastAsia="微软雅黑"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812336"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清洗活动</w:t>
            </w:r>
            <w:r>
              <w:rPr>
                <w:rFonts w:ascii="仿宋_GB2312" w:eastAsia="仿宋_GB2312" w:hAnsi="微软雅黑" w:cs="宋体" w:hint="eastAsia"/>
                <w:color w:val="000000" w:themeColor="text1"/>
                <w:kern w:val="0"/>
                <w:sz w:val="24"/>
                <w:szCs w:val="24"/>
              </w:rPr>
              <w:t>影响</w:t>
            </w:r>
            <w:r w:rsidR="006948B2" w:rsidRPr="00226406">
              <w:rPr>
                <w:rFonts w:ascii="仿宋_GB2312" w:eastAsia="仿宋_GB2312" w:hAnsi="微软雅黑" w:cs="宋体" w:hint="eastAsia"/>
                <w:kern w:val="0"/>
                <w:sz w:val="24"/>
                <w:szCs w:val="24"/>
              </w:rPr>
              <w:t>环境卫生</w:t>
            </w:r>
            <w:r>
              <w:rPr>
                <w:rFonts w:ascii="仿宋_GB2312" w:eastAsia="仿宋_GB2312" w:hAnsi="微软雅黑" w:cs="宋体" w:hint="eastAsia"/>
                <w:color w:val="000000" w:themeColor="text1"/>
                <w:kern w:val="0"/>
                <w:sz w:val="24"/>
                <w:szCs w:val="24"/>
              </w:rPr>
              <w:t>面积在20平方米以上的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对非经营性的违法行为人处以400元以上500元以下的罚款，对经营性的违法行为人处以3500元以上5000元以下的罚款</w:t>
            </w:r>
          </w:p>
        </w:tc>
        <w:tc>
          <w:tcPr>
            <w:tcW w:w="1784" w:type="dxa"/>
            <w:tcBorders>
              <w:top w:val="single" w:sz="2" w:space="0" w:color="auto"/>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5E2D87" w:rsidRPr="006605B8" w:rsidTr="005D3853">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14</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非因教学、科研等特殊需要，在城区内饲养鸡、鸭、鹅、兔、羊、猪等家禽家畜或者饲养信鸽影响周围市容和环境卫生的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《江门市城市市容和环境卫生管理条例》第四十五条第五项规定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责令其限期处理或者予以没收，处以五十元以上五百元以下的罚款</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饲养家禽家畜3</w:t>
            </w:r>
            <w:r>
              <w:rPr>
                <w:rFonts w:ascii="仿宋_GB2312" w:eastAsia="仿宋_GB2312" w:hAnsi="微软雅黑" w:cs="宋体" w:hint="eastAsia"/>
                <w:color w:val="000000" w:themeColor="text1"/>
                <w:kern w:val="0"/>
                <w:sz w:val="24"/>
                <w:szCs w:val="24"/>
              </w:rPr>
              <w:t>只以内</w:t>
            </w:r>
            <w:r w:rsidRPr="005D3853">
              <w:rPr>
                <w:rFonts w:ascii="仿宋_GB2312" w:eastAsia="仿宋_GB2312" w:hAnsi="微软雅黑" w:cs="宋体" w:hint="eastAsia"/>
                <w:color w:val="000000" w:themeColor="text1"/>
                <w:kern w:val="0"/>
                <w:sz w:val="24"/>
                <w:szCs w:val="24"/>
              </w:rPr>
              <w:t>的</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处50元以上200元以下的罚款</w:t>
            </w:r>
          </w:p>
        </w:tc>
        <w:tc>
          <w:tcPr>
            <w:tcW w:w="1784" w:type="dxa"/>
            <w:tcBorders>
              <w:top w:val="single" w:sz="4" w:space="0" w:color="auto"/>
              <w:left w:val="single" w:sz="4" w:space="0" w:color="auto"/>
              <w:bottom w:val="single" w:sz="4" w:space="0" w:color="auto"/>
              <w:right w:val="single" w:sz="4" w:space="0" w:color="auto"/>
            </w:tcBorders>
            <w:vAlign w:val="center"/>
          </w:tcPr>
          <w:p w:rsidR="005E2D87" w:rsidRPr="005D3853" w:rsidRDefault="00C12B6C"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责令其限期处理或者予以没收</w:t>
            </w:r>
          </w:p>
        </w:tc>
      </w:tr>
      <w:tr w:rsidR="005E2D87" w:rsidRPr="006605B8" w:rsidTr="005D3853">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饲养家禽家畜3只以上5</w:t>
            </w:r>
            <w:r>
              <w:rPr>
                <w:rFonts w:ascii="仿宋_GB2312" w:eastAsia="仿宋_GB2312" w:hAnsi="微软雅黑" w:cs="宋体" w:hint="eastAsia"/>
                <w:color w:val="000000" w:themeColor="text1"/>
                <w:kern w:val="0"/>
                <w:sz w:val="24"/>
                <w:szCs w:val="24"/>
              </w:rPr>
              <w:t>只以内</w:t>
            </w:r>
            <w:r w:rsidRPr="005D3853">
              <w:rPr>
                <w:rFonts w:ascii="仿宋_GB2312" w:eastAsia="仿宋_GB2312" w:hAnsi="微软雅黑" w:cs="宋体" w:hint="eastAsia"/>
                <w:color w:val="000000" w:themeColor="text1"/>
                <w:kern w:val="0"/>
                <w:sz w:val="24"/>
                <w:szCs w:val="24"/>
              </w:rPr>
              <w:t>的</w:t>
            </w:r>
          </w:p>
        </w:tc>
        <w:tc>
          <w:tcPr>
            <w:tcW w:w="2629" w:type="dxa"/>
            <w:tcBorders>
              <w:top w:val="single" w:sz="4"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处以200元以上350元以下的罚款</w:t>
            </w:r>
            <w:r w:rsidRPr="005D3853">
              <w:rPr>
                <w:rFonts w:ascii="仿宋_GB2312" w:eastAsia="仿宋_GB2312" w:hAnsi="微软雅黑" w:cs="宋体" w:hint="eastAsia"/>
                <w:color w:val="000000" w:themeColor="text1"/>
                <w:kern w:val="0"/>
                <w:sz w:val="24"/>
                <w:szCs w:val="24"/>
              </w:rPr>
              <w:t> </w:t>
            </w:r>
          </w:p>
        </w:tc>
        <w:tc>
          <w:tcPr>
            <w:tcW w:w="1784" w:type="dxa"/>
            <w:tcBorders>
              <w:top w:val="single" w:sz="4" w:space="0" w:color="auto"/>
              <w:left w:val="nil"/>
              <w:bottom w:val="single" w:sz="4" w:space="0" w:color="auto"/>
              <w:right w:val="single" w:sz="4" w:space="0" w:color="auto"/>
            </w:tcBorders>
            <w:vAlign w:val="center"/>
          </w:tcPr>
          <w:p w:rsidR="005E2D87" w:rsidRPr="005D3853" w:rsidRDefault="00C12B6C"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责令其限期处理或者予以没收</w:t>
            </w: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饲养家禽家畜5只以上的；或者饲养信鸽影响周围市容和环境卫生的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处以350元以上500元以下的罚款</w:t>
            </w:r>
          </w:p>
        </w:tc>
        <w:tc>
          <w:tcPr>
            <w:tcW w:w="1784" w:type="dxa"/>
            <w:tcBorders>
              <w:top w:val="nil"/>
              <w:left w:val="nil"/>
              <w:bottom w:val="single" w:sz="4" w:space="0" w:color="auto"/>
              <w:right w:val="single" w:sz="4" w:space="0" w:color="auto"/>
            </w:tcBorders>
            <w:vAlign w:val="center"/>
          </w:tcPr>
          <w:p w:rsidR="005E2D87" w:rsidRPr="005D3853" w:rsidRDefault="00C12B6C"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责令其限期处理或者予以没收</w:t>
            </w:r>
          </w:p>
        </w:tc>
      </w:tr>
      <w:tr w:rsidR="005E2D87" w:rsidRPr="006605B8" w:rsidTr="00765215">
        <w:trPr>
          <w:trHeight w:val="1380"/>
          <w:jc w:val="center"/>
        </w:trPr>
        <w:tc>
          <w:tcPr>
            <w:tcW w:w="61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16</w:t>
            </w:r>
          </w:p>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随意倾倒、抛撒、焚烧或者堆放生活垃圾的</w:t>
            </w:r>
          </w:p>
        </w:tc>
        <w:tc>
          <w:tcPr>
            <w:tcW w:w="1823"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《江门市城市市容和环境卫生管理条例》第四十五条第七</w:t>
            </w:r>
            <w:r w:rsidRPr="005D3853">
              <w:rPr>
                <w:rFonts w:ascii="仿宋_GB2312" w:eastAsia="仿宋_GB2312" w:hAnsi="微软雅黑" w:cs="宋体" w:hint="eastAsia"/>
                <w:color w:val="000000" w:themeColor="text1"/>
                <w:kern w:val="0"/>
                <w:sz w:val="24"/>
                <w:szCs w:val="24"/>
              </w:rPr>
              <w:lastRenderedPageBreak/>
              <w:t>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责令停止违法行为，并对单位处五千元以上五万元以下的罚款，对个</w:t>
            </w:r>
            <w:r w:rsidRPr="005D3853">
              <w:rPr>
                <w:rFonts w:ascii="仿宋_GB2312" w:eastAsia="仿宋_GB2312" w:hAnsi="微软雅黑" w:cs="宋体" w:hint="eastAsia"/>
                <w:color w:val="000000" w:themeColor="text1"/>
                <w:kern w:val="0"/>
                <w:sz w:val="24"/>
                <w:szCs w:val="24"/>
              </w:rPr>
              <w:lastRenderedPageBreak/>
              <w:t>人处二百元以下的罚款</w:t>
            </w:r>
          </w:p>
        </w:tc>
        <w:tc>
          <w:tcPr>
            <w:tcW w:w="833" w:type="dxa"/>
            <w:tcBorders>
              <w:top w:val="nil"/>
              <w:left w:val="nil"/>
              <w:bottom w:val="single" w:sz="2"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轻微</w:t>
            </w:r>
          </w:p>
        </w:tc>
        <w:tc>
          <w:tcPr>
            <w:tcW w:w="2974" w:type="dxa"/>
            <w:tcBorders>
              <w:top w:val="nil"/>
              <w:left w:val="nil"/>
              <w:bottom w:val="single" w:sz="2" w:space="0" w:color="auto"/>
              <w:right w:val="single" w:sz="4" w:space="0" w:color="auto"/>
            </w:tcBorders>
            <w:shd w:val="clear" w:color="auto" w:fill="auto"/>
            <w:vAlign w:val="center"/>
            <w:hideMark/>
          </w:tcPr>
          <w:p w:rsidR="005E2D87" w:rsidRPr="005D3853" w:rsidRDefault="005E2D87"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随意倾倒、抛撒、焚烧或者堆放生活垃圾1平方米（或0.5</w:t>
            </w:r>
            <w:r>
              <w:rPr>
                <w:rFonts w:ascii="仿宋_GB2312" w:eastAsia="仿宋_GB2312" w:hAnsi="微软雅黑" w:cs="宋体" w:hint="eastAsia"/>
                <w:color w:val="000000" w:themeColor="text1"/>
                <w:kern w:val="0"/>
                <w:sz w:val="24"/>
                <w:szCs w:val="24"/>
              </w:rPr>
              <w:t>立方米）以内</w:t>
            </w:r>
            <w:r w:rsidRPr="005D3853">
              <w:rPr>
                <w:rFonts w:ascii="仿宋_GB2312" w:eastAsia="仿宋_GB2312" w:hAnsi="微软雅黑" w:cs="宋体" w:hint="eastAsia"/>
                <w:color w:val="000000" w:themeColor="text1"/>
                <w:kern w:val="0"/>
                <w:sz w:val="24"/>
                <w:szCs w:val="24"/>
              </w:rPr>
              <w:t>的</w:t>
            </w:r>
          </w:p>
        </w:tc>
        <w:tc>
          <w:tcPr>
            <w:tcW w:w="2629" w:type="dxa"/>
            <w:tcBorders>
              <w:top w:val="nil"/>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对单位处以5000元以上2万元以下的罚款；对个人处以50元以下的罚款</w:t>
            </w:r>
          </w:p>
        </w:tc>
        <w:tc>
          <w:tcPr>
            <w:tcW w:w="1784" w:type="dxa"/>
            <w:tcBorders>
              <w:top w:val="nil"/>
              <w:left w:val="nil"/>
              <w:bottom w:val="single" w:sz="2" w:space="0" w:color="auto"/>
              <w:right w:val="single" w:sz="4" w:space="0" w:color="auto"/>
            </w:tcBorders>
            <w:vAlign w:val="center"/>
          </w:tcPr>
          <w:p w:rsidR="005E2D87" w:rsidRPr="005D3853" w:rsidRDefault="00BF1E31" w:rsidP="005D3853">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责令停止违法行为</w:t>
            </w:r>
          </w:p>
        </w:tc>
      </w:tr>
      <w:tr w:rsidR="005E2D87"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随意倾倒、抛撒、焚烧或者堆放生活垃圾1平方米（或0.5立方米）以上5平方米（或2.5</w:t>
            </w:r>
            <w:r>
              <w:rPr>
                <w:rFonts w:ascii="仿宋_GB2312" w:eastAsia="仿宋_GB2312" w:hAnsi="微软雅黑" w:cs="宋体" w:hint="eastAsia"/>
                <w:color w:val="000000" w:themeColor="text1"/>
                <w:kern w:val="0"/>
                <w:sz w:val="24"/>
                <w:szCs w:val="24"/>
              </w:rPr>
              <w:t>立方米）以内</w:t>
            </w:r>
            <w:r w:rsidRPr="005D3853">
              <w:rPr>
                <w:rFonts w:ascii="仿宋_GB2312" w:eastAsia="仿宋_GB2312" w:hAnsi="微软雅黑" w:cs="宋体" w:hint="eastAsia"/>
                <w:color w:val="000000" w:themeColor="text1"/>
                <w:kern w:val="0"/>
                <w:sz w:val="24"/>
                <w:szCs w:val="24"/>
              </w:rPr>
              <w:t>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对单位处以2万元以上3.5万元以下的罚款；对个人处以50元以上150元以下的罚款</w:t>
            </w:r>
            <w:r w:rsidRPr="005D3853">
              <w:rPr>
                <w:rFonts w:ascii="仿宋_GB2312" w:eastAsia="仿宋_GB2312" w:hAnsi="微软雅黑" w:cs="宋体" w:hint="eastAsia"/>
                <w:color w:val="000000" w:themeColor="text1"/>
                <w:kern w:val="0"/>
                <w:sz w:val="24"/>
                <w:szCs w:val="24"/>
              </w:rPr>
              <w:t> </w:t>
            </w:r>
          </w:p>
        </w:tc>
        <w:tc>
          <w:tcPr>
            <w:tcW w:w="1784" w:type="dxa"/>
            <w:tcBorders>
              <w:top w:val="single" w:sz="4" w:space="0" w:color="auto"/>
              <w:left w:val="nil"/>
              <w:bottom w:val="single" w:sz="2" w:space="0" w:color="auto"/>
              <w:right w:val="single" w:sz="4" w:space="0" w:color="auto"/>
            </w:tcBorders>
            <w:vAlign w:val="center"/>
          </w:tcPr>
          <w:p w:rsidR="005E2D87" w:rsidRPr="005D3853" w:rsidRDefault="00BF1E31" w:rsidP="005D3853">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责令停止违法行为</w:t>
            </w:r>
          </w:p>
        </w:tc>
      </w:tr>
      <w:tr w:rsidR="005E2D87"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随意倾倒、抛撒、焚烧或者堆放生活垃圾5平方米（或2.5</w:t>
            </w:r>
            <w:r>
              <w:rPr>
                <w:rFonts w:ascii="仿宋_GB2312" w:eastAsia="仿宋_GB2312" w:hAnsi="微软雅黑" w:cs="宋体" w:hint="eastAsia"/>
                <w:color w:val="000000" w:themeColor="text1"/>
                <w:kern w:val="0"/>
                <w:sz w:val="24"/>
                <w:szCs w:val="24"/>
              </w:rPr>
              <w:t>立方米）以上</w:t>
            </w:r>
            <w:r w:rsidRPr="005D3853">
              <w:rPr>
                <w:rFonts w:ascii="仿宋_GB2312" w:eastAsia="仿宋_GB2312" w:hAnsi="微软雅黑" w:cs="宋体" w:hint="eastAsia"/>
                <w:color w:val="000000" w:themeColor="text1"/>
                <w:kern w:val="0"/>
                <w:sz w:val="24"/>
                <w:szCs w:val="24"/>
              </w:rPr>
              <w:t>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对单位处以3.5万元以上5万元以下的罚款；对个人处以150元以上200元以下的罚款</w:t>
            </w:r>
          </w:p>
        </w:tc>
        <w:tc>
          <w:tcPr>
            <w:tcW w:w="1784" w:type="dxa"/>
            <w:tcBorders>
              <w:top w:val="single" w:sz="2" w:space="0" w:color="auto"/>
              <w:left w:val="nil"/>
              <w:bottom w:val="single" w:sz="4" w:space="0" w:color="auto"/>
              <w:right w:val="single" w:sz="4" w:space="0" w:color="auto"/>
            </w:tcBorders>
            <w:vAlign w:val="center"/>
          </w:tcPr>
          <w:p w:rsidR="005E2D87" w:rsidRPr="005D3853" w:rsidRDefault="00BF1E31" w:rsidP="005D3853">
            <w:pPr>
              <w:widowControl/>
              <w:spacing w:line="0" w:lineRule="atLeast"/>
              <w:contextualSpacing/>
              <w:rPr>
                <w:rFonts w:ascii="仿宋_GB2312" w:eastAsia="仿宋_GB2312" w:hAnsi="微软雅黑" w:cs="宋体"/>
                <w:color w:val="000000" w:themeColor="text1"/>
                <w:kern w:val="0"/>
                <w:sz w:val="24"/>
                <w:szCs w:val="24"/>
              </w:rPr>
            </w:pPr>
            <w:r>
              <w:rPr>
                <w:rFonts w:ascii="仿宋_GB2312" w:eastAsia="仿宋_GB2312" w:hAnsi="微软雅黑" w:cs="宋体" w:hint="eastAsia"/>
                <w:color w:val="000000" w:themeColor="text1"/>
                <w:kern w:val="0"/>
                <w:sz w:val="24"/>
                <w:szCs w:val="24"/>
              </w:rPr>
              <w:t>责令停止违法行为</w:t>
            </w:r>
          </w:p>
        </w:tc>
      </w:tr>
      <w:tr w:rsidR="005E2D87" w:rsidRPr="006605B8" w:rsidTr="00765215">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17</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未将大件垃圾按照规定时间投放到指定场所，或者将大件垃圾投放到生活垃圾收集点或者收集容器内的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《江门市城市市容和环境卫生管理条例》第四十五条第八项规定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责令改正，处以五十元以上二百元以下的罚款</w:t>
            </w:r>
          </w:p>
        </w:tc>
        <w:tc>
          <w:tcPr>
            <w:tcW w:w="833"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5E2D87" w:rsidP="0017664F">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废弃</w:t>
            </w:r>
            <w:r w:rsidR="0017664F">
              <w:rPr>
                <w:rFonts w:ascii="仿宋_GB2312" w:eastAsia="仿宋_GB2312" w:hAnsi="微软雅黑" w:cs="宋体" w:hint="eastAsia"/>
                <w:color w:val="000000" w:themeColor="text1"/>
                <w:kern w:val="0"/>
                <w:sz w:val="24"/>
                <w:szCs w:val="24"/>
              </w:rPr>
              <w:t>大件</w:t>
            </w:r>
            <w:r w:rsidR="0017664F" w:rsidRPr="005D3853">
              <w:rPr>
                <w:rFonts w:ascii="仿宋_GB2312" w:eastAsia="仿宋_GB2312" w:hAnsi="微软雅黑" w:cs="宋体" w:hint="eastAsia"/>
                <w:color w:val="000000" w:themeColor="text1"/>
                <w:kern w:val="0"/>
                <w:sz w:val="24"/>
                <w:szCs w:val="24"/>
              </w:rPr>
              <w:t>垃圾</w:t>
            </w:r>
            <w:r w:rsidR="0017664F">
              <w:rPr>
                <w:rFonts w:ascii="仿宋_GB2312" w:eastAsia="仿宋_GB2312" w:hAnsi="微软雅黑" w:cs="宋体" w:hint="eastAsia"/>
                <w:color w:val="000000" w:themeColor="text1"/>
                <w:kern w:val="0"/>
                <w:sz w:val="24"/>
                <w:szCs w:val="24"/>
              </w:rPr>
              <w:t>1</w:t>
            </w:r>
            <w:r w:rsidRPr="005D3853">
              <w:rPr>
                <w:rFonts w:ascii="仿宋_GB2312" w:eastAsia="仿宋_GB2312" w:hAnsi="微软雅黑" w:cs="宋体" w:hint="eastAsia"/>
                <w:color w:val="000000" w:themeColor="text1"/>
                <w:kern w:val="0"/>
                <w:sz w:val="24"/>
                <w:szCs w:val="24"/>
              </w:rPr>
              <w:t>件的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处50元以上100元</w:t>
            </w:r>
            <w:proofErr w:type="gramStart"/>
            <w:r w:rsidRPr="005D3853">
              <w:rPr>
                <w:rFonts w:ascii="仿宋_GB2312" w:eastAsia="仿宋_GB2312" w:hAnsi="微软雅黑" w:cs="宋体" w:hint="eastAsia"/>
                <w:color w:val="000000" w:themeColor="text1"/>
                <w:kern w:val="0"/>
                <w:sz w:val="24"/>
                <w:szCs w:val="24"/>
              </w:rPr>
              <w:t>以下元</w:t>
            </w:r>
            <w:proofErr w:type="gramEnd"/>
            <w:r w:rsidRPr="005D3853">
              <w:rPr>
                <w:rFonts w:ascii="仿宋_GB2312" w:eastAsia="仿宋_GB2312" w:hAnsi="微软雅黑" w:cs="宋体" w:hint="eastAsia"/>
                <w:color w:val="000000" w:themeColor="text1"/>
                <w:kern w:val="0"/>
                <w:sz w:val="24"/>
                <w:szCs w:val="24"/>
              </w:rPr>
              <w:t>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0361BF"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废弃</w:t>
            </w:r>
            <w:r>
              <w:rPr>
                <w:rFonts w:ascii="仿宋_GB2312" w:eastAsia="仿宋_GB2312" w:hAnsi="微软雅黑" w:cs="宋体" w:hint="eastAsia"/>
                <w:color w:val="000000" w:themeColor="text1"/>
                <w:kern w:val="0"/>
                <w:sz w:val="24"/>
                <w:szCs w:val="24"/>
              </w:rPr>
              <w:t>大件</w:t>
            </w:r>
            <w:r w:rsidRPr="005D3853">
              <w:rPr>
                <w:rFonts w:ascii="仿宋_GB2312" w:eastAsia="仿宋_GB2312" w:hAnsi="微软雅黑" w:cs="宋体" w:hint="eastAsia"/>
                <w:color w:val="000000" w:themeColor="text1"/>
                <w:kern w:val="0"/>
                <w:sz w:val="24"/>
                <w:szCs w:val="24"/>
              </w:rPr>
              <w:t>垃圾</w:t>
            </w:r>
            <w:r>
              <w:rPr>
                <w:rFonts w:ascii="仿宋_GB2312" w:eastAsia="仿宋_GB2312" w:hAnsi="微软雅黑" w:cs="宋体" w:hint="eastAsia"/>
                <w:color w:val="000000" w:themeColor="text1"/>
                <w:kern w:val="0"/>
                <w:sz w:val="24"/>
                <w:szCs w:val="24"/>
              </w:rPr>
              <w:t>2</w:t>
            </w:r>
            <w:r w:rsidRPr="005D3853">
              <w:rPr>
                <w:rFonts w:ascii="仿宋_GB2312" w:eastAsia="仿宋_GB2312" w:hAnsi="微软雅黑" w:cs="宋体" w:hint="eastAsia"/>
                <w:color w:val="000000" w:themeColor="text1"/>
                <w:kern w:val="0"/>
                <w:sz w:val="24"/>
                <w:szCs w:val="24"/>
              </w:rPr>
              <w:t>件的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处以100元以上150元以下的罚款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5E2D87" w:rsidRPr="006605B8" w:rsidTr="005D3853">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282E7D"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废弃</w:t>
            </w:r>
            <w:r>
              <w:rPr>
                <w:rFonts w:ascii="仿宋_GB2312" w:eastAsia="仿宋_GB2312" w:hAnsi="微软雅黑" w:cs="宋体" w:hint="eastAsia"/>
                <w:color w:val="000000" w:themeColor="text1"/>
                <w:kern w:val="0"/>
                <w:sz w:val="24"/>
                <w:szCs w:val="24"/>
              </w:rPr>
              <w:t>大件</w:t>
            </w:r>
            <w:r w:rsidRPr="005D3853">
              <w:rPr>
                <w:rFonts w:ascii="仿宋_GB2312" w:eastAsia="仿宋_GB2312" w:hAnsi="微软雅黑" w:cs="宋体" w:hint="eastAsia"/>
                <w:color w:val="000000" w:themeColor="text1"/>
                <w:kern w:val="0"/>
                <w:sz w:val="24"/>
                <w:szCs w:val="24"/>
              </w:rPr>
              <w:t>垃圾</w:t>
            </w:r>
            <w:r>
              <w:rPr>
                <w:rFonts w:ascii="仿宋_GB2312" w:eastAsia="仿宋_GB2312" w:hAnsi="微软雅黑" w:cs="宋体" w:hint="eastAsia"/>
                <w:color w:val="000000" w:themeColor="text1"/>
                <w:kern w:val="0"/>
                <w:sz w:val="24"/>
                <w:szCs w:val="24"/>
              </w:rPr>
              <w:t>2件</w:t>
            </w:r>
            <w:r w:rsidR="005E2D87" w:rsidRPr="005D3853">
              <w:rPr>
                <w:rFonts w:ascii="仿宋_GB2312" w:eastAsia="仿宋_GB2312" w:hAnsi="微软雅黑" w:cs="宋体" w:hint="eastAsia"/>
                <w:color w:val="000000" w:themeColor="text1"/>
                <w:kern w:val="0"/>
                <w:sz w:val="24"/>
                <w:szCs w:val="24"/>
              </w:rPr>
              <w:t>以上的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处以150元以上200元以下的罚款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责令改正</w:t>
            </w:r>
          </w:p>
        </w:tc>
      </w:tr>
      <w:tr w:rsidR="005E2D87" w:rsidRPr="006605B8" w:rsidTr="005D3853">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18</w:t>
            </w:r>
          </w:p>
        </w:tc>
        <w:tc>
          <w:tcPr>
            <w:tcW w:w="2030"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未在显著位置公示配套建设的生活垃圾中转站、公共厕所等公共环境卫生设施，未将配套建设的公共环境卫生设施在规划总平面图、销售广告、建设项目沙盘等载体予以明确标示的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《江门市城市市容和环境卫生管理条例》第四十六条第一项规定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责令限期改正，处以一万元以上三万元以下的罚款</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6948B2" w:rsidRDefault="005E2D87" w:rsidP="005D3853">
            <w:pPr>
              <w:widowControl/>
              <w:spacing w:line="0" w:lineRule="atLeast"/>
              <w:contextualSpacing/>
              <w:rPr>
                <w:rFonts w:ascii="仿宋_GB2312" w:eastAsia="仿宋_GB2312" w:hAnsi="微软雅黑" w:cs="宋体"/>
                <w:color w:val="FF0000"/>
                <w:kern w:val="0"/>
                <w:sz w:val="24"/>
                <w:szCs w:val="24"/>
              </w:rPr>
            </w:pPr>
            <w:r w:rsidRPr="00226406">
              <w:rPr>
                <w:rFonts w:ascii="仿宋_GB2312" w:eastAsia="仿宋_GB2312" w:hAnsi="微软雅黑" w:cs="宋体" w:hint="eastAsia"/>
                <w:kern w:val="0"/>
                <w:sz w:val="24"/>
                <w:szCs w:val="24"/>
              </w:rPr>
              <w:t>未在显著位置公示，未在应标示位置标示1处的</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处以1万元以上1.5万元以下的罚款</w:t>
            </w:r>
          </w:p>
        </w:tc>
        <w:tc>
          <w:tcPr>
            <w:tcW w:w="1784" w:type="dxa"/>
            <w:tcBorders>
              <w:top w:val="single" w:sz="4" w:space="0" w:color="auto"/>
              <w:left w:val="single" w:sz="4" w:space="0" w:color="auto"/>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5D3853">
        <w:trPr>
          <w:trHeight w:val="1278"/>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4" w:space="0" w:color="auto"/>
              <w:left w:val="nil"/>
              <w:bottom w:val="single" w:sz="2" w:space="0" w:color="auto"/>
              <w:right w:val="nil"/>
            </w:tcBorders>
            <w:shd w:val="clear" w:color="auto" w:fill="auto"/>
            <w:noWrap/>
            <w:vAlign w:val="center"/>
          </w:tcPr>
          <w:p w:rsidR="005E2D87" w:rsidRPr="00226406" w:rsidRDefault="005E2D87" w:rsidP="005D3853">
            <w:pPr>
              <w:widowControl/>
              <w:spacing w:line="0" w:lineRule="atLeast"/>
              <w:contextualSpacing/>
              <w:rPr>
                <w:rFonts w:ascii="仿宋_GB2312" w:eastAsia="仿宋_GB2312" w:hAnsi="微软雅黑" w:cs="宋体"/>
                <w:kern w:val="0"/>
                <w:sz w:val="24"/>
                <w:szCs w:val="24"/>
              </w:rPr>
            </w:pPr>
            <w:r w:rsidRPr="00226406">
              <w:rPr>
                <w:rFonts w:ascii="仿宋_GB2312" w:eastAsia="仿宋_GB2312" w:hAnsi="微软雅黑" w:cs="宋体" w:hint="eastAsia"/>
                <w:kern w:val="0"/>
                <w:sz w:val="24"/>
                <w:szCs w:val="24"/>
              </w:rPr>
              <w:t>未在显著位置公示，未在应标示位置标示2处的</w:t>
            </w:r>
          </w:p>
        </w:tc>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处以1.5万元以上2万元以下的罚款</w:t>
            </w:r>
          </w:p>
        </w:tc>
        <w:tc>
          <w:tcPr>
            <w:tcW w:w="1784" w:type="dxa"/>
            <w:tcBorders>
              <w:top w:val="single" w:sz="4" w:space="0" w:color="auto"/>
              <w:left w:val="single" w:sz="4" w:space="0" w:color="auto"/>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765215">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5E2D87" w:rsidRPr="00226406" w:rsidRDefault="005E2D87" w:rsidP="005D3853">
            <w:pPr>
              <w:widowControl/>
              <w:spacing w:line="0" w:lineRule="atLeast"/>
              <w:contextualSpacing/>
              <w:rPr>
                <w:rFonts w:ascii="仿宋_GB2312" w:eastAsia="仿宋_GB2312" w:hAnsi="微软雅黑" w:cs="宋体"/>
                <w:kern w:val="0"/>
                <w:sz w:val="24"/>
                <w:szCs w:val="24"/>
              </w:rPr>
            </w:pPr>
            <w:r w:rsidRPr="00226406">
              <w:rPr>
                <w:rFonts w:ascii="仿宋_GB2312" w:eastAsia="仿宋_GB2312" w:hAnsi="微软雅黑" w:cs="宋体" w:hint="eastAsia"/>
                <w:kern w:val="0"/>
                <w:sz w:val="24"/>
                <w:szCs w:val="24"/>
              </w:rPr>
              <w:t>未在显著位置公示，未在应标示位置标示3处以上的；造成社会不良影响的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处以2万元以上3万元以下的罚款</w:t>
            </w:r>
          </w:p>
        </w:tc>
        <w:tc>
          <w:tcPr>
            <w:tcW w:w="1784" w:type="dxa"/>
            <w:tcBorders>
              <w:top w:val="single" w:sz="4" w:space="0" w:color="auto"/>
              <w:left w:val="nil"/>
              <w:bottom w:val="single" w:sz="2"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765215">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lastRenderedPageBreak/>
              <w:t>19</w:t>
            </w:r>
          </w:p>
        </w:tc>
        <w:tc>
          <w:tcPr>
            <w:tcW w:w="2030"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配套建设的环境卫生设施未与主体工程同时竣工验收、同时投入使用，或者分期建设的建设工程配套建设的环境卫生设施未与首期工程同时竣工验收、同时投入使用的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《江门市城市市容和环境卫生管理条例》第四十六条第二项规定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责令限期改正，处以三万元以上十万元以下的罚款</w:t>
            </w:r>
          </w:p>
        </w:tc>
        <w:tc>
          <w:tcPr>
            <w:tcW w:w="833"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hideMark/>
          </w:tcPr>
          <w:p w:rsidR="005E2D87" w:rsidRPr="00226406" w:rsidRDefault="005E2D87" w:rsidP="005D3853">
            <w:pPr>
              <w:spacing w:line="0" w:lineRule="atLeast"/>
              <w:ind w:leftChars="-5" w:left="-10"/>
              <w:rPr>
                <w:rFonts w:ascii="仿宋_GB2312" w:eastAsia="仿宋_GB2312" w:hAnsi="微软雅黑" w:cs="宋体"/>
                <w:kern w:val="0"/>
                <w:sz w:val="24"/>
                <w:szCs w:val="24"/>
              </w:rPr>
            </w:pPr>
            <w:r w:rsidRPr="00226406">
              <w:rPr>
                <w:rFonts w:ascii="仿宋_GB2312" w:eastAsia="仿宋_GB2312" w:hAnsi="微软雅黑" w:cs="宋体" w:hint="eastAsia"/>
                <w:kern w:val="0"/>
                <w:sz w:val="24"/>
                <w:szCs w:val="24"/>
              </w:rPr>
              <w:t>配套建设的环境卫生设施有1项未与主体工程（或首期工程）同时竣工验收、同时投入使用的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处以3万元以上5万元以下的罚款</w:t>
            </w:r>
          </w:p>
        </w:tc>
        <w:tc>
          <w:tcPr>
            <w:tcW w:w="1784" w:type="dxa"/>
            <w:tcBorders>
              <w:top w:val="single" w:sz="2" w:space="0" w:color="auto"/>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hideMark/>
          </w:tcPr>
          <w:p w:rsidR="005E2D87" w:rsidRPr="00226406" w:rsidRDefault="005E2D87" w:rsidP="005D3853">
            <w:pPr>
              <w:spacing w:line="0" w:lineRule="atLeast"/>
              <w:ind w:leftChars="-5" w:left="-10"/>
              <w:rPr>
                <w:rFonts w:ascii="仿宋_GB2312" w:eastAsia="仿宋_GB2312" w:hAnsi="微软雅黑" w:cs="宋体"/>
                <w:kern w:val="0"/>
                <w:sz w:val="24"/>
                <w:szCs w:val="24"/>
              </w:rPr>
            </w:pPr>
            <w:r w:rsidRPr="00226406">
              <w:rPr>
                <w:rFonts w:ascii="仿宋_GB2312" w:eastAsia="仿宋_GB2312" w:hAnsi="微软雅黑" w:cs="宋体" w:hint="eastAsia"/>
                <w:kern w:val="0"/>
                <w:sz w:val="24"/>
                <w:szCs w:val="24"/>
              </w:rPr>
              <w:t>配套建设的环境卫生设施有2项未与主体工程（或首期工程）同时竣工验收、同时投入使用的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处以5万元以上8万元以下的罚款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E47F90">
        <w:trPr>
          <w:trHeight w:val="138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5E2D87" w:rsidRPr="00226406" w:rsidRDefault="005E2D87" w:rsidP="005D3853">
            <w:pPr>
              <w:spacing w:line="0" w:lineRule="atLeast"/>
              <w:ind w:leftChars="-5" w:left="-10"/>
              <w:rPr>
                <w:rFonts w:ascii="仿宋_GB2312" w:eastAsia="仿宋_GB2312" w:hAnsi="微软雅黑" w:cs="宋体"/>
                <w:kern w:val="0"/>
                <w:sz w:val="24"/>
                <w:szCs w:val="24"/>
              </w:rPr>
            </w:pPr>
            <w:r w:rsidRPr="00226406">
              <w:rPr>
                <w:rFonts w:ascii="仿宋_GB2312" w:eastAsia="仿宋_GB2312" w:hAnsi="微软雅黑" w:cs="宋体" w:hint="eastAsia"/>
                <w:kern w:val="0"/>
                <w:sz w:val="24"/>
                <w:szCs w:val="24"/>
              </w:rPr>
              <w:t>配套建设的环境卫生设施有3项以上未与主体工程（或首期工程）同时竣工验收、同时投入使用的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处以8万元以上10万元以下的罚款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E47F90">
        <w:trPr>
          <w:trHeight w:val="1035"/>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20</w:t>
            </w:r>
          </w:p>
        </w:tc>
        <w:tc>
          <w:tcPr>
            <w:tcW w:w="2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损坏环境卫生设施的</w:t>
            </w:r>
          </w:p>
        </w:tc>
        <w:tc>
          <w:tcPr>
            <w:tcW w:w="1823"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《江门市城市市容和环境卫生管理条例》第四十六条第三项规定</w:t>
            </w:r>
          </w:p>
        </w:tc>
        <w:tc>
          <w:tcPr>
            <w:tcW w:w="2034" w:type="dxa"/>
            <w:vMerge w:val="restart"/>
            <w:tcBorders>
              <w:top w:val="single" w:sz="4" w:space="0" w:color="000000"/>
              <w:left w:val="single" w:sz="4" w:space="0" w:color="auto"/>
              <w:bottom w:val="single" w:sz="2"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责令限期改正，并可处以重建（置）价二倍以上十倍以下罚款，最高罚款总额不得超过三万元</w:t>
            </w:r>
          </w:p>
        </w:tc>
        <w:tc>
          <w:tcPr>
            <w:tcW w:w="833" w:type="dxa"/>
            <w:tcBorders>
              <w:top w:val="single" w:sz="4" w:space="0" w:color="auto"/>
              <w:left w:val="nil"/>
              <w:bottom w:val="single" w:sz="2"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B4440C"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重建（置）设施</w:t>
            </w:r>
            <w:r>
              <w:rPr>
                <w:rFonts w:ascii="仿宋_GB2312" w:eastAsia="仿宋_GB2312" w:hAnsi="微软雅黑" w:cs="宋体" w:hint="eastAsia"/>
                <w:color w:val="000000" w:themeColor="text1"/>
                <w:kern w:val="0"/>
                <w:sz w:val="24"/>
                <w:szCs w:val="24"/>
              </w:rPr>
              <w:t>费用</w:t>
            </w:r>
            <w:r w:rsidR="008D4DAD">
              <w:rPr>
                <w:rFonts w:ascii="仿宋_GB2312" w:eastAsia="仿宋_GB2312" w:hAnsi="微软雅黑" w:cs="宋体" w:hint="eastAsia"/>
                <w:color w:val="000000" w:themeColor="text1"/>
                <w:kern w:val="0"/>
                <w:sz w:val="24"/>
                <w:szCs w:val="24"/>
              </w:rPr>
              <w:t>1</w:t>
            </w:r>
            <w:r w:rsidR="00A57895">
              <w:rPr>
                <w:rFonts w:ascii="仿宋_GB2312" w:eastAsia="仿宋_GB2312" w:hAnsi="微软雅黑" w:cs="宋体" w:hint="eastAsia"/>
                <w:color w:val="000000" w:themeColor="text1"/>
                <w:kern w:val="0"/>
                <w:sz w:val="24"/>
                <w:szCs w:val="24"/>
              </w:rPr>
              <w:t>000元内的</w:t>
            </w:r>
          </w:p>
        </w:tc>
        <w:tc>
          <w:tcPr>
            <w:tcW w:w="2629" w:type="dxa"/>
            <w:tcBorders>
              <w:top w:val="single" w:sz="4" w:space="0" w:color="auto"/>
              <w:left w:val="nil"/>
              <w:bottom w:val="single" w:sz="2" w:space="0" w:color="auto"/>
              <w:right w:val="single" w:sz="4" w:space="0" w:color="auto"/>
            </w:tcBorders>
            <w:shd w:val="clear" w:color="auto" w:fill="auto"/>
            <w:vAlign w:val="center"/>
            <w:hideMark/>
          </w:tcPr>
          <w:p w:rsidR="005E2D87" w:rsidRPr="005D3853" w:rsidRDefault="005E2D87" w:rsidP="006C2165">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处以重建（置）价2倍以上</w:t>
            </w:r>
            <w:r w:rsidR="00215AAE">
              <w:rPr>
                <w:rFonts w:ascii="仿宋_GB2312" w:eastAsia="仿宋_GB2312" w:hAnsi="微软雅黑" w:cs="宋体" w:hint="eastAsia"/>
                <w:color w:val="000000" w:themeColor="text1"/>
                <w:kern w:val="0"/>
                <w:sz w:val="24"/>
                <w:szCs w:val="24"/>
              </w:rPr>
              <w:t>5</w:t>
            </w:r>
            <w:r w:rsidRPr="005D3853">
              <w:rPr>
                <w:rFonts w:ascii="仿宋_GB2312" w:eastAsia="仿宋_GB2312" w:hAnsi="微软雅黑" w:cs="宋体" w:hint="eastAsia"/>
                <w:color w:val="000000" w:themeColor="text1"/>
                <w:kern w:val="0"/>
                <w:sz w:val="24"/>
                <w:szCs w:val="24"/>
              </w:rPr>
              <w:t>倍以下罚款</w:t>
            </w:r>
          </w:p>
        </w:tc>
        <w:tc>
          <w:tcPr>
            <w:tcW w:w="1784" w:type="dxa"/>
            <w:tcBorders>
              <w:top w:val="single" w:sz="4" w:space="0" w:color="auto"/>
              <w:left w:val="nil"/>
              <w:bottom w:val="single" w:sz="2"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E47F90">
        <w:trPr>
          <w:trHeight w:val="1035"/>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8D4DAD"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重建（置）设施</w:t>
            </w:r>
            <w:r>
              <w:rPr>
                <w:rFonts w:ascii="仿宋_GB2312" w:eastAsia="仿宋_GB2312" w:hAnsi="微软雅黑" w:cs="宋体" w:hint="eastAsia"/>
                <w:color w:val="000000" w:themeColor="text1"/>
                <w:kern w:val="0"/>
                <w:sz w:val="24"/>
                <w:szCs w:val="24"/>
              </w:rPr>
              <w:t>费用1000元以上</w:t>
            </w:r>
            <w:r w:rsidR="0071129E">
              <w:rPr>
                <w:rFonts w:ascii="仿宋_GB2312" w:eastAsia="仿宋_GB2312" w:hAnsi="微软雅黑" w:cs="宋体" w:hint="eastAsia"/>
                <w:color w:val="000000" w:themeColor="text1"/>
                <w:kern w:val="0"/>
                <w:sz w:val="24"/>
                <w:szCs w:val="24"/>
              </w:rPr>
              <w:t>3</w:t>
            </w:r>
            <w:r>
              <w:rPr>
                <w:rFonts w:ascii="仿宋_GB2312" w:eastAsia="仿宋_GB2312" w:hAnsi="微软雅黑" w:cs="宋体" w:hint="eastAsia"/>
                <w:color w:val="000000" w:themeColor="text1"/>
                <w:kern w:val="0"/>
                <w:sz w:val="24"/>
                <w:szCs w:val="24"/>
              </w:rPr>
              <w:t>000元</w:t>
            </w:r>
            <w:r w:rsidR="00B40311">
              <w:rPr>
                <w:rFonts w:ascii="仿宋_GB2312" w:eastAsia="仿宋_GB2312" w:hAnsi="微软雅黑" w:cs="宋体" w:hint="eastAsia"/>
                <w:color w:val="000000" w:themeColor="text1"/>
                <w:kern w:val="0"/>
                <w:sz w:val="24"/>
                <w:szCs w:val="24"/>
              </w:rPr>
              <w:t>以</w:t>
            </w:r>
            <w:r>
              <w:rPr>
                <w:rFonts w:ascii="仿宋_GB2312" w:eastAsia="仿宋_GB2312" w:hAnsi="微软雅黑" w:cs="宋体" w:hint="eastAsia"/>
                <w:color w:val="000000" w:themeColor="text1"/>
                <w:kern w:val="0"/>
                <w:sz w:val="24"/>
                <w:szCs w:val="24"/>
              </w:rPr>
              <w:t>内的</w:t>
            </w:r>
          </w:p>
        </w:tc>
        <w:tc>
          <w:tcPr>
            <w:tcW w:w="2629" w:type="dxa"/>
            <w:tcBorders>
              <w:top w:val="single" w:sz="2" w:space="0" w:color="auto"/>
              <w:left w:val="nil"/>
              <w:bottom w:val="single" w:sz="4" w:space="0" w:color="auto"/>
              <w:right w:val="single" w:sz="4" w:space="0" w:color="auto"/>
            </w:tcBorders>
            <w:shd w:val="clear" w:color="auto" w:fill="auto"/>
            <w:vAlign w:val="center"/>
            <w:hideMark/>
          </w:tcPr>
          <w:p w:rsidR="005E2D87" w:rsidRPr="005D3853" w:rsidRDefault="005E2D87" w:rsidP="006C2165">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处以重建（置）价</w:t>
            </w:r>
            <w:r w:rsidR="00215AAE">
              <w:rPr>
                <w:rFonts w:ascii="仿宋_GB2312" w:eastAsia="仿宋_GB2312" w:hAnsi="微软雅黑" w:cs="宋体" w:hint="eastAsia"/>
                <w:color w:val="000000" w:themeColor="text1"/>
                <w:kern w:val="0"/>
                <w:sz w:val="24"/>
                <w:szCs w:val="24"/>
              </w:rPr>
              <w:t>4</w:t>
            </w:r>
            <w:r w:rsidRPr="005D3853">
              <w:rPr>
                <w:rFonts w:ascii="仿宋_GB2312" w:eastAsia="仿宋_GB2312" w:hAnsi="微软雅黑" w:cs="宋体" w:hint="eastAsia"/>
                <w:color w:val="000000" w:themeColor="text1"/>
                <w:kern w:val="0"/>
                <w:sz w:val="24"/>
                <w:szCs w:val="24"/>
              </w:rPr>
              <w:t>倍以上</w:t>
            </w:r>
            <w:r w:rsidR="00215AAE">
              <w:rPr>
                <w:rFonts w:ascii="仿宋_GB2312" w:eastAsia="仿宋_GB2312" w:hAnsi="微软雅黑" w:cs="宋体" w:hint="eastAsia"/>
                <w:color w:val="000000" w:themeColor="text1"/>
                <w:kern w:val="0"/>
                <w:sz w:val="24"/>
                <w:szCs w:val="24"/>
              </w:rPr>
              <w:t>8</w:t>
            </w:r>
            <w:r w:rsidRPr="005D3853">
              <w:rPr>
                <w:rFonts w:ascii="仿宋_GB2312" w:eastAsia="仿宋_GB2312" w:hAnsi="微软雅黑" w:cs="宋体" w:hint="eastAsia"/>
                <w:color w:val="000000" w:themeColor="text1"/>
                <w:kern w:val="0"/>
                <w:sz w:val="24"/>
                <w:szCs w:val="24"/>
              </w:rPr>
              <w:t>倍以下罚款</w:t>
            </w:r>
          </w:p>
        </w:tc>
        <w:tc>
          <w:tcPr>
            <w:tcW w:w="1784" w:type="dxa"/>
            <w:tcBorders>
              <w:top w:val="single" w:sz="2" w:space="0" w:color="auto"/>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E47F90">
        <w:trPr>
          <w:trHeight w:val="1035"/>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single" w:sz="4" w:space="0" w:color="000000"/>
              <w:left w:val="single" w:sz="4" w:space="0" w:color="auto"/>
              <w:bottom w:val="single" w:sz="2" w:space="0" w:color="auto"/>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hideMark/>
          </w:tcPr>
          <w:p w:rsidR="005E2D87" w:rsidRPr="005D3853" w:rsidRDefault="008D4DAD"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重建（置）设施</w:t>
            </w:r>
            <w:r>
              <w:rPr>
                <w:rFonts w:ascii="仿宋_GB2312" w:eastAsia="仿宋_GB2312" w:hAnsi="微软雅黑" w:cs="宋体" w:hint="eastAsia"/>
                <w:color w:val="000000" w:themeColor="text1"/>
                <w:kern w:val="0"/>
                <w:sz w:val="24"/>
                <w:szCs w:val="24"/>
              </w:rPr>
              <w:t>费用</w:t>
            </w:r>
            <w:r w:rsidR="0071129E">
              <w:rPr>
                <w:rFonts w:ascii="仿宋_GB2312" w:eastAsia="仿宋_GB2312" w:hAnsi="微软雅黑" w:cs="宋体" w:hint="eastAsia"/>
                <w:color w:val="000000" w:themeColor="text1"/>
                <w:kern w:val="0"/>
                <w:sz w:val="24"/>
                <w:szCs w:val="24"/>
              </w:rPr>
              <w:t>3</w:t>
            </w:r>
            <w:r>
              <w:rPr>
                <w:rFonts w:ascii="仿宋_GB2312" w:eastAsia="仿宋_GB2312" w:hAnsi="微软雅黑" w:cs="宋体" w:hint="eastAsia"/>
                <w:color w:val="000000" w:themeColor="text1"/>
                <w:kern w:val="0"/>
                <w:sz w:val="24"/>
                <w:szCs w:val="24"/>
              </w:rPr>
              <w:t>000元以上的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处以重建（置）价</w:t>
            </w:r>
            <w:r w:rsidR="00215AAE">
              <w:rPr>
                <w:rFonts w:ascii="仿宋_GB2312" w:eastAsia="仿宋_GB2312" w:hAnsi="微软雅黑" w:cs="宋体" w:hint="eastAsia"/>
                <w:color w:val="000000" w:themeColor="text1"/>
                <w:kern w:val="0"/>
                <w:sz w:val="24"/>
                <w:szCs w:val="24"/>
              </w:rPr>
              <w:t>6</w:t>
            </w:r>
            <w:r w:rsidRPr="005D3853">
              <w:rPr>
                <w:rFonts w:ascii="仿宋_GB2312" w:eastAsia="仿宋_GB2312" w:hAnsi="微软雅黑" w:cs="宋体" w:hint="eastAsia"/>
                <w:color w:val="000000" w:themeColor="text1"/>
                <w:kern w:val="0"/>
                <w:sz w:val="24"/>
                <w:szCs w:val="24"/>
              </w:rPr>
              <w:t>倍以上10倍以下罚款，最高罚款总额不得超过3万元</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E47F90">
        <w:trPr>
          <w:trHeight w:val="690"/>
          <w:jc w:val="center"/>
        </w:trPr>
        <w:tc>
          <w:tcPr>
            <w:tcW w:w="614" w:type="dxa"/>
            <w:vMerge w:val="restart"/>
            <w:tcBorders>
              <w:top w:val="nil"/>
              <w:left w:val="single" w:sz="4" w:space="0" w:color="auto"/>
              <w:bottom w:val="single" w:sz="4" w:space="0" w:color="000000"/>
              <w:right w:val="single" w:sz="4" w:space="0" w:color="auto"/>
            </w:tcBorders>
            <w:shd w:val="clear" w:color="auto" w:fill="auto"/>
            <w:vAlign w:val="center"/>
            <w:hideMark/>
          </w:tcPr>
          <w:p w:rsidR="005E2D87" w:rsidRPr="005D3853" w:rsidRDefault="005E2D87" w:rsidP="00B67215">
            <w:pPr>
              <w:widowControl/>
              <w:spacing w:line="0" w:lineRule="atLeast"/>
              <w:contextualSpacing/>
              <w:jc w:val="center"/>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21</w:t>
            </w:r>
          </w:p>
        </w:tc>
        <w:tc>
          <w:tcPr>
            <w:tcW w:w="20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擅自拆除、迁移环境卫生设施，或者未按规定拆除、迁移环境卫生设施的</w:t>
            </w:r>
          </w:p>
        </w:tc>
        <w:tc>
          <w:tcPr>
            <w:tcW w:w="1823"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《江门市城市市容和环境卫生管理条例》第四十六条第三项规定</w:t>
            </w:r>
          </w:p>
        </w:tc>
        <w:tc>
          <w:tcPr>
            <w:tcW w:w="2034" w:type="dxa"/>
            <w:vMerge w:val="restart"/>
            <w:tcBorders>
              <w:top w:val="single" w:sz="2" w:space="0" w:color="auto"/>
              <w:left w:val="single" w:sz="4" w:space="0" w:color="auto"/>
              <w:bottom w:val="single" w:sz="4" w:space="0" w:color="000000"/>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责令限期改正，处以一万元以上十万元以下的罚款</w:t>
            </w:r>
          </w:p>
        </w:tc>
        <w:tc>
          <w:tcPr>
            <w:tcW w:w="833" w:type="dxa"/>
            <w:tcBorders>
              <w:top w:val="nil"/>
              <w:left w:val="nil"/>
              <w:bottom w:val="single" w:sz="4" w:space="0" w:color="auto"/>
              <w:right w:val="single" w:sz="4" w:space="0" w:color="auto"/>
            </w:tcBorders>
            <w:shd w:val="clear" w:color="auto" w:fill="auto"/>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轻微</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6B32CD"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环境卫生设施</w:t>
            </w:r>
            <w:r>
              <w:rPr>
                <w:rFonts w:ascii="仿宋_GB2312" w:eastAsia="仿宋_GB2312" w:hAnsi="微软雅黑" w:cs="宋体" w:hint="eastAsia"/>
                <w:color w:val="000000" w:themeColor="text1"/>
                <w:kern w:val="0"/>
                <w:sz w:val="24"/>
                <w:szCs w:val="24"/>
              </w:rPr>
              <w:t>价值</w:t>
            </w:r>
            <w:r w:rsidR="00B40311" w:rsidRPr="005D3853">
              <w:rPr>
                <w:rFonts w:ascii="仿宋_GB2312" w:eastAsia="仿宋_GB2312" w:hAnsi="微软雅黑" w:cs="宋体" w:hint="eastAsia"/>
                <w:color w:val="000000" w:themeColor="text1"/>
                <w:kern w:val="0"/>
                <w:sz w:val="24"/>
                <w:szCs w:val="24"/>
              </w:rPr>
              <w:t>1万元</w:t>
            </w:r>
            <w:r w:rsidR="00B40311">
              <w:rPr>
                <w:rFonts w:ascii="仿宋_GB2312" w:eastAsia="仿宋_GB2312" w:hAnsi="微软雅黑" w:cs="宋体" w:hint="eastAsia"/>
                <w:color w:val="000000" w:themeColor="text1"/>
                <w:kern w:val="0"/>
                <w:sz w:val="24"/>
                <w:szCs w:val="24"/>
              </w:rPr>
              <w:t>以下的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责令限期改正，处以1万元以上4万元以下的罚款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一般</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B40311" w:rsidP="005D3853">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环境卫生设施</w:t>
            </w:r>
            <w:r>
              <w:rPr>
                <w:rFonts w:ascii="仿宋_GB2312" w:eastAsia="仿宋_GB2312" w:hAnsi="微软雅黑" w:cs="宋体" w:hint="eastAsia"/>
                <w:color w:val="000000" w:themeColor="text1"/>
                <w:kern w:val="0"/>
                <w:sz w:val="24"/>
                <w:szCs w:val="24"/>
              </w:rPr>
              <w:t>价值</w:t>
            </w:r>
            <w:r w:rsidRPr="005D3853">
              <w:rPr>
                <w:rFonts w:ascii="仿宋_GB2312" w:eastAsia="仿宋_GB2312" w:hAnsi="微软雅黑" w:cs="宋体" w:hint="eastAsia"/>
                <w:color w:val="000000" w:themeColor="text1"/>
                <w:kern w:val="0"/>
                <w:sz w:val="24"/>
                <w:szCs w:val="24"/>
              </w:rPr>
              <w:t>1万元</w:t>
            </w:r>
            <w:r>
              <w:rPr>
                <w:rFonts w:ascii="仿宋_GB2312" w:eastAsia="仿宋_GB2312" w:hAnsi="微软雅黑" w:cs="宋体" w:hint="eastAsia"/>
                <w:color w:val="000000" w:themeColor="text1"/>
                <w:kern w:val="0"/>
                <w:sz w:val="24"/>
                <w:szCs w:val="24"/>
              </w:rPr>
              <w:t>以上4</w:t>
            </w:r>
            <w:r w:rsidRPr="005D3853">
              <w:rPr>
                <w:rFonts w:ascii="仿宋_GB2312" w:eastAsia="仿宋_GB2312" w:hAnsi="微软雅黑" w:cs="宋体" w:hint="eastAsia"/>
                <w:color w:val="000000" w:themeColor="text1"/>
                <w:kern w:val="0"/>
                <w:sz w:val="24"/>
                <w:szCs w:val="24"/>
              </w:rPr>
              <w:t>万元</w:t>
            </w:r>
            <w:r>
              <w:rPr>
                <w:rFonts w:ascii="仿宋_GB2312" w:eastAsia="仿宋_GB2312" w:hAnsi="微软雅黑" w:cs="宋体" w:hint="eastAsia"/>
                <w:color w:val="000000" w:themeColor="text1"/>
                <w:kern w:val="0"/>
                <w:sz w:val="24"/>
                <w:szCs w:val="24"/>
              </w:rPr>
              <w:t>以内的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处以4万元以上7万元以下的罚款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r w:rsidR="005E2D87" w:rsidRPr="006605B8" w:rsidTr="00765215">
        <w:trPr>
          <w:trHeight w:val="690"/>
          <w:jc w:val="center"/>
        </w:trPr>
        <w:tc>
          <w:tcPr>
            <w:tcW w:w="61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0"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1823"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2034" w:type="dxa"/>
            <w:vMerge/>
            <w:tcBorders>
              <w:top w:val="nil"/>
              <w:left w:val="single" w:sz="4" w:space="0" w:color="auto"/>
              <w:bottom w:val="single" w:sz="4" w:space="0" w:color="000000"/>
              <w:right w:val="single" w:sz="4" w:space="0" w:color="auto"/>
            </w:tcBorders>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p>
        </w:tc>
        <w:tc>
          <w:tcPr>
            <w:tcW w:w="833"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严重</w:t>
            </w:r>
          </w:p>
        </w:tc>
        <w:tc>
          <w:tcPr>
            <w:tcW w:w="2974" w:type="dxa"/>
            <w:tcBorders>
              <w:top w:val="nil"/>
              <w:left w:val="nil"/>
              <w:bottom w:val="single" w:sz="4" w:space="0" w:color="auto"/>
              <w:right w:val="single" w:sz="4" w:space="0" w:color="auto"/>
            </w:tcBorders>
            <w:shd w:val="clear" w:color="auto" w:fill="auto"/>
            <w:vAlign w:val="center"/>
          </w:tcPr>
          <w:p w:rsidR="005E2D87" w:rsidRPr="005D3853" w:rsidRDefault="002B61ED" w:rsidP="002B61ED">
            <w:pPr>
              <w:spacing w:line="0" w:lineRule="atLeast"/>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环境卫生设施</w:t>
            </w:r>
            <w:r>
              <w:rPr>
                <w:rFonts w:ascii="仿宋_GB2312" w:eastAsia="仿宋_GB2312" w:hAnsi="微软雅黑" w:cs="宋体" w:hint="eastAsia"/>
                <w:color w:val="000000" w:themeColor="text1"/>
                <w:kern w:val="0"/>
                <w:sz w:val="24"/>
                <w:szCs w:val="24"/>
              </w:rPr>
              <w:t>价值4</w:t>
            </w:r>
            <w:r w:rsidRPr="005D3853">
              <w:rPr>
                <w:rFonts w:ascii="仿宋_GB2312" w:eastAsia="仿宋_GB2312" w:hAnsi="微软雅黑" w:cs="宋体" w:hint="eastAsia"/>
                <w:color w:val="000000" w:themeColor="text1"/>
                <w:kern w:val="0"/>
                <w:sz w:val="24"/>
                <w:szCs w:val="24"/>
              </w:rPr>
              <w:t>万元</w:t>
            </w:r>
            <w:r>
              <w:rPr>
                <w:rFonts w:ascii="仿宋_GB2312" w:eastAsia="仿宋_GB2312" w:hAnsi="微软雅黑" w:cs="宋体" w:hint="eastAsia"/>
                <w:color w:val="000000" w:themeColor="text1"/>
                <w:kern w:val="0"/>
                <w:sz w:val="24"/>
                <w:szCs w:val="24"/>
              </w:rPr>
              <w:t>以上的</w:t>
            </w:r>
          </w:p>
        </w:tc>
        <w:tc>
          <w:tcPr>
            <w:tcW w:w="2629" w:type="dxa"/>
            <w:tcBorders>
              <w:top w:val="nil"/>
              <w:left w:val="nil"/>
              <w:bottom w:val="single" w:sz="4" w:space="0" w:color="auto"/>
              <w:right w:val="single" w:sz="4" w:space="0" w:color="auto"/>
            </w:tcBorders>
            <w:shd w:val="clear" w:color="auto" w:fill="auto"/>
            <w:vAlign w:val="center"/>
            <w:hideMark/>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处以7万元以上10万元以下的罚款</w:t>
            </w:r>
          </w:p>
        </w:tc>
        <w:tc>
          <w:tcPr>
            <w:tcW w:w="1784" w:type="dxa"/>
            <w:tcBorders>
              <w:top w:val="nil"/>
              <w:left w:val="nil"/>
              <w:bottom w:val="single" w:sz="4" w:space="0" w:color="auto"/>
              <w:right w:val="single" w:sz="4" w:space="0" w:color="auto"/>
            </w:tcBorders>
            <w:vAlign w:val="center"/>
          </w:tcPr>
          <w:p w:rsidR="005E2D87" w:rsidRPr="005D3853" w:rsidRDefault="005E2D87" w:rsidP="005D3853">
            <w:pPr>
              <w:widowControl/>
              <w:spacing w:line="0" w:lineRule="atLeast"/>
              <w:contextualSpacing/>
              <w:rPr>
                <w:rFonts w:ascii="仿宋_GB2312" w:eastAsia="仿宋_GB2312" w:hAnsi="微软雅黑" w:cs="宋体"/>
                <w:color w:val="000000" w:themeColor="text1"/>
                <w:kern w:val="0"/>
                <w:sz w:val="24"/>
                <w:szCs w:val="24"/>
              </w:rPr>
            </w:pPr>
            <w:r w:rsidRPr="005D3853">
              <w:rPr>
                <w:rFonts w:ascii="仿宋_GB2312" w:eastAsia="仿宋_GB2312" w:hAnsi="微软雅黑" w:cs="宋体" w:hint="eastAsia"/>
                <w:color w:val="000000" w:themeColor="text1"/>
                <w:kern w:val="0"/>
                <w:sz w:val="24"/>
                <w:szCs w:val="24"/>
              </w:rPr>
              <w:t>责令限期改正</w:t>
            </w:r>
          </w:p>
        </w:tc>
      </w:tr>
    </w:tbl>
    <w:p w:rsidR="004F5EAA" w:rsidRDefault="004F5EAA" w:rsidP="004F5EAA">
      <w:pPr>
        <w:rPr>
          <w:b/>
          <w:color w:val="000000"/>
        </w:rPr>
      </w:pPr>
      <w:r>
        <w:rPr>
          <w:rFonts w:hint="eastAsia"/>
          <w:b/>
          <w:color w:val="000000"/>
        </w:rPr>
        <w:t>注：表格中“违法情节”一栏的“以上”包括本数，“以下、以内”不包括本数。“行政处罚”一栏的“以上”“以下”含义均同对应法律原文含义。</w:t>
      </w:r>
    </w:p>
    <w:p w:rsidR="007167EC" w:rsidRPr="004F5EAA" w:rsidRDefault="007167EC" w:rsidP="00EE4512"/>
    <w:p w:rsidR="00EE4512" w:rsidRPr="00EE4512" w:rsidRDefault="00EE4512" w:rsidP="00EE4512"/>
    <w:sectPr w:rsidR="00EE4512" w:rsidRPr="00EE4512" w:rsidSect="00B847C4">
      <w:footerReference w:type="default" r:id="rId7"/>
      <w:pgSz w:w="16838" w:h="11906" w:orient="landscape"/>
      <w:pgMar w:top="1418" w:right="1304" w:bottom="1418"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829" w:rsidRDefault="008E6829" w:rsidP="00A8342E">
      <w:r>
        <w:separator/>
      </w:r>
    </w:p>
  </w:endnote>
  <w:endnote w:type="continuationSeparator" w:id="0">
    <w:p w:rsidR="008E6829" w:rsidRDefault="008E6829" w:rsidP="00A8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31190"/>
      <w:docPartObj>
        <w:docPartGallery w:val="Page Numbers (Bottom of Page)"/>
        <w:docPartUnique/>
      </w:docPartObj>
    </w:sdtPr>
    <w:sdtEndPr/>
    <w:sdtContent>
      <w:p w:rsidR="00304FAC" w:rsidRDefault="00304FAC">
        <w:pPr>
          <w:pStyle w:val="a4"/>
          <w:jc w:val="center"/>
        </w:pPr>
        <w:r>
          <w:fldChar w:fldCharType="begin"/>
        </w:r>
        <w:r>
          <w:instrText>PAGE   \* MERGEFORMAT</w:instrText>
        </w:r>
        <w:r>
          <w:fldChar w:fldCharType="separate"/>
        </w:r>
        <w:r w:rsidR="00083DC8" w:rsidRPr="00083DC8">
          <w:rPr>
            <w:noProof/>
            <w:lang w:val="zh-CN"/>
          </w:rPr>
          <w:t>5</w:t>
        </w:r>
        <w:r>
          <w:fldChar w:fldCharType="end"/>
        </w:r>
      </w:p>
    </w:sdtContent>
  </w:sdt>
  <w:p w:rsidR="00304FAC" w:rsidRDefault="00304F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829" w:rsidRDefault="008E6829" w:rsidP="00A8342E">
      <w:r>
        <w:separator/>
      </w:r>
    </w:p>
  </w:footnote>
  <w:footnote w:type="continuationSeparator" w:id="0">
    <w:p w:rsidR="008E6829" w:rsidRDefault="008E6829" w:rsidP="00A83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12"/>
    <w:rsid w:val="000028EC"/>
    <w:rsid w:val="0000339C"/>
    <w:rsid w:val="00010838"/>
    <w:rsid w:val="000124EE"/>
    <w:rsid w:val="00012C09"/>
    <w:rsid w:val="00013736"/>
    <w:rsid w:val="00021875"/>
    <w:rsid w:val="00023334"/>
    <w:rsid w:val="000361BF"/>
    <w:rsid w:val="00037FBC"/>
    <w:rsid w:val="0004302B"/>
    <w:rsid w:val="0006559A"/>
    <w:rsid w:val="00083134"/>
    <w:rsid w:val="00083DC8"/>
    <w:rsid w:val="000925C2"/>
    <w:rsid w:val="00095788"/>
    <w:rsid w:val="000B01B5"/>
    <w:rsid w:val="000E00CA"/>
    <w:rsid w:val="000E7135"/>
    <w:rsid w:val="001000B6"/>
    <w:rsid w:val="00115E64"/>
    <w:rsid w:val="001201F8"/>
    <w:rsid w:val="00136C92"/>
    <w:rsid w:val="00144292"/>
    <w:rsid w:val="00146B8D"/>
    <w:rsid w:val="001474E7"/>
    <w:rsid w:val="00153D8C"/>
    <w:rsid w:val="00157BC2"/>
    <w:rsid w:val="00157F8E"/>
    <w:rsid w:val="00164260"/>
    <w:rsid w:val="00164F40"/>
    <w:rsid w:val="00165E99"/>
    <w:rsid w:val="001673FB"/>
    <w:rsid w:val="00175F29"/>
    <w:rsid w:val="0017664F"/>
    <w:rsid w:val="001778E1"/>
    <w:rsid w:val="00183495"/>
    <w:rsid w:val="001911E5"/>
    <w:rsid w:val="00195C9B"/>
    <w:rsid w:val="001A2816"/>
    <w:rsid w:val="001B0054"/>
    <w:rsid w:val="001B0F44"/>
    <w:rsid w:val="001B1D0F"/>
    <w:rsid w:val="001B44F1"/>
    <w:rsid w:val="001B5D87"/>
    <w:rsid w:val="001C1305"/>
    <w:rsid w:val="001C5FEC"/>
    <w:rsid w:val="001C6E52"/>
    <w:rsid w:val="001D6450"/>
    <w:rsid w:val="001D6C99"/>
    <w:rsid w:val="001E5029"/>
    <w:rsid w:val="001E621C"/>
    <w:rsid w:val="001F4EC9"/>
    <w:rsid w:val="0020180C"/>
    <w:rsid w:val="002035C0"/>
    <w:rsid w:val="002127F8"/>
    <w:rsid w:val="002146C5"/>
    <w:rsid w:val="00215AAE"/>
    <w:rsid w:val="002164C2"/>
    <w:rsid w:val="002222BD"/>
    <w:rsid w:val="00223780"/>
    <w:rsid w:val="00225F9B"/>
    <w:rsid w:val="00226406"/>
    <w:rsid w:val="00230277"/>
    <w:rsid w:val="00236DDE"/>
    <w:rsid w:val="002378A6"/>
    <w:rsid w:val="00250420"/>
    <w:rsid w:val="0025465F"/>
    <w:rsid w:val="0025524B"/>
    <w:rsid w:val="00275ED3"/>
    <w:rsid w:val="002764A0"/>
    <w:rsid w:val="00281817"/>
    <w:rsid w:val="00282E7D"/>
    <w:rsid w:val="00285E4B"/>
    <w:rsid w:val="00287F3D"/>
    <w:rsid w:val="00294199"/>
    <w:rsid w:val="00297B31"/>
    <w:rsid w:val="002A01B6"/>
    <w:rsid w:val="002B61ED"/>
    <w:rsid w:val="002C12CB"/>
    <w:rsid w:val="002E4712"/>
    <w:rsid w:val="002F2E19"/>
    <w:rsid w:val="002F2EF5"/>
    <w:rsid w:val="00301B61"/>
    <w:rsid w:val="0030310F"/>
    <w:rsid w:val="00304FAC"/>
    <w:rsid w:val="003113EF"/>
    <w:rsid w:val="0032348B"/>
    <w:rsid w:val="003301F8"/>
    <w:rsid w:val="003325F8"/>
    <w:rsid w:val="003413AA"/>
    <w:rsid w:val="0034509E"/>
    <w:rsid w:val="00355B67"/>
    <w:rsid w:val="00356711"/>
    <w:rsid w:val="00361582"/>
    <w:rsid w:val="00373F20"/>
    <w:rsid w:val="00385497"/>
    <w:rsid w:val="003A73F2"/>
    <w:rsid w:val="003B1011"/>
    <w:rsid w:val="003B3F61"/>
    <w:rsid w:val="003B7375"/>
    <w:rsid w:val="003B7B02"/>
    <w:rsid w:val="003C2293"/>
    <w:rsid w:val="003D160E"/>
    <w:rsid w:val="003D56D1"/>
    <w:rsid w:val="003D5F6B"/>
    <w:rsid w:val="003D6836"/>
    <w:rsid w:val="003F2051"/>
    <w:rsid w:val="004013C9"/>
    <w:rsid w:val="00402563"/>
    <w:rsid w:val="00412C75"/>
    <w:rsid w:val="00412F92"/>
    <w:rsid w:val="00417566"/>
    <w:rsid w:val="00432AD2"/>
    <w:rsid w:val="004362EA"/>
    <w:rsid w:val="00436CBE"/>
    <w:rsid w:val="004378A9"/>
    <w:rsid w:val="00440723"/>
    <w:rsid w:val="004411EF"/>
    <w:rsid w:val="004432D9"/>
    <w:rsid w:val="00444CD5"/>
    <w:rsid w:val="004540E3"/>
    <w:rsid w:val="004626E8"/>
    <w:rsid w:val="004631BD"/>
    <w:rsid w:val="00467969"/>
    <w:rsid w:val="00481952"/>
    <w:rsid w:val="00481BE5"/>
    <w:rsid w:val="0048334C"/>
    <w:rsid w:val="00490A9E"/>
    <w:rsid w:val="004919FE"/>
    <w:rsid w:val="00494DD4"/>
    <w:rsid w:val="00495C86"/>
    <w:rsid w:val="004966CE"/>
    <w:rsid w:val="004B3219"/>
    <w:rsid w:val="004B4F58"/>
    <w:rsid w:val="004C3B61"/>
    <w:rsid w:val="004D04A5"/>
    <w:rsid w:val="004D3E39"/>
    <w:rsid w:val="004E28C7"/>
    <w:rsid w:val="004E3D8D"/>
    <w:rsid w:val="004E4460"/>
    <w:rsid w:val="004E70EA"/>
    <w:rsid w:val="004F4287"/>
    <w:rsid w:val="004F5EAA"/>
    <w:rsid w:val="00510B7D"/>
    <w:rsid w:val="00510BB0"/>
    <w:rsid w:val="005129A5"/>
    <w:rsid w:val="00512FB7"/>
    <w:rsid w:val="00517223"/>
    <w:rsid w:val="0052232A"/>
    <w:rsid w:val="00523D2B"/>
    <w:rsid w:val="0052549C"/>
    <w:rsid w:val="00525612"/>
    <w:rsid w:val="0053260D"/>
    <w:rsid w:val="0053356C"/>
    <w:rsid w:val="005379D6"/>
    <w:rsid w:val="00541F63"/>
    <w:rsid w:val="00545D30"/>
    <w:rsid w:val="00566882"/>
    <w:rsid w:val="0056734E"/>
    <w:rsid w:val="0056794A"/>
    <w:rsid w:val="00573876"/>
    <w:rsid w:val="00573F16"/>
    <w:rsid w:val="00587A5D"/>
    <w:rsid w:val="005904BE"/>
    <w:rsid w:val="005978B7"/>
    <w:rsid w:val="005A1477"/>
    <w:rsid w:val="005B2022"/>
    <w:rsid w:val="005B6741"/>
    <w:rsid w:val="005C4692"/>
    <w:rsid w:val="005C6305"/>
    <w:rsid w:val="005D10F8"/>
    <w:rsid w:val="005D3004"/>
    <w:rsid w:val="005D3853"/>
    <w:rsid w:val="005D5984"/>
    <w:rsid w:val="005E2D87"/>
    <w:rsid w:val="005E36F0"/>
    <w:rsid w:val="005E70E8"/>
    <w:rsid w:val="005F23C4"/>
    <w:rsid w:val="005F2591"/>
    <w:rsid w:val="005F4356"/>
    <w:rsid w:val="005F6B33"/>
    <w:rsid w:val="0060213C"/>
    <w:rsid w:val="006104BB"/>
    <w:rsid w:val="00613E09"/>
    <w:rsid w:val="00616CAB"/>
    <w:rsid w:val="00620918"/>
    <w:rsid w:val="006238C1"/>
    <w:rsid w:val="00627C37"/>
    <w:rsid w:val="00633FED"/>
    <w:rsid w:val="00641617"/>
    <w:rsid w:val="006447E2"/>
    <w:rsid w:val="006465C8"/>
    <w:rsid w:val="00646A68"/>
    <w:rsid w:val="00646CAD"/>
    <w:rsid w:val="00647D3C"/>
    <w:rsid w:val="0065512D"/>
    <w:rsid w:val="00655523"/>
    <w:rsid w:val="00657111"/>
    <w:rsid w:val="00657653"/>
    <w:rsid w:val="00657B0A"/>
    <w:rsid w:val="00661171"/>
    <w:rsid w:val="00662976"/>
    <w:rsid w:val="00666AB5"/>
    <w:rsid w:val="0067142A"/>
    <w:rsid w:val="00676B47"/>
    <w:rsid w:val="00680379"/>
    <w:rsid w:val="006807E6"/>
    <w:rsid w:val="006815F9"/>
    <w:rsid w:val="00686E28"/>
    <w:rsid w:val="0068791C"/>
    <w:rsid w:val="006919DF"/>
    <w:rsid w:val="006948B2"/>
    <w:rsid w:val="00697317"/>
    <w:rsid w:val="006A1DFD"/>
    <w:rsid w:val="006B29B5"/>
    <w:rsid w:val="006B32CD"/>
    <w:rsid w:val="006C2165"/>
    <w:rsid w:val="006C3FF3"/>
    <w:rsid w:val="006D48DF"/>
    <w:rsid w:val="006D5B29"/>
    <w:rsid w:val="006D7619"/>
    <w:rsid w:val="006E31BB"/>
    <w:rsid w:val="006E5819"/>
    <w:rsid w:val="006F2823"/>
    <w:rsid w:val="00700B36"/>
    <w:rsid w:val="0071129E"/>
    <w:rsid w:val="00711594"/>
    <w:rsid w:val="00715ACE"/>
    <w:rsid w:val="007167EC"/>
    <w:rsid w:val="00716966"/>
    <w:rsid w:val="0074108A"/>
    <w:rsid w:val="0075078B"/>
    <w:rsid w:val="0075608A"/>
    <w:rsid w:val="0075619C"/>
    <w:rsid w:val="00765215"/>
    <w:rsid w:val="0077354B"/>
    <w:rsid w:val="007750CF"/>
    <w:rsid w:val="0078717F"/>
    <w:rsid w:val="00794077"/>
    <w:rsid w:val="00796B88"/>
    <w:rsid w:val="00796C99"/>
    <w:rsid w:val="007A7D05"/>
    <w:rsid w:val="007B3AC8"/>
    <w:rsid w:val="007B7356"/>
    <w:rsid w:val="007B7A04"/>
    <w:rsid w:val="007C7CC4"/>
    <w:rsid w:val="007D0764"/>
    <w:rsid w:val="007D24C8"/>
    <w:rsid w:val="007E024C"/>
    <w:rsid w:val="007E1365"/>
    <w:rsid w:val="007E1A81"/>
    <w:rsid w:val="007E5523"/>
    <w:rsid w:val="007E6CA8"/>
    <w:rsid w:val="00812336"/>
    <w:rsid w:val="00815345"/>
    <w:rsid w:val="00817F73"/>
    <w:rsid w:val="008225C4"/>
    <w:rsid w:val="00822CC0"/>
    <w:rsid w:val="00824471"/>
    <w:rsid w:val="00825532"/>
    <w:rsid w:val="0082667D"/>
    <w:rsid w:val="0082671C"/>
    <w:rsid w:val="00827D78"/>
    <w:rsid w:val="00831EFB"/>
    <w:rsid w:val="0083299A"/>
    <w:rsid w:val="00853AD2"/>
    <w:rsid w:val="008553DA"/>
    <w:rsid w:val="00857DE0"/>
    <w:rsid w:val="0086566F"/>
    <w:rsid w:val="00865BCB"/>
    <w:rsid w:val="00871BFF"/>
    <w:rsid w:val="008765A8"/>
    <w:rsid w:val="00876A3A"/>
    <w:rsid w:val="0087729B"/>
    <w:rsid w:val="008924DA"/>
    <w:rsid w:val="00892670"/>
    <w:rsid w:val="008A3961"/>
    <w:rsid w:val="008A480E"/>
    <w:rsid w:val="008A48EB"/>
    <w:rsid w:val="008B454B"/>
    <w:rsid w:val="008B7889"/>
    <w:rsid w:val="008D3611"/>
    <w:rsid w:val="008D4DAD"/>
    <w:rsid w:val="008E07C3"/>
    <w:rsid w:val="008E2462"/>
    <w:rsid w:val="008E6829"/>
    <w:rsid w:val="008F1B29"/>
    <w:rsid w:val="00900C53"/>
    <w:rsid w:val="00902214"/>
    <w:rsid w:val="00903A29"/>
    <w:rsid w:val="009047CF"/>
    <w:rsid w:val="00905426"/>
    <w:rsid w:val="00913E15"/>
    <w:rsid w:val="00913F1C"/>
    <w:rsid w:val="0092236C"/>
    <w:rsid w:val="00922C06"/>
    <w:rsid w:val="00925D64"/>
    <w:rsid w:val="00937F7E"/>
    <w:rsid w:val="009524B9"/>
    <w:rsid w:val="0097652B"/>
    <w:rsid w:val="00980E9F"/>
    <w:rsid w:val="009812CA"/>
    <w:rsid w:val="00984AB0"/>
    <w:rsid w:val="0098665B"/>
    <w:rsid w:val="00990844"/>
    <w:rsid w:val="00994BD8"/>
    <w:rsid w:val="009B03D5"/>
    <w:rsid w:val="009B3523"/>
    <w:rsid w:val="009B3D1F"/>
    <w:rsid w:val="009C51F9"/>
    <w:rsid w:val="009D0CE6"/>
    <w:rsid w:val="009D215D"/>
    <w:rsid w:val="009D2BB1"/>
    <w:rsid w:val="009E1266"/>
    <w:rsid w:val="009E1849"/>
    <w:rsid w:val="009E5E22"/>
    <w:rsid w:val="009E6DAB"/>
    <w:rsid w:val="009F1BF8"/>
    <w:rsid w:val="009F4B01"/>
    <w:rsid w:val="009F72B9"/>
    <w:rsid w:val="00A006E4"/>
    <w:rsid w:val="00A02439"/>
    <w:rsid w:val="00A06CE3"/>
    <w:rsid w:val="00A0738C"/>
    <w:rsid w:val="00A10FE5"/>
    <w:rsid w:val="00A14ADE"/>
    <w:rsid w:val="00A160A7"/>
    <w:rsid w:val="00A1785E"/>
    <w:rsid w:val="00A25BD7"/>
    <w:rsid w:val="00A278B7"/>
    <w:rsid w:val="00A30475"/>
    <w:rsid w:val="00A34595"/>
    <w:rsid w:val="00A35F1B"/>
    <w:rsid w:val="00A4176B"/>
    <w:rsid w:val="00A57895"/>
    <w:rsid w:val="00A63B44"/>
    <w:rsid w:val="00A74F6C"/>
    <w:rsid w:val="00A76623"/>
    <w:rsid w:val="00A77853"/>
    <w:rsid w:val="00A81356"/>
    <w:rsid w:val="00A8342E"/>
    <w:rsid w:val="00A86123"/>
    <w:rsid w:val="00A903EE"/>
    <w:rsid w:val="00A906D6"/>
    <w:rsid w:val="00A9151F"/>
    <w:rsid w:val="00AA68F1"/>
    <w:rsid w:val="00AA7FDA"/>
    <w:rsid w:val="00AB5509"/>
    <w:rsid w:val="00AC075A"/>
    <w:rsid w:val="00AC3C75"/>
    <w:rsid w:val="00AE277E"/>
    <w:rsid w:val="00AE35ED"/>
    <w:rsid w:val="00AE624C"/>
    <w:rsid w:val="00AE7FCE"/>
    <w:rsid w:val="00B07B53"/>
    <w:rsid w:val="00B12948"/>
    <w:rsid w:val="00B20A79"/>
    <w:rsid w:val="00B3214D"/>
    <w:rsid w:val="00B33292"/>
    <w:rsid w:val="00B3619A"/>
    <w:rsid w:val="00B40311"/>
    <w:rsid w:val="00B44169"/>
    <w:rsid w:val="00B4440C"/>
    <w:rsid w:val="00B52AFE"/>
    <w:rsid w:val="00B54B9F"/>
    <w:rsid w:val="00B65C6F"/>
    <w:rsid w:val="00B67215"/>
    <w:rsid w:val="00B672A2"/>
    <w:rsid w:val="00B72330"/>
    <w:rsid w:val="00B76C96"/>
    <w:rsid w:val="00B770F8"/>
    <w:rsid w:val="00B80375"/>
    <w:rsid w:val="00B847C4"/>
    <w:rsid w:val="00B9589D"/>
    <w:rsid w:val="00BA035C"/>
    <w:rsid w:val="00BA5A9A"/>
    <w:rsid w:val="00BB1C0A"/>
    <w:rsid w:val="00BB24CF"/>
    <w:rsid w:val="00BB28A9"/>
    <w:rsid w:val="00BC346F"/>
    <w:rsid w:val="00BD1178"/>
    <w:rsid w:val="00BE46A2"/>
    <w:rsid w:val="00BE60E1"/>
    <w:rsid w:val="00BF1E31"/>
    <w:rsid w:val="00BF32CD"/>
    <w:rsid w:val="00BF36CE"/>
    <w:rsid w:val="00BF457B"/>
    <w:rsid w:val="00C03EF4"/>
    <w:rsid w:val="00C04420"/>
    <w:rsid w:val="00C05603"/>
    <w:rsid w:val="00C059CC"/>
    <w:rsid w:val="00C06FDB"/>
    <w:rsid w:val="00C12216"/>
    <w:rsid w:val="00C12B6C"/>
    <w:rsid w:val="00C12EE1"/>
    <w:rsid w:val="00C25594"/>
    <w:rsid w:val="00C419B4"/>
    <w:rsid w:val="00C420A3"/>
    <w:rsid w:val="00C46918"/>
    <w:rsid w:val="00C5052B"/>
    <w:rsid w:val="00C51C96"/>
    <w:rsid w:val="00C5554E"/>
    <w:rsid w:val="00C62257"/>
    <w:rsid w:val="00C83155"/>
    <w:rsid w:val="00C85072"/>
    <w:rsid w:val="00C85D95"/>
    <w:rsid w:val="00CA10C6"/>
    <w:rsid w:val="00CA1D73"/>
    <w:rsid w:val="00CA5B6E"/>
    <w:rsid w:val="00CB6C3D"/>
    <w:rsid w:val="00CC1B37"/>
    <w:rsid w:val="00CC2E44"/>
    <w:rsid w:val="00CC3CE0"/>
    <w:rsid w:val="00CC5320"/>
    <w:rsid w:val="00CF05A6"/>
    <w:rsid w:val="00D013D1"/>
    <w:rsid w:val="00D121CF"/>
    <w:rsid w:val="00D12477"/>
    <w:rsid w:val="00D13BE9"/>
    <w:rsid w:val="00D14AD0"/>
    <w:rsid w:val="00D20372"/>
    <w:rsid w:val="00D2386C"/>
    <w:rsid w:val="00D23BE9"/>
    <w:rsid w:val="00D2591F"/>
    <w:rsid w:val="00D35EF3"/>
    <w:rsid w:val="00D43342"/>
    <w:rsid w:val="00D51DFE"/>
    <w:rsid w:val="00D5233A"/>
    <w:rsid w:val="00D53764"/>
    <w:rsid w:val="00D54B27"/>
    <w:rsid w:val="00D57558"/>
    <w:rsid w:val="00D60968"/>
    <w:rsid w:val="00D7105F"/>
    <w:rsid w:val="00D726E9"/>
    <w:rsid w:val="00D768F8"/>
    <w:rsid w:val="00D775AC"/>
    <w:rsid w:val="00D82D62"/>
    <w:rsid w:val="00D978A2"/>
    <w:rsid w:val="00DA0D19"/>
    <w:rsid w:val="00DA2E0A"/>
    <w:rsid w:val="00DA551A"/>
    <w:rsid w:val="00DB28F2"/>
    <w:rsid w:val="00DB7DC4"/>
    <w:rsid w:val="00DC6CD0"/>
    <w:rsid w:val="00DC7C40"/>
    <w:rsid w:val="00DD7836"/>
    <w:rsid w:val="00DE34B5"/>
    <w:rsid w:val="00DE4996"/>
    <w:rsid w:val="00E00056"/>
    <w:rsid w:val="00E01266"/>
    <w:rsid w:val="00E11B41"/>
    <w:rsid w:val="00E11FB8"/>
    <w:rsid w:val="00E24359"/>
    <w:rsid w:val="00E3227E"/>
    <w:rsid w:val="00E3274A"/>
    <w:rsid w:val="00E40210"/>
    <w:rsid w:val="00E47F90"/>
    <w:rsid w:val="00E5292E"/>
    <w:rsid w:val="00E54A15"/>
    <w:rsid w:val="00E70C47"/>
    <w:rsid w:val="00E74F6B"/>
    <w:rsid w:val="00E81C2D"/>
    <w:rsid w:val="00E84910"/>
    <w:rsid w:val="00E85B10"/>
    <w:rsid w:val="00E941F2"/>
    <w:rsid w:val="00E948CC"/>
    <w:rsid w:val="00E969B3"/>
    <w:rsid w:val="00EA116F"/>
    <w:rsid w:val="00EA5C8F"/>
    <w:rsid w:val="00EA626D"/>
    <w:rsid w:val="00EA6DE3"/>
    <w:rsid w:val="00EA74BA"/>
    <w:rsid w:val="00EB5A1E"/>
    <w:rsid w:val="00EB70E5"/>
    <w:rsid w:val="00EB753A"/>
    <w:rsid w:val="00EC1B43"/>
    <w:rsid w:val="00ED7D1F"/>
    <w:rsid w:val="00EE38E7"/>
    <w:rsid w:val="00EE39BF"/>
    <w:rsid w:val="00EE4512"/>
    <w:rsid w:val="00EF2607"/>
    <w:rsid w:val="00EF28A5"/>
    <w:rsid w:val="00EF62E3"/>
    <w:rsid w:val="00F03AA2"/>
    <w:rsid w:val="00F2365C"/>
    <w:rsid w:val="00F26AA1"/>
    <w:rsid w:val="00F43139"/>
    <w:rsid w:val="00F44E67"/>
    <w:rsid w:val="00F57B9F"/>
    <w:rsid w:val="00F57FC0"/>
    <w:rsid w:val="00F67059"/>
    <w:rsid w:val="00F7048E"/>
    <w:rsid w:val="00F75F7A"/>
    <w:rsid w:val="00F75FDD"/>
    <w:rsid w:val="00F82336"/>
    <w:rsid w:val="00F932E5"/>
    <w:rsid w:val="00FA05B6"/>
    <w:rsid w:val="00FA4BEB"/>
    <w:rsid w:val="00FA631C"/>
    <w:rsid w:val="00FA749C"/>
    <w:rsid w:val="00FA7825"/>
    <w:rsid w:val="00FB2516"/>
    <w:rsid w:val="00FB30C0"/>
    <w:rsid w:val="00FC5226"/>
    <w:rsid w:val="00FE418D"/>
    <w:rsid w:val="00FE74D0"/>
    <w:rsid w:val="00FE75A5"/>
    <w:rsid w:val="00FF1F44"/>
    <w:rsid w:val="00FF6FCB"/>
    <w:rsid w:val="00FF7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1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34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342E"/>
    <w:rPr>
      <w:rFonts w:ascii="Calibri" w:eastAsia="宋体" w:hAnsi="Calibri" w:cs="Times New Roman"/>
      <w:sz w:val="18"/>
      <w:szCs w:val="18"/>
    </w:rPr>
  </w:style>
  <w:style w:type="paragraph" w:styleId="a4">
    <w:name w:val="footer"/>
    <w:basedOn w:val="a"/>
    <w:link w:val="Char0"/>
    <w:uiPriority w:val="99"/>
    <w:unhideWhenUsed/>
    <w:rsid w:val="00A8342E"/>
    <w:pPr>
      <w:tabs>
        <w:tab w:val="center" w:pos="4153"/>
        <w:tab w:val="right" w:pos="8306"/>
      </w:tabs>
      <w:snapToGrid w:val="0"/>
      <w:jc w:val="left"/>
    </w:pPr>
    <w:rPr>
      <w:sz w:val="18"/>
      <w:szCs w:val="18"/>
    </w:rPr>
  </w:style>
  <w:style w:type="character" w:customStyle="1" w:styleId="Char0">
    <w:name w:val="页脚 Char"/>
    <w:basedOn w:val="a0"/>
    <w:link w:val="a4"/>
    <w:uiPriority w:val="99"/>
    <w:rsid w:val="00A8342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51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34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342E"/>
    <w:rPr>
      <w:rFonts w:ascii="Calibri" w:eastAsia="宋体" w:hAnsi="Calibri" w:cs="Times New Roman"/>
      <w:sz w:val="18"/>
      <w:szCs w:val="18"/>
    </w:rPr>
  </w:style>
  <w:style w:type="paragraph" w:styleId="a4">
    <w:name w:val="footer"/>
    <w:basedOn w:val="a"/>
    <w:link w:val="Char0"/>
    <w:uiPriority w:val="99"/>
    <w:unhideWhenUsed/>
    <w:rsid w:val="00A8342E"/>
    <w:pPr>
      <w:tabs>
        <w:tab w:val="center" w:pos="4153"/>
        <w:tab w:val="right" w:pos="8306"/>
      </w:tabs>
      <w:snapToGrid w:val="0"/>
      <w:jc w:val="left"/>
    </w:pPr>
    <w:rPr>
      <w:sz w:val="18"/>
      <w:szCs w:val="18"/>
    </w:rPr>
  </w:style>
  <w:style w:type="character" w:customStyle="1" w:styleId="Char0">
    <w:name w:val="页脚 Char"/>
    <w:basedOn w:val="a0"/>
    <w:link w:val="a4"/>
    <w:uiPriority w:val="99"/>
    <w:rsid w:val="00A8342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856</Words>
  <Characters>4882</Characters>
  <Application>Microsoft Office Word</Application>
  <DocSecurity>0</DocSecurity>
  <Lines>40</Lines>
  <Paragraphs>11</Paragraphs>
  <ScaleCrop>false</ScaleCrop>
  <Company>gz</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刘旸</dc:creator>
  <cp:lastModifiedBy>胡庆联</cp:lastModifiedBy>
  <cp:revision>9</cp:revision>
  <dcterms:created xsi:type="dcterms:W3CDTF">2020-03-23T06:11:00Z</dcterms:created>
  <dcterms:modified xsi:type="dcterms:W3CDTF">2020-04-03T07:30:00Z</dcterms:modified>
</cp:coreProperties>
</file>