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3FD" w:rsidRPr="00FA0D45" w:rsidRDefault="008B76C0" w:rsidP="008B76C0">
      <w:pPr>
        <w:jc w:val="left"/>
        <w:rPr>
          <w:rFonts w:ascii="黑体" w:eastAsia="黑体" w:hAnsi="黑体"/>
          <w:sz w:val="32"/>
          <w:szCs w:val="32"/>
        </w:rPr>
      </w:pPr>
      <w:r w:rsidRPr="00FA0D45">
        <w:rPr>
          <w:rFonts w:ascii="黑体" w:eastAsia="黑体" w:hAnsi="黑体" w:hint="eastAsia"/>
          <w:sz w:val="32"/>
          <w:szCs w:val="32"/>
        </w:rPr>
        <w:t>附件4</w:t>
      </w:r>
    </w:p>
    <w:p w:rsidR="0036370E" w:rsidRPr="009D52AA" w:rsidRDefault="0059509B" w:rsidP="00C873FD">
      <w:pPr>
        <w:jc w:val="center"/>
        <w:rPr>
          <w:rFonts w:ascii="方正小标宋简体" w:eastAsia="方正小标宋简体"/>
          <w:sz w:val="44"/>
          <w:szCs w:val="44"/>
        </w:rPr>
      </w:pPr>
      <w:r w:rsidRPr="009D52AA">
        <w:rPr>
          <w:rFonts w:ascii="方正小标宋简体" w:eastAsia="方正小标宋简体" w:hint="eastAsia"/>
          <w:sz w:val="44"/>
          <w:szCs w:val="44"/>
        </w:rPr>
        <w:t>江门市</w:t>
      </w:r>
      <w:r w:rsidR="00B27F1D" w:rsidRPr="009D52AA">
        <w:rPr>
          <w:rFonts w:ascii="方正小标宋简体" w:eastAsia="方正小标宋简体" w:hint="eastAsia"/>
          <w:sz w:val="44"/>
          <w:szCs w:val="44"/>
        </w:rPr>
        <w:t>商业中心</w:t>
      </w:r>
      <w:r w:rsidRPr="009D52AA">
        <w:rPr>
          <w:rFonts w:ascii="方正小标宋简体" w:eastAsia="方正小标宋简体" w:hint="eastAsia"/>
          <w:sz w:val="44"/>
          <w:szCs w:val="44"/>
        </w:rPr>
        <w:t>生活垃圾分类指引</w:t>
      </w:r>
    </w:p>
    <w:p w:rsidR="00C873FD" w:rsidRPr="00C873FD" w:rsidRDefault="00C873FD" w:rsidP="00C873FD">
      <w:pPr>
        <w:jc w:val="center"/>
        <w:rPr>
          <w:rFonts w:ascii="仿宋_GB2312" w:eastAsia="仿宋_GB2312"/>
          <w:sz w:val="30"/>
          <w:szCs w:val="30"/>
        </w:rPr>
      </w:pPr>
    </w:p>
    <w:p w:rsidR="0059509B" w:rsidRPr="00FA0D45" w:rsidRDefault="0059509B" w:rsidP="00FA0D45">
      <w:pPr>
        <w:ind w:firstLineChars="200" w:firstLine="640"/>
        <w:rPr>
          <w:rFonts w:ascii="黑体" w:eastAsia="黑体" w:hAnsi="黑体"/>
          <w:sz w:val="32"/>
          <w:szCs w:val="32"/>
        </w:rPr>
      </w:pPr>
      <w:r w:rsidRPr="00FA0D45">
        <w:rPr>
          <w:rFonts w:ascii="黑体" w:eastAsia="黑体" w:hAnsi="黑体" w:hint="eastAsia"/>
          <w:sz w:val="32"/>
          <w:szCs w:val="32"/>
        </w:rPr>
        <w:t>一、垃圾分类管理制度</w:t>
      </w:r>
    </w:p>
    <w:p w:rsidR="0059509B" w:rsidRPr="00FA0D45" w:rsidRDefault="00784B80" w:rsidP="00FA0D45">
      <w:pPr>
        <w:ind w:firstLineChars="200" w:firstLine="640"/>
        <w:rPr>
          <w:rFonts w:ascii="仿宋_GB2312" w:eastAsia="仿宋_GB2312"/>
          <w:sz w:val="32"/>
          <w:szCs w:val="32"/>
        </w:rPr>
      </w:pPr>
      <w:r w:rsidRPr="00FA0D45">
        <w:rPr>
          <w:rFonts w:ascii="仿宋_GB2312" w:eastAsia="仿宋_GB2312" w:hint="eastAsia"/>
          <w:sz w:val="32"/>
          <w:szCs w:val="32"/>
        </w:rPr>
        <w:t>（一）</w:t>
      </w:r>
      <w:r w:rsidR="0059509B" w:rsidRPr="00FA0D45">
        <w:rPr>
          <w:rFonts w:ascii="仿宋_GB2312" w:eastAsia="仿宋_GB2312" w:hint="eastAsia"/>
          <w:sz w:val="32"/>
          <w:szCs w:val="32"/>
        </w:rPr>
        <w:t>成立垃圾分类领导小组，明确负责管理垃圾分类工作部门，明确分类投放、分类收集各环节负责人和保洁人员；结合实际，制定生活垃圾分类日常管理制度和操作规范。</w:t>
      </w:r>
    </w:p>
    <w:p w:rsidR="0059509B" w:rsidRPr="00FA0D45" w:rsidRDefault="00784B80" w:rsidP="00FA0D45">
      <w:pPr>
        <w:ind w:firstLineChars="200" w:firstLine="640"/>
        <w:rPr>
          <w:rFonts w:ascii="仿宋_GB2312" w:eastAsia="仿宋_GB2312"/>
          <w:sz w:val="32"/>
          <w:szCs w:val="32"/>
        </w:rPr>
      </w:pPr>
      <w:r w:rsidRPr="00FA0D45">
        <w:rPr>
          <w:rFonts w:ascii="仿宋_GB2312" w:eastAsia="仿宋_GB2312" w:hint="eastAsia"/>
          <w:sz w:val="32"/>
          <w:szCs w:val="32"/>
        </w:rPr>
        <w:t>（二）</w:t>
      </w:r>
      <w:r w:rsidR="0059509B" w:rsidRPr="00FA0D45">
        <w:rPr>
          <w:rFonts w:ascii="仿宋_GB2312" w:eastAsia="仿宋_GB2312" w:hint="eastAsia"/>
          <w:sz w:val="32"/>
          <w:szCs w:val="32"/>
        </w:rPr>
        <w:t>设置宣传专栏，张贴垃圾分类宣传海报，宣传垃圾分类工作。</w:t>
      </w:r>
    </w:p>
    <w:p w:rsidR="0059509B" w:rsidRPr="00FA0D45" w:rsidRDefault="00784B80" w:rsidP="00FA0D45">
      <w:pPr>
        <w:ind w:firstLineChars="200" w:firstLine="640"/>
        <w:rPr>
          <w:rFonts w:ascii="仿宋_GB2312" w:eastAsia="仿宋_GB2312"/>
          <w:sz w:val="32"/>
          <w:szCs w:val="32"/>
        </w:rPr>
      </w:pPr>
      <w:r w:rsidRPr="00FA0D45">
        <w:rPr>
          <w:rFonts w:ascii="仿宋_GB2312" w:eastAsia="仿宋_GB2312" w:hint="eastAsia"/>
          <w:sz w:val="32"/>
          <w:szCs w:val="32"/>
        </w:rPr>
        <w:t>（三）</w:t>
      </w:r>
      <w:r w:rsidR="0059509B" w:rsidRPr="00FA0D45">
        <w:rPr>
          <w:rFonts w:ascii="仿宋_GB2312" w:eastAsia="仿宋_GB2312" w:hint="eastAsia"/>
          <w:sz w:val="32"/>
          <w:szCs w:val="32"/>
        </w:rPr>
        <w:t>至少每半年1次组织干部职工进行垃圾分类知识培训，至少每季度1次组织保洁作业人员进行垃圾分类知识培训及作业操作规程</w:t>
      </w:r>
      <w:r w:rsidR="00192A4C" w:rsidRPr="00FA0D45">
        <w:rPr>
          <w:rFonts w:ascii="仿宋_GB2312" w:eastAsia="仿宋_GB2312" w:hint="eastAsia"/>
          <w:sz w:val="32"/>
          <w:szCs w:val="32"/>
        </w:rPr>
        <w:t>培训。</w:t>
      </w:r>
    </w:p>
    <w:p w:rsidR="00192A4C" w:rsidRPr="00FA0D45" w:rsidRDefault="00784B80" w:rsidP="00FA0D45">
      <w:pPr>
        <w:ind w:firstLineChars="200" w:firstLine="640"/>
        <w:rPr>
          <w:rFonts w:ascii="仿宋_GB2312" w:eastAsia="仿宋_GB2312"/>
          <w:sz w:val="32"/>
          <w:szCs w:val="32"/>
        </w:rPr>
      </w:pPr>
      <w:r w:rsidRPr="00FA0D45">
        <w:rPr>
          <w:rFonts w:ascii="仿宋_GB2312" w:eastAsia="仿宋_GB2312" w:hint="eastAsia"/>
          <w:sz w:val="32"/>
          <w:szCs w:val="32"/>
        </w:rPr>
        <w:t>（四）</w:t>
      </w:r>
      <w:r w:rsidR="00192A4C" w:rsidRPr="00FA0D45">
        <w:rPr>
          <w:rFonts w:ascii="仿宋_GB2312" w:eastAsia="仿宋_GB2312" w:hint="eastAsia"/>
          <w:sz w:val="32"/>
          <w:szCs w:val="32"/>
        </w:rPr>
        <w:t>由负责管理垃圾分类工作的部门每周不少于1次对干部职工的分类投放和保洁人员的分类收集进行监督；</w:t>
      </w:r>
    </w:p>
    <w:p w:rsidR="00192A4C" w:rsidRPr="00FA0D45" w:rsidRDefault="00784B80" w:rsidP="00FA0D45">
      <w:pPr>
        <w:ind w:firstLineChars="200" w:firstLine="640"/>
        <w:rPr>
          <w:rFonts w:ascii="仿宋_GB2312" w:eastAsia="仿宋_GB2312"/>
          <w:sz w:val="32"/>
          <w:szCs w:val="32"/>
        </w:rPr>
      </w:pPr>
      <w:r w:rsidRPr="00FA0D45">
        <w:rPr>
          <w:rFonts w:ascii="仿宋_GB2312" w:eastAsia="仿宋_GB2312" w:hint="eastAsia"/>
          <w:sz w:val="32"/>
          <w:szCs w:val="32"/>
        </w:rPr>
        <w:t>（五）</w:t>
      </w:r>
      <w:r w:rsidR="00192A4C" w:rsidRPr="00FA0D45">
        <w:rPr>
          <w:rFonts w:ascii="仿宋_GB2312" w:eastAsia="仿宋_GB2312" w:hint="eastAsia"/>
          <w:sz w:val="32"/>
          <w:szCs w:val="32"/>
        </w:rPr>
        <w:t>建立专项台账，包括但不限于各类垃圾清运量、清运流向，检查情况。</w:t>
      </w:r>
    </w:p>
    <w:p w:rsidR="00B27F1D" w:rsidRPr="00FA0D45" w:rsidRDefault="00B27F1D" w:rsidP="00FA0D45">
      <w:pPr>
        <w:ind w:firstLineChars="200" w:firstLine="640"/>
        <w:rPr>
          <w:rFonts w:ascii="黑体" w:eastAsia="黑体" w:hAnsi="黑体"/>
          <w:sz w:val="32"/>
          <w:szCs w:val="32"/>
        </w:rPr>
      </w:pPr>
      <w:r w:rsidRPr="00FA0D45">
        <w:rPr>
          <w:rFonts w:ascii="黑体" w:eastAsia="黑体" w:hAnsi="黑体" w:hint="eastAsia"/>
          <w:sz w:val="32"/>
          <w:szCs w:val="32"/>
        </w:rPr>
        <w:t>二、商户和顾客生活垃圾分类指引</w:t>
      </w:r>
    </w:p>
    <w:p w:rsidR="00B27F1D" w:rsidRPr="00FA0D45" w:rsidRDefault="00B27F1D" w:rsidP="00FA0D45">
      <w:pPr>
        <w:ind w:firstLineChars="200" w:firstLine="640"/>
        <w:rPr>
          <w:rFonts w:ascii="仿宋_GB2312" w:eastAsia="仿宋_GB2312"/>
          <w:sz w:val="32"/>
          <w:szCs w:val="32"/>
        </w:rPr>
      </w:pPr>
      <w:r w:rsidRPr="00FA0D45">
        <w:rPr>
          <w:rFonts w:ascii="仿宋_GB2312" w:eastAsia="仿宋_GB2312" w:hint="eastAsia"/>
          <w:sz w:val="32"/>
          <w:szCs w:val="32"/>
        </w:rPr>
        <w:t>商户和顾客是商业中心生活垃圾最大产生源，为了加强垃圾分类工作，提高工作效率，商业中心应鼓励</w:t>
      </w:r>
      <w:r w:rsidR="008C07C3" w:rsidRPr="00FA0D45">
        <w:rPr>
          <w:rFonts w:ascii="仿宋_GB2312" w:eastAsia="仿宋_GB2312" w:hint="eastAsia"/>
          <w:sz w:val="32"/>
          <w:szCs w:val="32"/>
        </w:rPr>
        <w:t>商户和顾客进行生活垃圾分类。</w:t>
      </w:r>
    </w:p>
    <w:p w:rsidR="008C07C3" w:rsidRPr="00FA0D45" w:rsidRDefault="00784B80" w:rsidP="00FA0D45">
      <w:pPr>
        <w:ind w:firstLineChars="200" w:firstLine="640"/>
        <w:rPr>
          <w:rFonts w:ascii="仿宋_GB2312" w:eastAsia="仿宋_GB2312"/>
          <w:sz w:val="32"/>
          <w:szCs w:val="32"/>
        </w:rPr>
      </w:pPr>
      <w:r w:rsidRPr="00FA0D45">
        <w:rPr>
          <w:rFonts w:ascii="仿宋_GB2312" w:eastAsia="仿宋_GB2312" w:hint="eastAsia"/>
          <w:sz w:val="32"/>
          <w:szCs w:val="32"/>
        </w:rPr>
        <w:t>（一）</w:t>
      </w:r>
      <w:r w:rsidR="008C07C3" w:rsidRPr="00FA0D45">
        <w:rPr>
          <w:rFonts w:ascii="仿宋_GB2312" w:eastAsia="仿宋_GB2312" w:hint="eastAsia"/>
          <w:sz w:val="32"/>
          <w:szCs w:val="32"/>
        </w:rPr>
        <w:t>签订责任书。商业中心应和商户签订生活垃圾分类责任书，告知商户生活垃圾分类的意义，明确商户生活垃</w:t>
      </w:r>
      <w:r w:rsidR="008C07C3" w:rsidRPr="00FA0D45">
        <w:rPr>
          <w:rFonts w:ascii="仿宋_GB2312" w:eastAsia="仿宋_GB2312" w:hint="eastAsia"/>
          <w:sz w:val="32"/>
          <w:szCs w:val="32"/>
        </w:rPr>
        <w:lastRenderedPageBreak/>
        <w:t>圾分类的责任。</w:t>
      </w:r>
    </w:p>
    <w:p w:rsidR="00192A4C" w:rsidRPr="00FA0D45" w:rsidRDefault="00784B80" w:rsidP="00FA0D45">
      <w:pPr>
        <w:ind w:firstLineChars="200" w:firstLine="640"/>
        <w:rPr>
          <w:rFonts w:ascii="仿宋_GB2312" w:eastAsia="仿宋_GB2312"/>
          <w:sz w:val="32"/>
          <w:szCs w:val="32"/>
        </w:rPr>
      </w:pPr>
      <w:r w:rsidRPr="00FA0D45">
        <w:rPr>
          <w:rFonts w:ascii="仿宋_GB2312" w:eastAsia="仿宋_GB2312" w:hint="eastAsia"/>
          <w:sz w:val="32"/>
          <w:szCs w:val="32"/>
        </w:rPr>
        <w:t>（二）</w:t>
      </w:r>
      <w:r w:rsidR="008C07C3" w:rsidRPr="00FA0D45">
        <w:rPr>
          <w:rFonts w:ascii="仿宋_GB2312" w:eastAsia="仿宋_GB2312" w:hint="eastAsia"/>
          <w:sz w:val="32"/>
          <w:szCs w:val="32"/>
        </w:rPr>
        <w:t>宣传教育。商业中心应通过张贴海报、播放视频等方式向商户和顾客宣传生活垃圾分类的重要性和分类方法，提升参与率与准确率。</w:t>
      </w:r>
    </w:p>
    <w:p w:rsidR="00192A4C" w:rsidRPr="00FA0D45" w:rsidRDefault="00E03353" w:rsidP="00FA0D45">
      <w:pPr>
        <w:ind w:firstLineChars="200" w:firstLine="640"/>
        <w:rPr>
          <w:rFonts w:ascii="黑体" w:eastAsia="黑体" w:hAnsi="黑体"/>
          <w:sz w:val="32"/>
          <w:szCs w:val="32"/>
        </w:rPr>
      </w:pPr>
      <w:r w:rsidRPr="00FA0D45">
        <w:rPr>
          <w:rFonts w:ascii="黑体" w:eastAsia="黑体" w:hAnsi="黑体" w:hint="eastAsia"/>
          <w:sz w:val="32"/>
          <w:szCs w:val="32"/>
        </w:rPr>
        <w:t>三</w:t>
      </w:r>
      <w:r w:rsidR="00192A4C" w:rsidRPr="00FA0D45">
        <w:rPr>
          <w:rFonts w:ascii="黑体" w:eastAsia="黑体" w:hAnsi="黑体" w:hint="eastAsia"/>
          <w:sz w:val="32"/>
          <w:szCs w:val="32"/>
        </w:rPr>
        <w:t>、生活垃圾分类</w:t>
      </w:r>
      <w:r w:rsidR="00E07FD3" w:rsidRPr="00FA0D45">
        <w:rPr>
          <w:rFonts w:ascii="黑体" w:eastAsia="黑体" w:hAnsi="黑体" w:hint="eastAsia"/>
          <w:sz w:val="32"/>
          <w:szCs w:val="32"/>
        </w:rPr>
        <w:t>设施设置</w:t>
      </w:r>
    </w:p>
    <w:p w:rsidR="00E07FD3" w:rsidRPr="00FA0D45" w:rsidRDefault="00E07FD3" w:rsidP="00FA0D45">
      <w:pPr>
        <w:ind w:firstLineChars="200" w:firstLine="640"/>
        <w:rPr>
          <w:rFonts w:ascii="仿宋_GB2312" w:eastAsia="仿宋_GB2312"/>
          <w:sz w:val="32"/>
          <w:szCs w:val="32"/>
        </w:rPr>
      </w:pPr>
      <w:r w:rsidRPr="00FA0D45">
        <w:rPr>
          <w:rFonts w:ascii="仿宋_GB2312" w:eastAsia="仿宋_GB2312" w:hint="eastAsia"/>
          <w:sz w:val="32"/>
          <w:szCs w:val="32"/>
        </w:rPr>
        <w:t>根据</w:t>
      </w:r>
      <w:r w:rsidR="00E03353" w:rsidRPr="00FA0D45">
        <w:rPr>
          <w:rFonts w:ascii="仿宋_GB2312" w:eastAsia="仿宋_GB2312" w:hint="eastAsia"/>
          <w:sz w:val="32"/>
          <w:szCs w:val="32"/>
        </w:rPr>
        <w:t>商业中心</w:t>
      </w:r>
      <w:r w:rsidRPr="00FA0D45">
        <w:rPr>
          <w:rFonts w:ascii="仿宋_GB2312" w:eastAsia="仿宋_GB2312" w:hint="eastAsia"/>
          <w:sz w:val="32"/>
          <w:szCs w:val="32"/>
        </w:rPr>
        <w:t>实际情况设置生活垃圾分类投放设施，包含但不限于如下设施：</w:t>
      </w:r>
    </w:p>
    <w:p w:rsidR="00E07FD3" w:rsidRPr="00FA0D45" w:rsidRDefault="00784B80" w:rsidP="00FA0D45">
      <w:pPr>
        <w:ind w:firstLineChars="200" w:firstLine="640"/>
        <w:rPr>
          <w:rFonts w:ascii="仿宋_GB2312" w:eastAsia="仿宋_GB2312"/>
          <w:sz w:val="32"/>
          <w:szCs w:val="32"/>
        </w:rPr>
      </w:pPr>
      <w:r w:rsidRPr="00FA0D45">
        <w:rPr>
          <w:rFonts w:ascii="仿宋_GB2312" w:eastAsia="仿宋_GB2312" w:hint="eastAsia"/>
          <w:sz w:val="32"/>
          <w:szCs w:val="32"/>
        </w:rPr>
        <w:t>（一）</w:t>
      </w:r>
      <w:r w:rsidR="00E07FD3" w:rsidRPr="00FA0D45">
        <w:rPr>
          <w:rFonts w:ascii="仿宋_GB2312" w:eastAsia="仿宋_GB2312" w:hint="eastAsia"/>
          <w:sz w:val="32"/>
          <w:szCs w:val="32"/>
        </w:rPr>
        <w:t>在</w:t>
      </w:r>
      <w:r w:rsidR="00E03353" w:rsidRPr="00FA0D45">
        <w:rPr>
          <w:rFonts w:ascii="仿宋_GB2312" w:eastAsia="仿宋_GB2312" w:hint="eastAsia"/>
          <w:sz w:val="32"/>
          <w:szCs w:val="32"/>
        </w:rPr>
        <w:t>公共区域</w:t>
      </w:r>
      <w:r w:rsidR="00E07FD3" w:rsidRPr="00FA0D45">
        <w:rPr>
          <w:rFonts w:ascii="仿宋_GB2312" w:eastAsia="仿宋_GB2312" w:hint="eastAsia"/>
          <w:sz w:val="32"/>
          <w:szCs w:val="32"/>
        </w:rPr>
        <w:t>主要出入口</w:t>
      </w:r>
      <w:r w:rsidR="009D5747" w:rsidRPr="00FA0D45">
        <w:rPr>
          <w:rFonts w:ascii="仿宋_GB2312" w:eastAsia="仿宋_GB2312" w:hint="eastAsia"/>
          <w:sz w:val="32"/>
          <w:szCs w:val="32"/>
        </w:rPr>
        <w:t>、楼梯间、电梯间、大堂、过道等</w:t>
      </w:r>
      <w:r w:rsidR="00E07FD3" w:rsidRPr="00FA0D45">
        <w:rPr>
          <w:rFonts w:ascii="仿宋_GB2312" w:eastAsia="仿宋_GB2312" w:hint="eastAsia"/>
          <w:sz w:val="32"/>
          <w:szCs w:val="32"/>
        </w:rPr>
        <w:t>设置2类垃圾收集容器，包括可回收物和其他垃圾收集容器。</w:t>
      </w:r>
    </w:p>
    <w:p w:rsidR="00E07FD3" w:rsidRPr="00FA0D45" w:rsidRDefault="00784B80" w:rsidP="00FA0D45">
      <w:pPr>
        <w:ind w:firstLineChars="200" w:firstLine="640"/>
        <w:rPr>
          <w:rFonts w:ascii="仿宋_GB2312" w:eastAsia="仿宋_GB2312"/>
          <w:sz w:val="32"/>
          <w:szCs w:val="32"/>
        </w:rPr>
      </w:pPr>
      <w:r w:rsidRPr="00FA0D45">
        <w:rPr>
          <w:rFonts w:ascii="仿宋_GB2312" w:eastAsia="仿宋_GB2312" w:hint="eastAsia"/>
          <w:sz w:val="32"/>
          <w:szCs w:val="32"/>
        </w:rPr>
        <w:t>（二）</w:t>
      </w:r>
      <w:r w:rsidR="009D5747" w:rsidRPr="00FA0D45">
        <w:rPr>
          <w:rFonts w:ascii="仿宋_GB2312" w:eastAsia="仿宋_GB2312" w:hint="eastAsia"/>
          <w:sz w:val="32"/>
          <w:szCs w:val="32"/>
        </w:rPr>
        <w:t>餐饮商户</w:t>
      </w:r>
      <w:r w:rsidR="0017773D" w:rsidRPr="00FA0D45">
        <w:rPr>
          <w:rFonts w:ascii="仿宋_GB2312" w:eastAsia="仿宋_GB2312" w:hint="eastAsia"/>
          <w:sz w:val="32"/>
          <w:szCs w:val="32"/>
        </w:rPr>
        <w:t>设置</w:t>
      </w:r>
      <w:r w:rsidR="009D5747" w:rsidRPr="00FA0D45">
        <w:rPr>
          <w:rFonts w:ascii="仿宋_GB2312" w:eastAsia="仿宋_GB2312" w:hint="eastAsia"/>
          <w:sz w:val="32"/>
          <w:szCs w:val="32"/>
        </w:rPr>
        <w:t>3</w:t>
      </w:r>
      <w:r w:rsidR="0017773D" w:rsidRPr="00FA0D45">
        <w:rPr>
          <w:rFonts w:ascii="仿宋_GB2312" w:eastAsia="仿宋_GB2312" w:hint="eastAsia"/>
          <w:sz w:val="32"/>
          <w:szCs w:val="32"/>
        </w:rPr>
        <w:t>类垃圾收集容器，包括</w:t>
      </w:r>
      <w:r w:rsidR="009D5747" w:rsidRPr="00FA0D45">
        <w:rPr>
          <w:rFonts w:ascii="仿宋_GB2312" w:eastAsia="仿宋_GB2312" w:hint="eastAsia"/>
          <w:sz w:val="32"/>
          <w:szCs w:val="32"/>
        </w:rPr>
        <w:t>可回收物、</w:t>
      </w:r>
      <w:proofErr w:type="gramStart"/>
      <w:r w:rsidR="00C9448B" w:rsidRPr="00FA0D45">
        <w:rPr>
          <w:rFonts w:ascii="仿宋_GB2312" w:eastAsia="仿宋_GB2312" w:hint="eastAsia"/>
          <w:sz w:val="32"/>
          <w:szCs w:val="32"/>
        </w:rPr>
        <w:t>厨余垃圾</w:t>
      </w:r>
      <w:proofErr w:type="gramEnd"/>
      <w:r w:rsidR="0017773D" w:rsidRPr="00FA0D45">
        <w:rPr>
          <w:rFonts w:ascii="仿宋_GB2312" w:eastAsia="仿宋_GB2312" w:hint="eastAsia"/>
          <w:sz w:val="32"/>
          <w:szCs w:val="32"/>
        </w:rPr>
        <w:t>和其他垃圾收集容器</w:t>
      </w:r>
      <w:r w:rsidR="00E07FD3" w:rsidRPr="00FA0D45">
        <w:rPr>
          <w:rFonts w:ascii="仿宋_GB2312" w:eastAsia="仿宋_GB2312" w:hint="eastAsia"/>
          <w:sz w:val="32"/>
          <w:szCs w:val="32"/>
        </w:rPr>
        <w:t>。</w:t>
      </w:r>
    </w:p>
    <w:p w:rsidR="00E07FD3" w:rsidRPr="00FA0D45" w:rsidRDefault="00784B80" w:rsidP="00FA0D45">
      <w:pPr>
        <w:ind w:firstLineChars="200" w:firstLine="640"/>
        <w:rPr>
          <w:rFonts w:ascii="仿宋_GB2312" w:eastAsia="仿宋_GB2312"/>
          <w:sz w:val="32"/>
          <w:szCs w:val="32"/>
        </w:rPr>
      </w:pPr>
      <w:r w:rsidRPr="00FA0D45">
        <w:rPr>
          <w:rFonts w:ascii="仿宋_GB2312" w:eastAsia="仿宋_GB2312" w:hint="eastAsia"/>
          <w:sz w:val="32"/>
          <w:szCs w:val="32"/>
        </w:rPr>
        <w:t>（三）</w:t>
      </w:r>
      <w:r w:rsidR="00A37CBE" w:rsidRPr="00FA0D45">
        <w:rPr>
          <w:rFonts w:ascii="仿宋_GB2312" w:eastAsia="仿宋_GB2312" w:hint="eastAsia"/>
          <w:sz w:val="32"/>
          <w:szCs w:val="32"/>
        </w:rPr>
        <w:t>普通商户设置2类垃圾收集容器，</w:t>
      </w:r>
      <w:r w:rsidR="0017773D" w:rsidRPr="00FA0D45">
        <w:rPr>
          <w:rFonts w:ascii="仿宋_GB2312" w:eastAsia="仿宋_GB2312" w:hint="eastAsia"/>
          <w:sz w:val="32"/>
          <w:szCs w:val="32"/>
        </w:rPr>
        <w:t>在农贸市场</w:t>
      </w:r>
      <w:proofErr w:type="gramStart"/>
      <w:r w:rsidR="0017773D" w:rsidRPr="00FA0D45">
        <w:rPr>
          <w:rFonts w:ascii="仿宋_GB2312" w:eastAsia="仿宋_GB2312" w:hint="eastAsia"/>
          <w:sz w:val="32"/>
          <w:szCs w:val="32"/>
        </w:rPr>
        <w:t>设置</w:t>
      </w:r>
      <w:r w:rsidR="00C9448B" w:rsidRPr="00FA0D45">
        <w:rPr>
          <w:rFonts w:ascii="仿宋_GB2312" w:eastAsia="仿宋_GB2312" w:hint="eastAsia"/>
          <w:sz w:val="32"/>
          <w:szCs w:val="32"/>
        </w:rPr>
        <w:t>厨余垃圾</w:t>
      </w:r>
      <w:r w:rsidR="0017773D" w:rsidRPr="00FA0D45">
        <w:rPr>
          <w:rFonts w:ascii="仿宋_GB2312" w:eastAsia="仿宋_GB2312" w:hint="eastAsia"/>
          <w:sz w:val="32"/>
          <w:szCs w:val="32"/>
        </w:rPr>
        <w:t>收集</w:t>
      </w:r>
      <w:proofErr w:type="gramEnd"/>
      <w:r w:rsidR="0017773D" w:rsidRPr="00FA0D45">
        <w:rPr>
          <w:rFonts w:ascii="仿宋_GB2312" w:eastAsia="仿宋_GB2312" w:hint="eastAsia"/>
          <w:sz w:val="32"/>
          <w:szCs w:val="32"/>
        </w:rPr>
        <w:t>容器。</w:t>
      </w:r>
    </w:p>
    <w:p w:rsidR="0017773D" w:rsidRPr="00FA0D45" w:rsidRDefault="00784B80" w:rsidP="00FA0D45">
      <w:pPr>
        <w:ind w:firstLineChars="200" w:firstLine="640"/>
        <w:rPr>
          <w:rFonts w:ascii="仿宋_GB2312" w:eastAsia="仿宋_GB2312"/>
          <w:sz w:val="32"/>
          <w:szCs w:val="32"/>
        </w:rPr>
      </w:pPr>
      <w:r w:rsidRPr="00FA0D45">
        <w:rPr>
          <w:rFonts w:ascii="仿宋_GB2312" w:eastAsia="仿宋_GB2312" w:hint="eastAsia"/>
          <w:sz w:val="32"/>
          <w:szCs w:val="32"/>
        </w:rPr>
        <w:t>（四）</w:t>
      </w:r>
      <w:r w:rsidR="0017773D" w:rsidRPr="00FA0D45">
        <w:rPr>
          <w:rFonts w:ascii="仿宋_GB2312" w:eastAsia="仿宋_GB2312" w:hint="eastAsia"/>
          <w:sz w:val="32"/>
          <w:szCs w:val="32"/>
        </w:rPr>
        <w:t>在主干道、人流较大的支路每隔100-200米设置2</w:t>
      </w:r>
      <w:r w:rsidR="00E44F59" w:rsidRPr="00FA0D45">
        <w:rPr>
          <w:rFonts w:ascii="仿宋_GB2312" w:eastAsia="仿宋_GB2312" w:hint="eastAsia"/>
          <w:sz w:val="32"/>
          <w:szCs w:val="32"/>
        </w:rPr>
        <w:t>类</w:t>
      </w:r>
      <w:r w:rsidR="0017773D" w:rsidRPr="00FA0D45">
        <w:rPr>
          <w:rFonts w:ascii="仿宋_GB2312" w:eastAsia="仿宋_GB2312" w:hint="eastAsia"/>
          <w:sz w:val="32"/>
          <w:szCs w:val="32"/>
        </w:rPr>
        <w:t>垃圾收集容器，包括可回收物和其他垃圾收集容器。</w:t>
      </w:r>
    </w:p>
    <w:p w:rsidR="00E07FD3" w:rsidRPr="00FA0D45" w:rsidRDefault="00784B80" w:rsidP="00FA0D45">
      <w:pPr>
        <w:ind w:firstLineChars="200" w:firstLine="640"/>
        <w:rPr>
          <w:rFonts w:ascii="仿宋_GB2312" w:eastAsia="仿宋_GB2312"/>
          <w:sz w:val="32"/>
          <w:szCs w:val="32"/>
        </w:rPr>
      </w:pPr>
      <w:r w:rsidRPr="00FA0D45">
        <w:rPr>
          <w:rFonts w:ascii="仿宋_GB2312" w:eastAsia="仿宋_GB2312" w:hint="eastAsia"/>
          <w:sz w:val="32"/>
          <w:szCs w:val="32"/>
        </w:rPr>
        <w:t>（五）</w:t>
      </w:r>
      <w:r w:rsidR="00F079CA" w:rsidRPr="00FA0D45">
        <w:rPr>
          <w:rFonts w:ascii="仿宋_GB2312" w:eastAsia="仿宋_GB2312" w:hint="eastAsia"/>
          <w:sz w:val="32"/>
          <w:szCs w:val="32"/>
        </w:rPr>
        <w:t>至少设置1个有害垃圾收集容器，设置点必须有人监管。</w:t>
      </w:r>
    </w:p>
    <w:p w:rsidR="00F079CA" w:rsidRPr="00FA0D45" w:rsidRDefault="00784B80" w:rsidP="00FA0D45">
      <w:pPr>
        <w:ind w:firstLineChars="200" w:firstLine="640"/>
        <w:rPr>
          <w:rFonts w:ascii="仿宋_GB2312" w:eastAsia="仿宋_GB2312"/>
          <w:sz w:val="32"/>
          <w:szCs w:val="32"/>
        </w:rPr>
      </w:pPr>
      <w:r w:rsidRPr="00FA0D45">
        <w:rPr>
          <w:rFonts w:ascii="仿宋_GB2312" w:eastAsia="仿宋_GB2312" w:hint="eastAsia"/>
          <w:sz w:val="32"/>
          <w:szCs w:val="32"/>
        </w:rPr>
        <w:t>（六）</w:t>
      </w:r>
      <w:r w:rsidR="00F079CA" w:rsidRPr="00FA0D45">
        <w:rPr>
          <w:rFonts w:ascii="仿宋_GB2312" w:eastAsia="仿宋_GB2312" w:hint="eastAsia"/>
          <w:sz w:val="32"/>
          <w:szCs w:val="32"/>
        </w:rPr>
        <w:t>在</w:t>
      </w:r>
      <w:r w:rsidR="0017773D" w:rsidRPr="00FA0D45">
        <w:rPr>
          <w:rFonts w:ascii="仿宋_GB2312" w:eastAsia="仿宋_GB2312" w:hint="eastAsia"/>
          <w:sz w:val="32"/>
          <w:szCs w:val="32"/>
        </w:rPr>
        <w:t>公共厕所设置小型其他垃圾收集容器。</w:t>
      </w:r>
    </w:p>
    <w:p w:rsidR="00F079CA" w:rsidRPr="00FA0D45" w:rsidRDefault="00C64355" w:rsidP="00FA0D45">
      <w:pPr>
        <w:ind w:firstLineChars="200" w:firstLine="640"/>
        <w:rPr>
          <w:rFonts w:ascii="仿宋_GB2312" w:eastAsia="仿宋_GB2312"/>
          <w:sz w:val="32"/>
          <w:szCs w:val="32"/>
        </w:rPr>
      </w:pPr>
      <w:r w:rsidRPr="00FA0D45">
        <w:rPr>
          <w:rFonts w:ascii="仿宋_GB2312" w:eastAsia="仿宋_GB2312" w:hint="eastAsia"/>
          <w:sz w:val="32"/>
          <w:szCs w:val="32"/>
        </w:rPr>
        <w:t>商业中心</w:t>
      </w:r>
      <w:r w:rsidR="00F079CA" w:rsidRPr="00FA0D45">
        <w:rPr>
          <w:rFonts w:ascii="仿宋_GB2312" w:eastAsia="仿宋_GB2312" w:hint="eastAsia"/>
          <w:sz w:val="32"/>
          <w:szCs w:val="32"/>
        </w:rPr>
        <w:t>应设置生活垃圾临时存放点，集中存放四类垃圾和大件垃圾。生活垃圾临时存放点应做到防风防雨防臭，各类垃圾应分类存放；应在显著位置设置《生活垃圾分类公</w:t>
      </w:r>
      <w:r w:rsidR="00F079CA" w:rsidRPr="00FA0D45">
        <w:rPr>
          <w:rFonts w:ascii="仿宋_GB2312" w:eastAsia="仿宋_GB2312" w:hint="eastAsia"/>
          <w:sz w:val="32"/>
          <w:szCs w:val="32"/>
        </w:rPr>
        <w:lastRenderedPageBreak/>
        <w:t>示牌》，公示本单位开展生活垃圾分类的情况，包括各类生活垃圾投放时间、地点、方式等要求和分类投放、分类收集各环节负责人和保洁人员等信息。</w:t>
      </w:r>
    </w:p>
    <w:p w:rsidR="00C873FD" w:rsidRPr="00FA0D45" w:rsidRDefault="00F079CA" w:rsidP="00FA0D45">
      <w:pPr>
        <w:ind w:firstLineChars="200" w:firstLine="640"/>
        <w:rPr>
          <w:rFonts w:ascii="仿宋_GB2312" w:eastAsia="仿宋_GB2312"/>
          <w:sz w:val="32"/>
          <w:szCs w:val="32"/>
        </w:rPr>
      </w:pPr>
      <w:r w:rsidRPr="00FA0D45">
        <w:rPr>
          <w:rFonts w:ascii="仿宋_GB2312" w:eastAsia="仿宋_GB2312" w:hint="eastAsia"/>
          <w:sz w:val="32"/>
          <w:szCs w:val="32"/>
        </w:rPr>
        <w:t>收集容器分为红色、绿色、蓝色、灰色四种，分别为有害垃圾、</w:t>
      </w:r>
      <w:proofErr w:type="gramStart"/>
      <w:r w:rsidR="00C9448B" w:rsidRPr="00FA0D45">
        <w:rPr>
          <w:rFonts w:ascii="仿宋_GB2312" w:eastAsia="仿宋_GB2312" w:hint="eastAsia"/>
          <w:sz w:val="32"/>
          <w:szCs w:val="32"/>
        </w:rPr>
        <w:t>厨余垃圾</w:t>
      </w:r>
      <w:proofErr w:type="gramEnd"/>
      <w:r w:rsidRPr="00FA0D45">
        <w:rPr>
          <w:rFonts w:ascii="仿宋_GB2312" w:eastAsia="仿宋_GB2312" w:hint="eastAsia"/>
          <w:sz w:val="32"/>
          <w:szCs w:val="32"/>
        </w:rPr>
        <w:t>、可回收物和其他垃圾，收集容器大小</w:t>
      </w:r>
      <w:r w:rsidR="00C873FD" w:rsidRPr="00FA0D45">
        <w:rPr>
          <w:rFonts w:ascii="仿宋_GB2312" w:eastAsia="仿宋_GB2312" w:hint="eastAsia"/>
          <w:sz w:val="32"/>
          <w:szCs w:val="32"/>
        </w:rPr>
        <w:t>分为40L、60L、120L、240L等，可根据人员数量、垃圾产生量、空间大小等自行确定容器大小，数量及材质。</w:t>
      </w:r>
    </w:p>
    <w:p w:rsidR="00E44F59" w:rsidRPr="00FA0D45" w:rsidRDefault="00F64378" w:rsidP="00FA0D45">
      <w:pPr>
        <w:ind w:firstLineChars="200" w:firstLine="640"/>
        <w:rPr>
          <w:rFonts w:ascii="黑体" w:eastAsia="黑体" w:hAnsi="黑体"/>
          <w:sz w:val="32"/>
          <w:szCs w:val="32"/>
        </w:rPr>
      </w:pPr>
      <w:r w:rsidRPr="00FA0D45">
        <w:rPr>
          <w:rFonts w:ascii="黑体" w:eastAsia="黑体" w:hAnsi="黑体" w:hint="eastAsia"/>
          <w:sz w:val="32"/>
          <w:szCs w:val="32"/>
        </w:rPr>
        <w:t>四</w:t>
      </w:r>
      <w:r w:rsidR="00E44F59" w:rsidRPr="00FA0D45">
        <w:rPr>
          <w:rFonts w:ascii="黑体" w:eastAsia="黑体" w:hAnsi="黑体" w:hint="eastAsia"/>
          <w:sz w:val="32"/>
          <w:szCs w:val="32"/>
        </w:rPr>
        <w:t>、分类收运要求</w:t>
      </w:r>
    </w:p>
    <w:p w:rsidR="00E44F59" w:rsidRPr="00FA0D45" w:rsidRDefault="00E44F59" w:rsidP="00FA0D45">
      <w:pPr>
        <w:ind w:firstLineChars="200" w:firstLine="640"/>
        <w:rPr>
          <w:rFonts w:ascii="仿宋_GB2312" w:eastAsia="仿宋_GB2312"/>
          <w:sz w:val="32"/>
          <w:szCs w:val="32"/>
        </w:rPr>
      </w:pPr>
      <w:r w:rsidRPr="00FA0D45">
        <w:rPr>
          <w:rFonts w:ascii="仿宋_GB2312" w:eastAsia="仿宋_GB2312" w:hint="eastAsia"/>
          <w:sz w:val="32"/>
          <w:szCs w:val="32"/>
        </w:rPr>
        <w:t>分类后的各类生活垃圾必须实行分类收运。</w:t>
      </w:r>
    </w:p>
    <w:p w:rsidR="00E44F59" w:rsidRPr="00FA0D45" w:rsidRDefault="00784B80" w:rsidP="00FA0D45">
      <w:pPr>
        <w:ind w:firstLineChars="200" w:firstLine="640"/>
        <w:rPr>
          <w:rFonts w:ascii="仿宋_GB2312" w:eastAsia="仿宋_GB2312"/>
          <w:sz w:val="32"/>
          <w:szCs w:val="32"/>
        </w:rPr>
      </w:pPr>
      <w:r w:rsidRPr="00FA0D45">
        <w:rPr>
          <w:rFonts w:ascii="仿宋_GB2312" w:eastAsia="仿宋_GB2312" w:hint="eastAsia"/>
          <w:sz w:val="32"/>
          <w:szCs w:val="32"/>
        </w:rPr>
        <w:t>（一）</w:t>
      </w:r>
      <w:r w:rsidR="00E44F59" w:rsidRPr="00FA0D45">
        <w:rPr>
          <w:rFonts w:ascii="仿宋_GB2312" w:eastAsia="仿宋_GB2312" w:hint="eastAsia"/>
          <w:sz w:val="32"/>
          <w:szCs w:val="32"/>
        </w:rPr>
        <w:t>有害垃圾。应通知属地环卫部门或由环卫部门指定的收</w:t>
      </w:r>
      <w:proofErr w:type="gramStart"/>
      <w:r w:rsidR="00E44F59" w:rsidRPr="00FA0D45">
        <w:rPr>
          <w:rFonts w:ascii="仿宋_GB2312" w:eastAsia="仿宋_GB2312" w:hint="eastAsia"/>
          <w:sz w:val="32"/>
          <w:szCs w:val="32"/>
        </w:rPr>
        <w:t>运单位</w:t>
      </w:r>
      <w:proofErr w:type="gramEnd"/>
      <w:r w:rsidR="00E44F59" w:rsidRPr="00FA0D45">
        <w:rPr>
          <w:rFonts w:ascii="仿宋_GB2312" w:eastAsia="仿宋_GB2312" w:hint="eastAsia"/>
          <w:sz w:val="32"/>
          <w:szCs w:val="32"/>
        </w:rPr>
        <w:t>上门收运。</w:t>
      </w:r>
    </w:p>
    <w:p w:rsidR="00E44F59" w:rsidRPr="00FA0D45" w:rsidRDefault="00784B80" w:rsidP="00FA0D45">
      <w:pPr>
        <w:ind w:firstLineChars="200" w:firstLine="640"/>
        <w:rPr>
          <w:rFonts w:ascii="仿宋_GB2312" w:eastAsia="仿宋_GB2312"/>
          <w:sz w:val="32"/>
          <w:szCs w:val="32"/>
        </w:rPr>
      </w:pPr>
      <w:r w:rsidRPr="00FA0D45">
        <w:rPr>
          <w:rFonts w:ascii="仿宋_GB2312" w:eastAsia="仿宋_GB2312" w:hint="eastAsia"/>
          <w:sz w:val="32"/>
          <w:szCs w:val="32"/>
        </w:rPr>
        <w:t>（二）</w:t>
      </w:r>
      <w:r w:rsidR="00E44F59" w:rsidRPr="00FA0D45">
        <w:rPr>
          <w:rFonts w:ascii="仿宋_GB2312" w:eastAsia="仿宋_GB2312" w:hint="eastAsia"/>
          <w:sz w:val="32"/>
          <w:szCs w:val="32"/>
        </w:rPr>
        <w:t>可回收物。联系再生资源回收企业收运，或环卫收运企业收运后进行再生循环利用。</w:t>
      </w:r>
    </w:p>
    <w:p w:rsidR="00D16721" w:rsidRPr="00FA0D45" w:rsidRDefault="00784B80" w:rsidP="00FA0D45">
      <w:pPr>
        <w:ind w:firstLineChars="200" w:firstLine="640"/>
        <w:rPr>
          <w:rFonts w:ascii="仿宋_GB2312" w:eastAsia="仿宋_GB2312"/>
          <w:sz w:val="32"/>
          <w:szCs w:val="32"/>
        </w:rPr>
      </w:pPr>
      <w:r w:rsidRPr="00FA0D45">
        <w:rPr>
          <w:rFonts w:ascii="仿宋_GB2312" w:eastAsia="仿宋_GB2312" w:hint="eastAsia"/>
          <w:sz w:val="32"/>
          <w:szCs w:val="32"/>
        </w:rPr>
        <w:t>（三）</w:t>
      </w:r>
      <w:proofErr w:type="gramStart"/>
      <w:r w:rsidR="00C9448B" w:rsidRPr="00FA0D45">
        <w:rPr>
          <w:rFonts w:ascii="仿宋_GB2312" w:eastAsia="仿宋_GB2312" w:hint="eastAsia"/>
          <w:sz w:val="32"/>
          <w:szCs w:val="32"/>
        </w:rPr>
        <w:t>厨余垃圾</w:t>
      </w:r>
      <w:proofErr w:type="gramEnd"/>
      <w:r w:rsidR="00E44F59" w:rsidRPr="00FA0D45">
        <w:rPr>
          <w:rFonts w:ascii="仿宋_GB2312" w:eastAsia="仿宋_GB2312" w:hint="eastAsia"/>
          <w:sz w:val="32"/>
          <w:szCs w:val="32"/>
        </w:rPr>
        <w:t>。</w:t>
      </w:r>
      <w:r w:rsidR="00D16721" w:rsidRPr="00FA0D45">
        <w:rPr>
          <w:rFonts w:ascii="仿宋_GB2312" w:eastAsia="仿宋_GB2312" w:hint="eastAsia"/>
          <w:sz w:val="32"/>
          <w:szCs w:val="32"/>
        </w:rPr>
        <w:t>投放前应沥干水分，交由环卫部门指定的生活垃圾收运企业收运。</w:t>
      </w:r>
    </w:p>
    <w:p w:rsidR="00C873FD" w:rsidRPr="00FA0D45" w:rsidRDefault="00784B80" w:rsidP="00FA0D45">
      <w:pPr>
        <w:ind w:firstLineChars="200" w:firstLine="640"/>
        <w:rPr>
          <w:rFonts w:ascii="仿宋_GB2312" w:eastAsia="仿宋_GB2312"/>
          <w:sz w:val="32"/>
          <w:szCs w:val="32"/>
        </w:rPr>
      </w:pPr>
      <w:r w:rsidRPr="00FA0D45">
        <w:rPr>
          <w:rFonts w:ascii="仿宋_GB2312" w:eastAsia="仿宋_GB2312" w:hint="eastAsia"/>
          <w:sz w:val="32"/>
          <w:szCs w:val="32"/>
        </w:rPr>
        <w:t>（四）</w:t>
      </w:r>
      <w:r w:rsidR="00E44F59" w:rsidRPr="00FA0D45">
        <w:rPr>
          <w:rFonts w:ascii="仿宋_GB2312" w:eastAsia="仿宋_GB2312" w:hint="eastAsia"/>
          <w:sz w:val="32"/>
          <w:szCs w:val="32"/>
        </w:rPr>
        <w:t>其他垃圾。应由环卫部门指定的生活垃圾收运企业收运。</w:t>
      </w:r>
      <w:bookmarkStart w:id="0" w:name="_GoBack"/>
      <w:bookmarkEnd w:id="0"/>
    </w:p>
    <w:sectPr w:rsidR="00C873FD" w:rsidRPr="00FA0D4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C11" w:rsidRDefault="001E6C11" w:rsidP="0059509B">
      <w:r>
        <w:separator/>
      </w:r>
    </w:p>
  </w:endnote>
  <w:endnote w:type="continuationSeparator" w:id="0">
    <w:p w:rsidR="001E6C11" w:rsidRDefault="001E6C11" w:rsidP="0059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8572767"/>
      <w:docPartObj>
        <w:docPartGallery w:val="Page Numbers (Bottom of Page)"/>
        <w:docPartUnique/>
      </w:docPartObj>
    </w:sdtPr>
    <w:sdtContent>
      <w:p w:rsidR="00FA0D45" w:rsidRDefault="00FA0D45">
        <w:pPr>
          <w:pStyle w:val="a4"/>
          <w:jc w:val="center"/>
        </w:pPr>
        <w:r>
          <w:fldChar w:fldCharType="begin"/>
        </w:r>
        <w:r>
          <w:instrText>PAGE   \* MERGEFORMAT</w:instrText>
        </w:r>
        <w:r>
          <w:fldChar w:fldCharType="separate"/>
        </w:r>
        <w:r w:rsidRPr="00FA0D45">
          <w:rPr>
            <w:noProof/>
            <w:lang w:val="zh-CN"/>
          </w:rPr>
          <w:t>1</w:t>
        </w:r>
        <w:r>
          <w:fldChar w:fldCharType="end"/>
        </w:r>
      </w:p>
    </w:sdtContent>
  </w:sdt>
  <w:p w:rsidR="00FA0D45" w:rsidRDefault="00FA0D4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C11" w:rsidRDefault="001E6C11" w:rsidP="0059509B">
      <w:r>
        <w:separator/>
      </w:r>
    </w:p>
  </w:footnote>
  <w:footnote w:type="continuationSeparator" w:id="0">
    <w:p w:rsidR="001E6C11" w:rsidRDefault="001E6C11" w:rsidP="005950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5E5"/>
    <w:rsid w:val="00060243"/>
    <w:rsid w:val="0013028A"/>
    <w:rsid w:val="0017773D"/>
    <w:rsid w:val="00192A4C"/>
    <w:rsid w:val="001E6C11"/>
    <w:rsid w:val="002620D3"/>
    <w:rsid w:val="0036370E"/>
    <w:rsid w:val="0059509B"/>
    <w:rsid w:val="006A3345"/>
    <w:rsid w:val="00784B80"/>
    <w:rsid w:val="007C011B"/>
    <w:rsid w:val="00872888"/>
    <w:rsid w:val="008B76C0"/>
    <w:rsid w:val="008C07C3"/>
    <w:rsid w:val="008E114A"/>
    <w:rsid w:val="0091139C"/>
    <w:rsid w:val="00993679"/>
    <w:rsid w:val="009D52AA"/>
    <w:rsid w:val="009D5747"/>
    <w:rsid w:val="00A37CBE"/>
    <w:rsid w:val="00A52E4F"/>
    <w:rsid w:val="00B27F1D"/>
    <w:rsid w:val="00BF77ED"/>
    <w:rsid w:val="00C64355"/>
    <w:rsid w:val="00C873FD"/>
    <w:rsid w:val="00C9448B"/>
    <w:rsid w:val="00D12FD3"/>
    <w:rsid w:val="00D16721"/>
    <w:rsid w:val="00D77357"/>
    <w:rsid w:val="00E03353"/>
    <w:rsid w:val="00E07FD3"/>
    <w:rsid w:val="00E44F59"/>
    <w:rsid w:val="00EA0AB7"/>
    <w:rsid w:val="00F079CA"/>
    <w:rsid w:val="00F40D9B"/>
    <w:rsid w:val="00F565E5"/>
    <w:rsid w:val="00F64378"/>
    <w:rsid w:val="00FA0D45"/>
    <w:rsid w:val="00FC7D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50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509B"/>
    <w:rPr>
      <w:sz w:val="18"/>
      <w:szCs w:val="18"/>
    </w:rPr>
  </w:style>
  <w:style w:type="paragraph" w:styleId="a4">
    <w:name w:val="footer"/>
    <w:basedOn w:val="a"/>
    <w:link w:val="Char0"/>
    <w:uiPriority w:val="99"/>
    <w:unhideWhenUsed/>
    <w:rsid w:val="0059509B"/>
    <w:pPr>
      <w:tabs>
        <w:tab w:val="center" w:pos="4153"/>
        <w:tab w:val="right" w:pos="8306"/>
      </w:tabs>
      <w:snapToGrid w:val="0"/>
      <w:jc w:val="left"/>
    </w:pPr>
    <w:rPr>
      <w:sz w:val="18"/>
      <w:szCs w:val="18"/>
    </w:rPr>
  </w:style>
  <w:style w:type="character" w:customStyle="1" w:styleId="Char0">
    <w:name w:val="页脚 Char"/>
    <w:basedOn w:val="a0"/>
    <w:link w:val="a4"/>
    <w:uiPriority w:val="99"/>
    <w:rsid w:val="0059509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950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9509B"/>
    <w:rPr>
      <w:sz w:val="18"/>
      <w:szCs w:val="18"/>
    </w:rPr>
  </w:style>
  <w:style w:type="paragraph" w:styleId="a4">
    <w:name w:val="footer"/>
    <w:basedOn w:val="a"/>
    <w:link w:val="Char0"/>
    <w:uiPriority w:val="99"/>
    <w:unhideWhenUsed/>
    <w:rsid w:val="0059509B"/>
    <w:pPr>
      <w:tabs>
        <w:tab w:val="center" w:pos="4153"/>
        <w:tab w:val="right" w:pos="8306"/>
      </w:tabs>
      <w:snapToGrid w:val="0"/>
      <w:jc w:val="left"/>
    </w:pPr>
    <w:rPr>
      <w:sz w:val="18"/>
      <w:szCs w:val="18"/>
    </w:rPr>
  </w:style>
  <w:style w:type="character" w:customStyle="1" w:styleId="Char0">
    <w:name w:val="页脚 Char"/>
    <w:basedOn w:val="a0"/>
    <w:link w:val="a4"/>
    <w:uiPriority w:val="99"/>
    <w:rsid w:val="0059509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177</Words>
  <Characters>1013</Characters>
  <Application>Microsoft Office Word</Application>
  <DocSecurity>0</DocSecurity>
  <Lines>8</Lines>
  <Paragraphs>2</Paragraphs>
  <ScaleCrop>false</ScaleCrop>
  <Company>gz</Company>
  <LinksUpToDate>false</LinksUpToDate>
  <CharactersWithSpaces>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吴润立</dc:creator>
  <cp:keywords/>
  <dc:description/>
  <cp:lastModifiedBy>发文员</cp:lastModifiedBy>
  <cp:revision>16</cp:revision>
  <dcterms:created xsi:type="dcterms:W3CDTF">2019-08-29T02:55:00Z</dcterms:created>
  <dcterms:modified xsi:type="dcterms:W3CDTF">2019-11-26T02:39:00Z</dcterms:modified>
</cp:coreProperties>
</file>