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9AD" w:rsidRDefault="009059AD" w:rsidP="009059AD">
      <w:pPr>
        <w:autoSpaceDE w:val="0"/>
        <w:autoSpaceDN w:val="0"/>
        <w:adjustRightInd w:val="0"/>
        <w:ind w:firstLineChars="200" w:firstLine="880"/>
        <w:jc w:val="center"/>
        <w:rPr>
          <w:rFonts w:ascii="方正小标宋简体" w:eastAsia="方正小标宋简体" w:hAnsi="MS Mincho" w:cs="MS Mincho"/>
          <w:kern w:val="0"/>
          <w:sz w:val="44"/>
          <w:szCs w:val="44"/>
        </w:rPr>
      </w:pPr>
      <w:r>
        <w:rPr>
          <w:rFonts w:ascii="方正小标宋简体" w:eastAsia="方正小标宋简体" w:cs="HiddenHorzOCR" w:hint="eastAsia"/>
          <w:kern w:val="0"/>
          <w:sz w:val="44"/>
          <w:szCs w:val="44"/>
        </w:rPr>
        <w:t>江门</w:t>
      </w:r>
      <w:r w:rsidRPr="00622260">
        <w:rPr>
          <w:rFonts w:ascii="方正小标宋简体" w:eastAsia="方正小标宋简体" w:cs="HiddenHorzOCR" w:hint="eastAsia"/>
          <w:kern w:val="0"/>
          <w:sz w:val="44"/>
          <w:szCs w:val="44"/>
        </w:rPr>
        <w:t>市水</w:t>
      </w:r>
      <w:r w:rsidRPr="00622260">
        <w:rPr>
          <w:rFonts w:ascii="方正小标宋简体" w:eastAsia="方正小标宋简体" w:hAnsi="宋体" w:cs="宋体" w:hint="eastAsia"/>
          <w:kern w:val="0"/>
          <w:sz w:val="44"/>
          <w:szCs w:val="44"/>
        </w:rPr>
        <w:t>资</w:t>
      </w:r>
      <w:r w:rsidRPr="00622260">
        <w:rPr>
          <w:rFonts w:ascii="方正小标宋简体" w:eastAsia="方正小标宋简体" w:hAnsi="MS Mincho" w:cs="MS Mincho" w:hint="eastAsia"/>
          <w:kern w:val="0"/>
          <w:sz w:val="44"/>
          <w:szCs w:val="44"/>
        </w:rPr>
        <w:t>源管理</w:t>
      </w:r>
      <w:r w:rsidRPr="00622260">
        <w:rPr>
          <w:rFonts w:ascii="方正小标宋简体" w:eastAsia="方正小标宋简体" w:hAnsi="宋体" w:cs="宋体" w:hint="eastAsia"/>
          <w:kern w:val="0"/>
          <w:sz w:val="44"/>
          <w:szCs w:val="44"/>
        </w:rPr>
        <w:t>办</w:t>
      </w:r>
      <w:r w:rsidRPr="00622260">
        <w:rPr>
          <w:rFonts w:ascii="方正小标宋简体" w:eastAsia="方正小标宋简体" w:hAnsi="MS Mincho" w:cs="MS Mincho" w:hint="eastAsia"/>
          <w:kern w:val="0"/>
          <w:sz w:val="44"/>
          <w:szCs w:val="44"/>
        </w:rPr>
        <w:t>法</w:t>
      </w:r>
    </w:p>
    <w:p w:rsidR="009059AD" w:rsidRPr="00060224" w:rsidRDefault="009059AD" w:rsidP="009059AD">
      <w:pPr>
        <w:autoSpaceDE w:val="0"/>
        <w:autoSpaceDN w:val="0"/>
        <w:adjustRightInd w:val="0"/>
        <w:ind w:firstLineChars="200" w:firstLine="620"/>
        <w:jc w:val="center"/>
        <w:rPr>
          <w:rFonts w:ascii="方正小标宋简体" w:eastAsia="方正小标宋简体" w:cs="HiddenHorzOCR"/>
          <w:kern w:val="0"/>
          <w:sz w:val="31"/>
          <w:szCs w:val="31"/>
        </w:rPr>
      </w:pPr>
      <w:r>
        <w:rPr>
          <w:rFonts w:ascii="方正小标宋简体" w:eastAsia="方正小标宋简体" w:cs="HiddenHorzOCR" w:hint="eastAsia"/>
          <w:kern w:val="0"/>
          <w:sz w:val="31"/>
          <w:szCs w:val="31"/>
        </w:rPr>
        <w:t>（</w:t>
      </w:r>
      <w:r w:rsidR="00B272EE">
        <w:rPr>
          <w:rFonts w:ascii="方正小标宋简体" w:eastAsia="方正小标宋简体" w:cs="HiddenHorzOCR" w:hint="eastAsia"/>
          <w:kern w:val="0"/>
          <w:sz w:val="31"/>
          <w:szCs w:val="31"/>
        </w:rPr>
        <w:t>公开</w:t>
      </w:r>
      <w:bookmarkStart w:id="0" w:name="_GoBack"/>
      <w:bookmarkEnd w:id="0"/>
      <w:r>
        <w:rPr>
          <w:rFonts w:ascii="方正小标宋简体" w:eastAsia="方正小标宋简体" w:cs="HiddenHorzOCR" w:hint="eastAsia"/>
          <w:kern w:val="0"/>
          <w:sz w:val="31"/>
          <w:szCs w:val="31"/>
        </w:rPr>
        <w:t>征求意见稿）</w:t>
      </w:r>
    </w:p>
    <w:p w:rsidR="009059AD" w:rsidRPr="00060224" w:rsidRDefault="009059AD" w:rsidP="009059AD">
      <w:pPr>
        <w:autoSpaceDE w:val="0"/>
        <w:autoSpaceDN w:val="0"/>
        <w:adjustRightInd w:val="0"/>
        <w:ind w:firstLineChars="200" w:firstLine="620"/>
        <w:rPr>
          <w:rFonts w:ascii="仿宋_GB2312" w:eastAsia="仿宋_GB2312" w:cs="HiddenHorzOCR"/>
          <w:kern w:val="0"/>
          <w:sz w:val="31"/>
          <w:szCs w:val="31"/>
        </w:rPr>
      </w:pPr>
      <w:r w:rsidRPr="00060224">
        <w:rPr>
          <w:rFonts w:ascii="黑体" w:eastAsia="黑体" w:hAnsi="黑体" w:cs="HiddenHorzOCR" w:hint="eastAsia"/>
          <w:kern w:val="0"/>
          <w:sz w:val="31"/>
          <w:szCs w:val="31"/>
        </w:rPr>
        <w:t>第一条</w:t>
      </w:r>
      <w:r w:rsidRPr="00060224">
        <w:rPr>
          <w:rFonts w:ascii="仿宋_GB2312" w:eastAsia="仿宋_GB2312" w:hAnsi="宋体" w:cs="宋体" w:hint="eastAsia"/>
          <w:kern w:val="0"/>
          <w:sz w:val="31"/>
          <w:szCs w:val="31"/>
        </w:rPr>
        <w:t xml:space="preserve"> 为</w:t>
      </w:r>
      <w:r w:rsidRPr="00060224">
        <w:rPr>
          <w:rFonts w:ascii="仿宋_GB2312" w:eastAsia="仿宋_GB2312" w:hAnsi="MS Mincho" w:cs="MS Mincho" w:hint="eastAsia"/>
          <w:kern w:val="0"/>
          <w:sz w:val="31"/>
          <w:szCs w:val="31"/>
        </w:rPr>
        <w:t>保</w:t>
      </w:r>
      <w:r w:rsidRPr="00060224">
        <w:rPr>
          <w:rFonts w:ascii="仿宋_GB2312" w:eastAsia="仿宋_GB2312" w:hAnsi="宋体" w:cs="宋体" w:hint="eastAsia"/>
          <w:kern w:val="0"/>
          <w:sz w:val="31"/>
          <w:szCs w:val="31"/>
        </w:rPr>
        <w:t>护</w:t>
      </w:r>
      <w:r w:rsidRPr="00060224">
        <w:rPr>
          <w:rFonts w:ascii="仿宋_GB2312" w:eastAsia="仿宋_GB2312" w:hAnsi="MS Mincho" w:cs="MS Mincho" w:hint="eastAsia"/>
          <w:kern w:val="0"/>
          <w:sz w:val="31"/>
          <w:szCs w:val="31"/>
        </w:rPr>
        <w:t>和合理开</w:t>
      </w:r>
      <w:r w:rsidRPr="00060224">
        <w:rPr>
          <w:rFonts w:ascii="仿宋_GB2312" w:eastAsia="仿宋_GB2312" w:hAnsi="宋体" w:cs="宋体" w:hint="eastAsia"/>
          <w:kern w:val="0"/>
          <w:sz w:val="31"/>
          <w:szCs w:val="31"/>
        </w:rPr>
        <w:t>发</w:t>
      </w:r>
      <w:r w:rsidRPr="00060224">
        <w:rPr>
          <w:rFonts w:ascii="仿宋_GB2312" w:eastAsia="仿宋_GB2312" w:hAnsi="MS Mincho" w:cs="MS Mincho" w:hint="eastAsia"/>
          <w:kern w:val="0"/>
          <w:sz w:val="31"/>
          <w:szCs w:val="31"/>
        </w:rPr>
        <w:t>、利用、</w:t>
      </w:r>
      <w:r w:rsidRPr="00060224">
        <w:rPr>
          <w:rFonts w:ascii="仿宋_GB2312" w:eastAsia="仿宋_GB2312" w:hAnsi="宋体" w:cs="宋体" w:hint="eastAsia"/>
          <w:kern w:val="0"/>
          <w:sz w:val="31"/>
          <w:szCs w:val="31"/>
        </w:rPr>
        <w:t>节约</w:t>
      </w:r>
      <w:r w:rsidRPr="00060224">
        <w:rPr>
          <w:rFonts w:ascii="仿宋_GB2312" w:eastAsia="仿宋_GB2312" w:hAnsi="MS Mincho" w:cs="MS Mincho" w:hint="eastAsia"/>
          <w:kern w:val="0"/>
          <w:sz w:val="31"/>
          <w:szCs w:val="31"/>
        </w:rPr>
        <w:t>水</w:t>
      </w:r>
      <w:r w:rsidRPr="00060224">
        <w:rPr>
          <w:rFonts w:ascii="仿宋_GB2312" w:eastAsia="仿宋_GB2312" w:hAnsi="宋体" w:cs="宋体" w:hint="eastAsia"/>
          <w:kern w:val="0"/>
          <w:sz w:val="31"/>
          <w:szCs w:val="31"/>
        </w:rPr>
        <w:t>资</w:t>
      </w:r>
      <w:r w:rsidRPr="00060224">
        <w:rPr>
          <w:rFonts w:ascii="仿宋_GB2312" w:eastAsia="仿宋_GB2312" w:hAnsi="MS Mincho" w:cs="MS Mincho" w:hint="eastAsia"/>
          <w:kern w:val="0"/>
          <w:sz w:val="31"/>
          <w:szCs w:val="31"/>
        </w:rPr>
        <w:t>源</w:t>
      </w:r>
      <w:r w:rsidRPr="00060224">
        <w:rPr>
          <w:rFonts w:ascii="仿宋_GB2312" w:eastAsia="仿宋_GB2312" w:cs="HiddenHorzOCR" w:hint="eastAsia"/>
          <w:kern w:val="0"/>
          <w:sz w:val="31"/>
          <w:szCs w:val="31"/>
        </w:rPr>
        <w:t>（含地表水和地下水），促</w:t>
      </w:r>
      <w:r w:rsidRPr="00060224">
        <w:rPr>
          <w:rFonts w:ascii="仿宋_GB2312" w:eastAsia="仿宋_GB2312" w:hAnsi="宋体" w:cs="宋体" w:hint="eastAsia"/>
          <w:kern w:val="0"/>
          <w:sz w:val="31"/>
          <w:szCs w:val="31"/>
        </w:rPr>
        <w:t>进</w:t>
      </w:r>
      <w:r w:rsidRPr="00060224">
        <w:rPr>
          <w:rFonts w:ascii="仿宋_GB2312" w:eastAsia="仿宋_GB2312" w:hAnsi="MS Mincho" w:cs="MS Mincho" w:hint="eastAsia"/>
          <w:kern w:val="0"/>
          <w:sz w:val="31"/>
          <w:szCs w:val="31"/>
        </w:rPr>
        <w:t>本市水生</w:t>
      </w:r>
      <w:r w:rsidRPr="00060224">
        <w:rPr>
          <w:rFonts w:ascii="仿宋_GB2312" w:eastAsia="仿宋_GB2312" w:hAnsi="宋体" w:cs="宋体" w:hint="eastAsia"/>
          <w:kern w:val="0"/>
          <w:sz w:val="31"/>
          <w:szCs w:val="31"/>
        </w:rPr>
        <w:t>态</w:t>
      </w:r>
      <w:r w:rsidRPr="00060224">
        <w:rPr>
          <w:rFonts w:ascii="仿宋_GB2312" w:eastAsia="仿宋_GB2312" w:hAnsi="MS Mincho" w:cs="MS Mincho" w:hint="eastAsia"/>
          <w:kern w:val="0"/>
          <w:sz w:val="31"/>
          <w:szCs w:val="31"/>
        </w:rPr>
        <w:t>文明建</w:t>
      </w:r>
      <w:r w:rsidRPr="00060224">
        <w:rPr>
          <w:rFonts w:ascii="仿宋_GB2312" w:eastAsia="仿宋_GB2312" w:hAnsi="宋体" w:cs="宋体" w:hint="eastAsia"/>
          <w:kern w:val="0"/>
          <w:sz w:val="31"/>
          <w:szCs w:val="31"/>
        </w:rPr>
        <w:t>设</w:t>
      </w:r>
      <w:r w:rsidRPr="00060224">
        <w:rPr>
          <w:rFonts w:ascii="仿宋_GB2312" w:eastAsia="仿宋_GB2312" w:hAnsi="MS Mincho" w:cs="MS Mincho" w:hint="eastAsia"/>
          <w:kern w:val="0"/>
          <w:sz w:val="31"/>
          <w:szCs w:val="31"/>
        </w:rPr>
        <w:t>，</w:t>
      </w:r>
      <w:r>
        <w:rPr>
          <w:rFonts w:ascii="仿宋_GB2312" w:eastAsia="仿宋_GB2312" w:hAnsi="MS Mincho" w:cs="MS Mincho" w:hint="eastAsia"/>
          <w:kern w:val="0"/>
          <w:sz w:val="31"/>
          <w:szCs w:val="31"/>
        </w:rPr>
        <w:t>创建节水型城市，</w:t>
      </w:r>
      <w:r w:rsidRPr="00060224">
        <w:rPr>
          <w:rFonts w:ascii="仿宋_GB2312" w:eastAsia="仿宋_GB2312" w:hAnsi="MS Mincho" w:cs="MS Mincho" w:hint="eastAsia"/>
          <w:kern w:val="0"/>
          <w:sz w:val="31"/>
          <w:szCs w:val="31"/>
        </w:rPr>
        <w:t>根据《取水</w:t>
      </w:r>
      <w:r w:rsidRPr="00060224">
        <w:rPr>
          <w:rFonts w:ascii="仿宋_GB2312" w:eastAsia="仿宋_GB2312" w:hAnsi="宋体" w:cs="宋体" w:hint="eastAsia"/>
          <w:kern w:val="0"/>
          <w:sz w:val="31"/>
          <w:szCs w:val="31"/>
        </w:rPr>
        <w:t>许</w:t>
      </w:r>
      <w:r w:rsidRPr="00060224">
        <w:rPr>
          <w:rFonts w:ascii="仿宋_GB2312" w:eastAsia="仿宋_GB2312" w:hAnsi="MS Mincho" w:cs="MS Mincho" w:hint="eastAsia"/>
          <w:kern w:val="0"/>
          <w:sz w:val="31"/>
          <w:szCs w:val="31"/>
        </w:rPr>
        <w:t>可和水</w:t>
      </w:r>
      <w:r w:rsidRPr="00060224">
        <w:rPr>
          <w:rFonts w:ascii="仿宋_GB2312" w:eastAsia="仿宋_GB2312" w:hAnsi="宋体" w:cs="宋体" w:hint="eastAsia"/>
          <w:kern w:val="0"/>
          <w:sz w:val="31"/>
          <w:szCs w:val="31"/>
        </w:rPr>
        <w:t>资</w:t>
      </w:r>
      <w:r w:rsidRPr="00060224">
        <w:rPr>
          <w:rFonts w:ascii="仿宋_GB2312" w:eastAsia="仿宋_GB2312" w:cs="HiddenHorzOCR" w:hint="eastAsia"/>
          <w:kern w:val="0"/>
          <w:sz w:val="31"/>
          <w:szCs w:val="31"/>
        </w:rPr>
        <w:t>源</w:t>
      </w:r>
      <w:r w:rsidRPr="00060224">
        <w:rPr>
          <w:rFonts w:ascii="仿宋_GB2312" w:eastAsia="仿宋_GB2312" w:hAnsi="宋体" w:cs="宋体" w:hint="eastAsia"/>
          <w:kern w:val="0"/>
          <w:sz w:val="31"/>
          <w:szCs w:val="31"/>
        </w:rPr>
        <w:t>费</w:t>
      </w:r>
      <w:r w:rsidRPr="00060224">
        <w:rPr>
          <w:rFonts w:ascii="仿宋_GB2312" w:eastAsia="仿宋_GB2312" w:hAnsi="MS Mincho" w:cs="MS Mincho" w:hint="eastAsia"/>
          <w:kern w:val="0"/>
          <w:sz w:val="31"/>
          <w:szCs w:val="31"/>
        </w:rPr>
        <w:t>征收管理条例</w:t>
      </w:r>
      <w:r w:rsidRPr="00060224">
        <w:rPr>
          <w:rFonts w:ascii="仿宋_GB2312" w:eastAsia="仿宋_GB2312" w:cs="HiddenHorzOCR" w:hint="eastAsia"/>
          <w:kern w:val="0"/>
          <w:sz w:val="31"/>
          <w:szCs w:val="31"/>
        </w:rPr>
        <w:t>》（</w:t>
      </w:r>
      <w:r w:rsidRPr="00060224">
        <w:rPr>
          <w:rFonts w:ascii="仿宋_GB2312" w:eastAsia="仿宋_GB2312" w:hAnsi="MS Mincho" w:cs="MS Mincho"/>
          <w:kern w:val="0"/>
          <w:sz w:val="31"/>
          <w:szCs w:val="31"/>
        </w:rPr>
        <w:t>中华人民共和国</w:t>
      </w:r>
      <w:proofErr w:type="gramStart"/>
      <w:r w:rsidRPr="00060224">
        <w:rPr>
          <w:rFonts w:ascii="仿宋_GB2312" w:eastAsia="仿宋_GB2312" w:hAnsi="MS Mincho" w:cs="MS Mincho"/>
          <w:kern w:val="0"/>
          <w:sz w:val="31"/>
          <w:szCs w:val="31"/>
        </w:rPr>
        <w:t>国务院令第</w:t>
      </w:r>
      <w:proofErr w:type="gramEnd"/>
      <w:r w:rsidRPr="00060224">
        <w:rPr>
          <w:rFonts w:ascii="仿宋_GB2312" w:eastAsia="仿宋_GB2312" w:hAnsi="MS Mincho" w:cs="MS Mincho"/>
          <w:kern w:val="0"/>
          <w:sz w:val="31"/>
          <w:szCs w:val="31"/>
        </w:rPr>
        <w:t xml:space="preserve"> 460 号</w:t>
      </w:r>
      <w:r w:rsidRPr="00060224">
        <w:rPr>
          <w:rFonts w:ascii="仿宋_GB2312" w:eastAsia="仿宋_GB2312" w:hAnsi="MS Mincho" w:cs="MS Mincho" w:hint="eastAsia"/>
          <w:kern w:val="0"/>
          <w:sz w:val="31"/>
          <w:szCs w:val="31"/>
        </w:rPr>
        <w:t>）</w:t>
      </w:r>
      <w:r>
        <w:rPr>
          <w:rFonts w:ascii="仿宋_GB2312" w:eastAsia="仿宋_GB2312" w:hAnsi="MS Mincho" w:cs="MS Mincho" w:hint="eastAsia"/>
          <w:kern w:val="0"/>
          <w:sz w:val="31"/>
          <w:szCs w:val="31"/>
        </w:rPr>
        <w:t>、</w:t>
      </w:r>
      <w:r w:rsidRPr="00060224">
        <w:rPr>
          <w:rFonts w:ascii="仿宋_GB2312" w:eastAsia="仿宋_GB2312" w:cs="HiddenHorzOCR" w:hint="eastAsia"/>
          <w:kern w:val="0"/>
          <w:sz w:val="31"/>
          <w:szCs w:val="31"/>
        </w:rPr>
        <w:t>《</w:t>
      </w:r>
      <w:r w:rsidRPr="008C73CE">
        <w:rPr>
          <w:rFonts w:ascii="仿宋_GB2312" w:eastAsia="仿宋_GB2312" w:cs="HiddenHorzOCR" w:hint="eastAsia"/>
          <w:kern w:val="0"/>
          <w:sz w:val="31"/>
          <w:szCs w:val="31"/>
        </w:rPr>
        <w:t>广东省实施</w:t>
      </w:r>
      <w:r>
        <w:rPr>
          <w:rFonts w:ascii="仿宋_GB2312" w:eastAsia="仿宋_GB2312" w:cs="HiddenHorzOCR" w:hint="eastAsia"/>
          <w:kern w:val="0"/>
          <w:sz w:val="31"/>
          <w:szCs w:val="31"/>
        </w:rPr>
        <w:t>&lt;</w:t>
      </w:r>
      <w:r w:rsidRPr="008C73CE">
        <w:rPr>
          <w:rFonts w:ascii="仿宋_GB2312" w:eastAsia="仿宋_GB2312" w:cs="HiddenHorzOCR" w:hint="eastAsia"/>
          <w:kern w:val="0"/>
          <w:sz w:val="31"/>
          <w:szCs w:val="31"/>
        </w:rPr>
        <w:t>中华人民共和国水法</w:t>
      </w:r>
      <w:r>
        <w:rPr>
          <w:rFonts w:ascii="仿宋_GB2312" w:eastAsia="仿宋_GB2312" w:cs="HiddenHorzOCR" w:hint="eastAsia"/>
          <w:kern w:val="0"/>
          <w:sz w:val="31"/>
          <w:szCs w:val="31"/>
        </w:rPr>
        <w:t>&gt;办法</w:t>
      </w:r>
      <w:r w:rsidRPr="00060224">
        <w:rPr>
          <w:rFonts w:ascii="仿宋_GB2312" w:eastAsia="仿宋_GB2312" w:hAnsi="MS Mincho" w:cs="MS Mincho" w:hint="eastAsia"/>
          <w:kern w:val="0"/>
          <w:sz w:val="31"/>
          <w:szCs w:val="31"/>
        </w:rPr>
        <w:t>》</w:t>
      </w:r>
      <w:r>
        <w:rPr>
          <w:rFonts w:ascii="仿宋_GB2312" w:eastAsia="仿宋_GB2312" w:hAnsi="MS Mincho" w:cs="MS Mincho" w:hint="eastAsia"/>
          <w:kern w:val="0"/>
          <w:sz w:val="31"/>
          <w:szCs w:val="31"/>
        </w:rPr>
        <w:t>和《广东省节约用水办法》</w:t>
      </w:r>
      <w:r w:rsidRPr="00060224">
        <w:rPr>
          <w:rFonts w:ascii="仿宋_GB2312" w:eastAsia="仿宋_GB2312" w:hAnsi="MS Mincho" w:cs="MS Mincho" w:hint="eastAsia"/>
          <w:kern w:val="0"/>
          <w:sz w:val="31"/>
          <w:szCs w:val="31"/>
        </w:rPr>
        <w:t>等</w:t>
      </w:r>
      <w:r w:rsidRPr="00D0597E">
        <w:rPr>
          <w:rFonts w:ascii="仿宋_GB2312" w:eastAsia="仿宋_GB2312" w:hAnsi="MS Mincho" w:cs="MS Mincho" w:hint="eastAsia"/>
          <w:kern w:val="0"/>
          <w:sz w:val="31"/>
          <w:szCs w:val="31"/>
        </w:rPr>
        <w:t>有关法律、法规和规章，</w:t>
      </w:r>
      <w:r w:rsidRPr="00060224">
        <w:rPr>
          <w:rFonts w:ascii="仿宋_GB2312" w:eastAsia="仿宋_GB2312" w:hAnsi="宋体" w:cs="宋体" w:hint="eastAsia"/>
          <w:kern w:val="0"/>
          <w:sz w:val="31"/>
          <w:szCs w:val="31"/>
        </w:rPr>
        <w:t>结</w:t>
      </w:r>
      <w:r w:rsidRPr="00060224">
        <w:rPr>
          <w:rFonts w:ascii="仿宋_GB2312" w:eastAsia="仿宋_GB2312" w:hAnsi="MS Mincho" w:cs="MS Mincho" w:hint="eastAsia"/>
          <w:kern w:val="0"/>
          <w:sz w:val="31"/>
          <w:szCs w:val="31"/>
        </w:rPr>
        <w:t>合本市</w:t>
      </w:r>
      <w:r w:rsidRPr="00060224">
        <w:rPr>
          <w:rFonts w:ascii="仿宋_GB2312" w:eastAsia="仿宋_GB2312" w:hAnsi="宋体" w:cs="宋体" w:hint="eastAsia"/>
          <w:kern w:val="0"/>
          <w:sz w:val="31"/>
          <w:szCs w:val="31"/>
        </w:rPr>
        <w:t>实际</w:t>
      </w:r>
      <w:r w:rsidRPr="00060224">
        <w:rPr>
          <w:rFonts w:ascii="仿宋_GB2312" w:eastAsia="仿宋_GB2312" w:hAnsi="MS Mincho" w:cs="MS Mincho" w:hint="eastAsia"/>
          <w:kern w:val="0"/>
          <w:sz w:val="31"/>
          <w:szCs w:val="31"/>
        </w:rPr>
        <w:t>，制定本</w:t>
      </w:r>
      <w:r w:rsidRPr="00060224">
        <w:rPr>
          <w:rFonts w:ascii="仿宋_GB2312" w:eastAsia="仿宋_GB2312" w:hAnsi="宋体" w:cs="宋体" w:hint="eastAsia"/>
          <w:kern w:val="0"/>
          <w:sz w:val="31"/>
          <w:szCs w:val="31"/>
        </w:rPr>
        <w:t>暂</w:t>
      </w:r>
      <w:r w:rsidRPr="00060224">
        <w:rPr>
          <w:rFonts w:ascii="仿宋_GB2312" w:eastAsia="仿宋_GB2312" w:hAnsi="MS Mincho" w:cs="MS Mincho" w:hint="eastAsia"/>
          <w:kern w:val="0"/>
          <w:sz w:val="31"/>
          <w:szCs w:val="31"/>
        </w:rPr>
        <w:t>行</w:t>
      </w:r>
      <w:r w:rsidRPr="00060224">
        <w:rPr>
          <w:rFonts w:ascii="仿宋_GB2312" w:eastAsia="仿宋_GB2312" w:hAnsi="宋体" w:cs="宋体" w:hint="eastAsia"/>
          <w:kern w:val="0"/>
          <w:sz w:val="31"/>
          <w:szCs w:val="31"/>
        </w:rPr>
        <w:t>办</w:t>
      </w:r>
      <w:r w:rsidRPr="00060224">
        <w:rPr>
          <w:rFonts w:ascii="仿宋_GB2312" w:eastAsia="仿宋_GB2312" w:hAnsi="MS Mincho" w:cs="MS Mincho" w:hint="eastAsia"/>
          <w:kern w:val="0"/>
          <w:sz w:val="31"/>
          <w:szCs w:val="31"/>
        </w:rPr>
        <w:t>法。</w:t>
      </w:r>
    </w:p>
    <w:p w:rsidR="009059AD" w:rsidRPr="003C0D48" w:rsidRDefault="009059AD" w:rsidP="009059AD">
      <w:pPr>
        <w:autoSpaceDE w:val="0"/>
        <w:autoSpaceDN w:val="0"/>
        <w:adjustRightInd w:val="0"/>
        <w:ind w:firstLineChars="200" w:firstLine="480"/>
        <w:rPr>
          <w:rFonts w:ascii="仿宋" w:eastAsia="仿宋" w:hAnsi="仿宋" w:cs="HiddenHorzOCR"/>
          <w:kern w:val="0"/>
          <w:sz w:val="24"/>
          <w:szCs w:val="24"/>
        </w:rPr>
      </w:pPr>
      <w:r w:rsidRPr="003C0D48">
        <w:rPr>
          <w:rFonts w:ascii="仿宋" w:eastAsia="仿宋" w:hAnsi="仿宋" w:cs="HiddenHorzOCR" w:hint="eastAsia"/>
          <w:kern w:val="0"/>
          <w:sz w:val="24"/>
          <w:szCs w:val="24"/>
        </w:rPr>
        <w:t>说明：本条是关于制定办法目的和依据的规定。</w:t>
      </w:r>
      <w:r w:rsidRPr="002C564E">
        <w:rPr>
          <w:rFonts w:ascii="仿宋" w:eastAsia="仿宋" w:hAnsi="仿宋" w:cs="HiddenHorzOCR" w:hint="eastAsia"/>
          <w:kern w:val="0"/>
          <w:sz w:val="24"/>
          <w:szCs w:val="24"/>
        </w:rPr>
        <w:t>制定《</w:t>
      </w:r>
      <w:r>
        <w:rPr>
          <w:rFonts w:ascii="仿宋" w:eastAsia="仿宋" w:hAnsi="仿宋" w:cs="HiddenHorzOCR" w:hint="eastAsia"/>
          <w:kern w:val="0"/>
          <w:sz w:val="24"/>
          <w:szCs w:val="24"/>
        </w:rPr>
        <w:t>暂行</w:t>
      </w:r>
      <w:r w:rsidRPr="002C564E">
        <w:rPr>
          <w:rFonts w:ascii="仿宋" w:eastAsia="仿宋" w:hAnsi="仿宋" w:cs="HiddenHorzOCR" w:hint="eastAsia"/>
          <w:kern w:val="0"/>
          <w:sz w:val="24"/>
          <w:szCs w:val="24"/>
        </w:rPr>
        <w:t>办法》的目的是适应</w:t>
      </w:r>
      <w:r>
        <w:rPr>
          <w:rFonts w:ascii="仿宋" w:eastAsia="仿宋" w:hAnsi="仿宋" w:cs="HiddenHorzOCR" w:hint="eastAsia"/>
          <w:kern w:val="0"/>
          <w:sz w:val="24"/>
          <w:szCs w:val="24"/>
        </w:rPr>
        <w:t>实行</w:t>
      </w:r>
      <w:r w:rsidRPr="002C564E">
        <w:rPr>
          <w:rFonts w:ascii="仿宋" w:eastAsia="仿宋" w:hAnsi="仿宋" w:cs="HiddenHorzOCR" w:hint="eastAsia"/>
          <w:kern w:val="0"/>
          <w:sz w:val="24"/>
          <w:szCs w:val="24"/>
        </w:rPr>
        <w:t>最严格水资源管理制度</w:t>
      </w:r>
      <w:r>
        <w:rPr>
          <w:rFonts w:ascii="仿宋" w:eastAsia="仿宋" w:hAnsi="仿宋" w:cs="HiddenHorzOCR" w:hint="eastAsia"/>
          <w:kern w:val="0"/>
          <w:sz w:val="24"/>
          <w:szCs w:val="24"/>
        </w:rPr>
        <w:t>，</w:t>
      </w:r>
      <w:r w:rsidRPr="002C564E">
        <w:rPr>
          <w:rFonts w:ascii="仿宋" w:eastAsia="仿宋" w:hAnsi="仿宋" w:cs="HiddenHorzOCR" w:hint="eastAsia"/>
          <w:kern w:val="0"/>
          <w:sz w:val="24"/>
          <w:szCs w:val="24"/>
        </w:rPr>
        <w:t>促进节水减污，</w:t>
      </w:r>
      <w:r>
        <w:rPr>
          <w:rFonts w:ascii="仿宋" w:eastAsia="仿宋" w:hAnsi="仿宋" w:cs="HiddenHorzOCR" w:hint="eastAsia"/>
          <w:kern w:val="0"/>
          <w:sz w:val="24"/>
          <w:szCs w:val="24"/>
        </w:rPr>
        <w:t>创建节水型城市的</w:t>
      </w:r>
      <w:r w:rsidRPr="002C564E">
        <w:rPr>
          <w:rFonts w:ascii="仿宋" w:eastAsia="仿宋" w:hAnsi="仿宋" w:cs="HiddenHorzOCR" w:hint="eastAsia"/>
          <w:kern w:val="0"/>
          <w:sz w:val="24"/>
          <w:szCs w:val="24"/>
        </w:rPr>
        <w:t>要求。</w:t>
      </w:r>
    </w:p>
    <w:p w:rsidR="009059AD" w:rsidRDefault="009059AD" w:rsidP="009059AD">
      <w:pPr>
        <w:autoSpaceDE w:val="0"/>
        <w:autoSpaceDN w:val="0"/>
        <w:adjustRightInd w:val="0"/>
        <w:ind w:firstLineChars="200" w:firstLine="620"/>
        <w:rPr>
          <w:rFonts w:ascii="仿宋_GB2312" w:eastAsia="仿宋_GB2312" w:cs="HiddenHorzOCR"/>
          <w:kern w:val="0"/>
          <w:sz w:val="31"/>
          <w:szCs w:val="31"/>
        </w:rPr>
      </w:pPr>
      <w:r w:rsidRPr="00060224">
        <w:rPr>
          <w:rFonts w:ascii="黑体" w:eastAsia="黑体" w:hAnsi="黑体" w:cs="HiddenHorzOCR" w:hint="eastAsia"/>
          <w:kern w:val="0"/>
          <w:sz w:val="31"/>
          <w:szCs w:val="31"/>
        </w:rPr>
        <w:t>第二条</w:t>
      </w:r>
      <w:r>
        <w:rPr>
          <w:rFonts w:ascii="黑体" w:eastAsia="黑体" w:hAnsi="黑体" w:cs="HiddenHorzOCR" w:hint="eastAsia"/>
          <w:kern w:val="0"/>
          <w:sz w:val="31"/>
          <w:szCs w:val="31"/>
        </w:rPr>
        <w:t xml:space="preserve"> </w:t>
      </w:r>
      <w:r w:rsidRPr="0049406D">
        <w:rPr>
          <w:rFonts w:ascii="仿宋" w:eastAsia="仿宋" w:hAnsi="仿宋" w:cs="HiddenHorzOCR" w:hint="eastAsia"/>
          <w:kern w:val="0"/>
          <w:sz w:val="31"/>
          <w:szCs w:val="31"/>
        </w:rPr>
        <w:t>市、</w:t>
      </w:r>
      <w:r w:rsidRPr="0049406D">
        <w:rPr>
          <w:rFonts w:ascii="仿宋_GB2312" w:eastAsia="仿宋_GB2312" w:cs="HiddenHorzOCR" w:hint="eastAsia"/>
          <w:kern w:val="0"/>
          <w:sz w:val="31"/>
          <w:szCs w:val="31"/>
        </w:rPr>
        <w:t>县</w:t>
      </w:r>
      <w:r>
        <w:rPr>
          <w:rFonts w:ascii="仿宋_GB2312" w:eastAsia="仿宋_GB2312" w:cs="HiddenHorzOCR" w:hint="eastAsia"/>
          <w:kern w:val="0"/>
          <w:sz w:val="31"/>
          <w:szCs w:val="31"/>
        </w:rPr>
        <w:t>两</w:t>
      </w:r>
      <w:r w:rsidRPr="0049406D">
        <w:rPr>
          <w:rFonts w:ascii="仿宋_GB2312" w:eastAsia="仿宋_GB2312" w:cs="HiddenHorzOCR" w:hint="eastAsia"/>
          <w:kern w:val="0"/>
          <w:sz w:val="31"/>
          <w:szCs w:val="31"/>
        </w:rPr>
        <w:t>级人民政府应当</w:t>
      </w:r>
      <w:r w:rsidRPr="00656D1B">
        <w:rPr>
          <w:rFonts w:ascii="仿宋_GB2312" w:eastAsia="仿宋_GB2312" w:cs="HiddenHorzOCR" w:hint="eastAsia"/>
          <w:kern w:val="0"/>
          <w:sz w:val="31"/>
          <w:szCs w:val="31"/>
        </w:rPr>
        <w:t>加强基本水情和水法制宣传教育，提高公民的水资源保护意识、节水意识和水患意识，</w:t>
      </w:r>
      <w:r w:rsidRPr="0049406D">
        <w:rPr>
          <w:rFonts w:ascii="仿宋_GB2312" w:eastAsia="仿宋_GB2312" w:cs="HiddenHorzOCR" w:hint="eastAsia"/>
          <w:kern w:val="0"/>
          <w:sz w:val="31"/>
          <w:szCs w:val="31"/>
        </w:rPr>
        <w:t>将水资源开发、利用、节约、保护、管理和防治水害工作纳入本级政府国民经济和社会发展规划，保障资金投入，加强水利基础设施建设。</w:t>
      </w:r>
    </w:p>
    <w:p w:rsidR="009059AD" w:rsidRPr="00B87B2F" w:rsidRDefault="009059AD" w:rsidP="009059AD">
      <w:pPr>
        <w:autoSpaceDE w:val="0"/>
        <w:autoSpaceDN w:val="0"/>
        <w:adjustRightInd w:val="0"/>
        <w:ind w:firstLineChars="200" w:firstLine="620"/>
        <w:rPr>
          <w:rFonts w:ascii="仿宋_GB2312" w:eastAsia="仿宋_GB2312" w:cs="HiddenHorzOCR"/>
          <w:kern w:val="0"/>
          <w:sz w:val="31"/>
          <w:szCs w:val="31"/>
        </w:rPr>
      </w:pPr>
      <w:r w:rsidRPr="00B87B2F">
        <w:rPr>
          <w:rFonts w:ascii="仿宋_GB2312" w:eastAsia="仿宋_GB2312" w:cs="HiddenHorzOCR" w:hint="eastAsia"/>
          <w:kern w:val="0"/>
          <w:sz w:val="31"/>
          <w:szCs w:val="31"/>
        </w:rPr>
        <w:t>任何单位和个人均有保护水资源和节约用水的义务，发现破坏水资源的违法行为，可通过政府门户网站、电话或信函方式进行举报。</w:t>
      </w:r>
    </w:p>
    <w:p w:rsidR="009059AD" w:rsidRPr="003C0D48" w:rsidRDefault="009059AD" w:rsidP="009059AD">
      <w:pPr>
        <w:autoSpaceDE w:val="0"/>
        <w:autoSpaceDN w:val="0"/>
        <w:adjustRightInd w:val="0"/>
        <w:ind w:firstLineChars="200" w:firstLine="480"/>
        <w:rPr>
          <w:rFonts w:ascii="仿宋" w:eastAsia="仿宋" w:hAnsi="仿宋" w:cs="HiddenHorzOCR"/>
          <w:kern w:val="0"/>
          <w:sz w:val="24"/>
          <w:szCs w:val="24"/>
        </w:rPr>
      </w:pPr>
      <w:r w:rsidRPr="003C0D48">
        <w:rPr>
          <w:rFonts w:ascii="仿宋" w:eastAsia="仿宋" w:hAnsi="仿宋" w:cs="HiddenHorzOCR" w:hint="eastAsia"/>
          <w:kern w:val="0"/>
          <w:sz w:val="24"/>
          <w:szCs w:val="24"/>
        </w:rPr>
        <w:t>说明：本条为</w:t>
      </w:r>
      <w:r>
        <w:rPr>
          <w:rFonts w:ascii="仿宋" w:eastAsia="仿宋" w:hAnsi="仿宋" w:cs="HiddenHorzOCR" w:hint="eastAsia"/>
          <w:kern w:val="0"/>
          <w:sz w:val="24"/>
          <w:szCs w:val="24"/>
        </w:rPr>
        <w:t>水资源管理和节约保护宣传教育及其作为国民经济和社会保障规划重要内容</w:t>
      </w:r>
      <w:r w:rsidRPr="003C0D48">
        <w:rPr>
          <w:rFonts w:ascii="仿宋" w:eastAsia="仿宋" w:hAnsi="仿宋" w:cs="HiddenHorzOCR" w:hint="eastAsia"/>
          <w:kern w:val="0"/>
          <w:sz w:val="24"/>
          <w:szCs w:val="24"/>
        </w:rPr>
        <w:t>的规定。</w:t>
      </w:r>
    </w:p>
    <w:p w:rsidR="009059AD" w:rsidRPr="003C0D48" w:rsidRDefault="009059AD" w:rsidP="009059AD">
      <w:pPr>
        <w:autoSpaceDE w:val="0"/>
        <w:autoSpaceDN w:val="0"/>
        <w:adjustRightInd w:val="0"/>
        <w:ind w:firstLineChars="200" w:firstLine="480"/>
        <w:rPr>
          <w:rFonts w:ascii="仿宋" w:eastAsia="仿宋" w:hAnsi="仿宋" w:cs="HiddenHorzOCR"/>
          <w:kern w:val="0"/>
          <w:sz w:val="24"/>
          <w:szCs w:val="24"/>
        </w:rPr>
      </w:pPr>
      <w:r w:rsidRPr="003C0D48">
        <w:rPr>
          <w:rFonts w:ascii="仿宋" w:eastAsia="仿宋" w:hAnsi="仿宋" w:cs="HiddenHorzOCR" w:hint="eastAsia"/>
          <w:kern w:val="0"/>
          <w:sz w:val="24"/>
          <w:szCs w:val="24"/>
        </w:rPr>
        <w:t>依据：《</w:t>
      </w:r>
      <w:r>
        <w:rPr>
          <w:rFonts w:ascii="仿宋" w:eastAsia="仿宋" w:hAnsi="仿宋" w:cs="HiddenHorzOCR" w:hint="eastAsia"/>
          <w:kern w:val="0"/>
          <w:sz w:val="24"/>
          <w:szCs w:val="24"/>
        </w:rPr>
        <w:t>广东省实施&lt;中华人民共和国水法&gt;办法》</w:t>
      </w:r>
      <w:r w:rsidRPr="003C0D48">
        <w:rPr>
          <w:rFonts w:ascii="仿宋" w:eastAsia="仿宋" w:hAnsi="仿宋" w:cs="HiddenHorzOCR" w:hint="eastAsia"/>
          <w:kern w:val="0"/>
          <w:sz w:val="24"/>
          <w:szCs w:val="24"/>
        </w:rPr>
        <w:t>第</w:t>
      </w:r>
      <w:r>
        <w:rPr>
          <w:rFonts w:ascii="仿宋" w:eastAsia="仿宋" w:hAnsi="仿宋" w:cs="HiddenHorzOCR" w:hint="eastAsia"/>
          <w:kern w:val="0"/>
          <w:sz w:val="24"/>
          <w:szCs w:val="24"/>
        </w:rPr>
        <w:t>四</w:t>
      </w:r>
      <w:r w:rsidRPr="003C0D48">
        <w:rPr>
          <w:rFonts w:ascii="仿宋" w:eastAsia="仿宋" w:hAnsi="仿宋" w:cs="HiddenHorzOCR" w:hint="eastAsia"/>
          <w:kern w:val="0"/>
          <w:sz w:val="24"/>
          <w:szCs w:val="24"/>
        </w:rPr>
        <w:t>条</w:t>
      </w:r>
      <w:r>
        <w:rPr>
          <w:rFonts w:ascii="仿宋" w:eastAsia="仿宋" w:hAnsi="仿宋" w:cs="HiddenHorzOCR" w:hint="eastAsia"/>
          <w:kern w:val="0"/>
          <w:sz w:val="24"/>
          <w:szCs w:val="24"/>
        </w:rPr>
        <w:t xml:space="preserve">  </w:t>
      </w:r>
      <w:r w:rsidRPr="005C0EF6">
        <w:rPr>
          <w:rFonts w:ascii="仿宋" w:eastAsia="仿宋" w:hAnsi="仿宋" w:cs="HiddenHorzOCR" w:hint="eastAsia"/>
          <w:kern w:val="0"/>
          <w:sz w:val="24"/>
          <w:szCs w:val="24"/>
        </w:rPr>
        <w:t>县级以上人民政府应当将水资源开发、利用、节约、保护、管理和防治水害工作纳入本级政府国民经济和社会发展规划，保障资金投入，加强水利基础设施建设。</w:t>
      </w:r>
      <w:r>
        <w:rPr>
          <w:rFonts w:ascii="仿宋" w:eastAsia="仿宋" w:hAnsi="仿宋" w:cs="HiddenHorzOCR" w:hint="eastAsia"/>
          <w:kern w:val="0"/>
          <w:sz w:val="24"/>
          <w:szCs w:val="24"/>
        </w:rPr>
        <w:t>第八条</w:t>
      </w:r>
      <w:r w:rsidRPr="003C0D48">
        <w:rPr>
          <w:rFonts w:ascii="仿宋" w:eastAsia="仿宋" w:hAnsi="仿宋" w:cs="HiddenHorzOCR" w:hint="eastAsia"/>
          <w:kern w:val="0"/>
          <w:sz w:val="24"/>
          <w:szCs w:val="24"/>
        </w:rPr>
        <w:t xml:space="preserve">  </w:t>
      </w:r>
      <w:r w:rsidRPr="005C0EF6">
        <w:rPr>
          <w:rFonts w:ascii="仿宋" w:eastAsia="仿宋" w:hAnsi="仿宋" w:cs="HiddenHorzOCR" w:hint="eastAsia"/>
          <w:kern w:val="0"/>
          <w:sz w:val="24"/>
          <w:szCs w:val="24"/>
        </w:rPr>
        <w:t>各级人民政府应当加强基本水情和水法制宣传教育，提高公民的水资源保护意识、节水意识和水患意识。报刊、广播、电视、网络等媒体应当加强对水资源保护与节约用水的宣传和舆论监督。</w:t>
      </w:r>
    </w:p>
    <w:p w:rsidR="009059AD" w:rsidRDefault="009059AD" w:rsidP="009059AD">
      <w:pPr>
        <w:autoSpaceDE w:val="0"/>
        <w:autoSpaceDN w:val="0"/>
        <w:adjustRightInd w:val="0"/>
        <w:ind w:firstLineChars="200" w:firstLine="620"/>
        <w:rPr>
          <w:rFonts w:ascii="黑体" w:eastAsia="黑体" w:hAnsi="黑体" w:cs="HiddenHorzOCR"/>
          <w:kern w:val="0"/>
          <w:sz w:val="31"/>
          <w:szCs w:val="31"/>
        </w:rPr>
      </w:pPr>
    </w:p>
    <w:p w:rsidR="009059AD" w:rsidRDefault="009059AD" w:rsidP="009059AD">
      <w:pPr>
        <w:autoSpaceDE w:val="0"/>
        <w:autoSpaceDN w:val="0"/>
        <w:adjustRightInd w:val="0"/>
        <w:ind w:firstLineChars="200" w:firstLine="620"/>
        <w:rPr>
          <w:rFonts w:ascii="仿宋_GB2312" w:eastAsia="仿宋_GB2312" w:hAnsi="MS Mincho" w:cs="MS Mincho"/>
          <w:kern w:val="0"/>
          <w:sz w:val="31"/>
          <w:szCs w:val="31"/>
        </w:rPr>
      </w:pPr>
      <w:r>
        <w:rPr>
          <w:rFonts w:ascii="黑体" w:eastAsia="黑体" w:hAnsi="黑体" w:cs="HiddenHorzOCR" w:hint="eastAsia"/>
          <w:kern w:val="0"/>
          <w:sz w:val="31"/>
          <w:szCs w:val="31"/>
        </w:rPr>
        <w:lastRenderedPageBreak/>
        <w:t>第三</w:t>
      </w:r>
      <w:r w:rsidRPr="00060224">
        <w:rPr>
          <w:rFonts w:ascii="黑体" w:eastAsia="黑体" w:hAnsi="黑体" w:cs="HiddenHorzOCR" w:hint="eastAsia"/>
          <w:kern w:val="0"/>
          <w:sz w:val="31"/>
          <w:szCs w:val="31"/>
        </w:rPr>
        <w:t>条</w:t>
      </w:r>
      <w:r>
        <w:rPr>
          <w:rFonts w:ascii="黑体" w:eastAsia="黑体" w:hAnsi="黑体" w:cs="HiddenHorzOCR" w:hint="eastAsia"/>
          <w:kern w:val="0"/>
          <w:sz w:val="31"/>
          <w:szCs w:val="31"/>
        </w:rPr>
        <w:t xml:space="preserve">  </w:t>
      </w:r>
      <w:r w:rsidRPr="00060224">
        <w:rPr>
          <w:rFonts w:ascii="仿宋_GB2312" w:eastAsia="仿宋_GB2312" w:cs="HiddenHorzOCR" w:hint="eastAsia"/>
          <w:kern w:val="0"/>
          <w:sz w:val="31"/>
          <w:szCs w:val="31"/>
        </w:rPr>
        <w:t>各</w:t>
      </w:r>
      <w:r w:rsidRPr="00060224">
        <w:rPr>
          <w:rFonts w:ascii="仿宋_GB2312" w:eastAsia="仿宋_GB2312" w:hAnsi="宋体" w:cs="宋体" w:hint="eastAsia"/>
          <w:kern w:val="0"/>
          <w:sz w:val="31"/>
          <w:szCs w:val="31"/>
        </w:rPr>
        <w:t>县</w:t>
      </w:r>
      <w:r w:rsidRPr="00060224">
        <w:rPr>
          <w:rFonts w:ascii="仿宋_GB2312" w:eastAsia="仿宋_GB2312" w:cs="HiddenHorzOCR" w:hint="eastAsia"/>
          <w:kern w:val="0"/>
          <w:sz w:val="31"/>
          <w:szCs w:val="31"/>
        </w:rPr>
        <w:t>(市、区)人民政府</w:t>
      </w:r>
      <w:r w:rsidRPr="00060224">
        <w:rPr>
          <w:rFonts w:ascii="仿宋_GB2312" w:eastAsia="仿宋_GB2312" w:hAnsi="宋体" w:cs="宋体" w:hint="eastAsia"/>
          <w:kern w:val="0"/>
          <w:sz w:val="31"/>
          <w:szCs w:val="31"/>
        </w:rPr>
        <w:t>应</w:t>
      </w:r>
      <w:r w:rsidRPr="00060224">
        <w:rPr>
          <w:rFonts w:ascii="仿宋_GB2312" w:eastAsia="仿宋_GB2312" w:hAnsi="MS Mincho" w:cs="MS Mincho" w:hint="eastAsia"/>
          <w:kern w:val="0"/>
          <w:sz w:val="31"/>
          <w:szCs w:val="31"/>
        </w:rPr>
        <w:t>当</w:t>
      </w:r>
      <w:r w:rsidRPr="00060224">
        <w:rPr>
          <w:rFonts w:ascii="仿宋_GB2312" w:eastAsia="仿宋_GB2312" w:hAnsi="宋体" w:cs="宋体" w:hint="eastAsia"/>
          <w:kern w:val="0"/>
          <w:sz w:val="31"/>
          <w:szCs w:val="31"/>
        </w:rPr>
        <w:t>严</w:t>
      </w:r>
      <w:r w:rsidRPr="00060224">
        <w:rPr>
          <w:rFonts w:ascii="仿宋_GB2312" w:eastAsia="仿宋_GB2312" w:hAnsi="MS Mincho" w:cs="MS Mincho" w:hint="eastAsia"/>
          <w:kern w:val="0"/>
          <w:sz w:val="31"/>
          <w:szCs w:val="31"/>
        </w:rPr>
        <w:t>格按照本市下达的水</w:t>
      </w:r>
      <w:r w:rsidRPr="00060224">
        <w:rPr>
          <w:rFonts w:ascii="仿宋_GB2312" w:eastAsia="仿宋_GB2312" w:hAnsi="宋体" w:cs="宋体" w:hint="eastAsia"/>
          <w:kern w:val="0"/>
          <w:sz w:val="31"/>
          <w:szCs w:val="31"/>
        </w:rPr>
        <w:t>资</w:t>
      </w:r>
      <w:r w:rsidRPr="00060224">
        <w:rPr>
          <w:rFonts w:ascii="仿宋_GB2312" w:eastAsia="仿宋_GB2312" w:hAnsi="MS Mincho" w:cs="MS Mincho" w:hint="eastAsia"/>
          <w:kern w:val="0"/>
          <w:sz w:val="31"/>
          <w:szCs w:val="31"/>
        </w:rPr>
        <w:t>源管理“</w:t>
      </w:r>
      <w:r w:rsidRPr="00060224">
        <w:rPr>
          <w:rFonts w:ascii="仿宋_GB2312" w:eastAsia="仿宋_GB2312" w:cs="HiddenHorzOCR" w:hint="eastAsia"/>
          <w:kern w:val="0"/>
          <w:sz w:val="31"/>
          <w:szCs w:val="31"/>
        </w:rPr>
        <w:t>三条</w:t>
      </w:r>
      <w:r w:rsidRPr="00060224">
        <w:rPr>
          <w:rFonts w:ascii="仿宋_GB2312" w:eastAsia="仿宋_GB2312" w:hAnsi="宋体" w:cs="宋体" w:hint="eastAsia"/>
          <w:kern w:val="0"/>
          <w:sz w:val="31"/>
          <w:szCs w:val="31"/>
        </w:rPr>
        <w:t>红线</w:t>
      </w:r>
      <w:r w:rsidRPr="00060224">
        <w:rPr>
          <w:rFonts w:ascii="仿宋_GB2312" w:eastAsia="仿宋_GB2312" w:hAnsi="MS Mincho" w:cs="MS Mincho" w:hint="eastAsia"/>
          <w:kern w:val="0"/>
          <w:sz w:val="31"/>
          <w:szCs w:val="31"/>
        </w:rPr>
        <w:t>”</w:t>
      </w:r>
      <w:r w:rsidRPr="00060224">
        <w:rPr>
          <w:rFonts w:ascii="仿宋_GB2312" w:eastAsia="仿宋_GB2312" w:cs="HiddenHorzOCR" w:hint="eastAsia"/>
          <w:kern w:val="0"/>
          <w:sz w:val="31"/>
          <w:szCs w:val="31"/>
        </w:rPr>
        <w:t>控制目</w:t>
      </w:r>
      <w:r w:rsidRPr="00060224">
        <w:rPr>
          <w:rFonts w:ascii="仿宋_GB2312" w:eastAsia="仿宋_GB2312" w:hAnsi="宋体" w:cs="宋体" w:hint="eastAsia"/>
          <w:kern w:val="0"/>
          <w:sz w:val="31"/>
          <w:szCs w:val="31"/>
        </w:rPr>
        <w:t>标</w:t>
      </w:r>
      <w:r w:rsidRPr="00060224">
        <w:rPr>
          <w:rFonts w:ascii="仿宋_GB2312" w:eastAsia="仿宋_GB2312" w:hAnsi="MS Mincho" w:cs="MS Mincho" w:hint="eastAsia"/>
          <w:kern w:val="0"/>
          <w:sz w:val="31"/>
          <w:szCs w:val="31"/>
        </w:rPr>
        <w:t>，</w:t>
      </w:r>
      <w:r w:rsidRPr="00060224">
        <w:rPr>
          <w:rFonts w:ascii="仿宋_GB2312" w:eastAsia="仿宋_GB2312" w:hAnsi="宋体" w:cs="宋体" w:hint="eastAsia"/>
          <w:kern w:val="0"/>
          <w:sz w:val="31"/>
          <w:szCs w:val="31"/>
        </w:rPr>
        <w:t>执</w:t>
      </w:r>
      <w:r w:rsidRPr="00060224">
        <w:rPr>
          <w:rFonts w:ascii="仿宋_GB2312" w:eastAsia="仿宋_GB2312" w:hAnsi="MS Mincho" w:cs="MS Mincho" w:hint="eastAsia"/>
          <w:kern w:val="0"/>
          <w:sz w:val="31"/>
          <w:szCs w:val="31"/>
        </w:rPr>
        <w:t>行用水</w:t>
      </w:r>
      <w:r w:rsidRPr="00060224">
        <w:rPr>
          <w:rFonts w:ascii="仿宋_GB2312" w:eastAsia="仿宋_GB2312" w:hAnsi="宋体" w:cs="宋体" w:hint="eastAsia"/>
          <w:kern w:val="0"/>
          <w:sz w:val="31"/>
          <w:szCs w:val="31"/>
        </w:rPr>
        <w:t>总</w:t>
      </w:r>
      <w:r w:rsidRPr="00060224">
        <w:rPr>
          <w:rFonts w:ascii="仿宋_GB2312" w:eastAsia="仿宋_GB2312" w:cs="HiddenHorzOCR" w:hint="eastAsia"/>
          <w:kern w:val="0"/>
          <w:sz w:val="31"/>
          <w:szCs w:val="31"/>
        </w:rPr>
        <w:t>量控制、用水效率控制、水功能区水</w:t>
      </w:r>
      <w:r w:rsidRPr="00060224">
        <w:rPr>
          <w:rFonts w:ascii="仿宋_GB2312" w:eastAsia="仿宋_GB2312" w:hAnsi="宋体" w:cs="宋体" w:hint="eastAsia"/>
          <w:kern w:val="0"/>
          <w:sz w:val="31"/>
          <w:szCs w:val="31"/>
        </w:rPr>
        <w:t>质</w:t>
      </w:r>
      <w:r w:rsidRPr="00060224">
        <w:rPr>
          <w:rFonts w:ascii="仿宋_GB2312" w:eastAsia="仿宋_GB2312" w:hAnsi="MS Mincho" w:cs="MS Mincho" w:hint="eastAsia"/>
          <w:kern w:val="0"/>
          <w:sz w:val="31"/>
          <w:szCs w:val="31"/>
        </w:rPr>
        <w:t>达</w:t>
      </w:r>
      <w:r w:rsidRPr="00060224">
        <w:rPr>
          <w:rFonts w:ascii="仿宋_GB2312" w:eastAsia="仿宋_GB2312" w:hAnsi="宋体" w:cs="宋体" w:hint="eastAsia"/>
          <w:kern w:val="0"/>
          <w:sz w:val="31"/>
          <w:szCs w:val="31"/>
        </w:rPr>
        <w:t>标</w:t>
      </w:r>
      <w:r w:rsidRPr="00060224">
        <w:rPr>
          <w:rFonts w:ascii="仿宋_GB2312" w:eastAsia="仿宋_GB2312" w:hAnsi="MS Mincho" w:cs="MS Mincho" w:hint="eastAsia"/>
          <w:kern w:val="0"/>
          <w:sz w:val="31"/>
          <w:szCs w:val="31"/>
        </w:rPr>
        <w:t>率控制</w:t>
      </w:r>
      <w:r>
        <w:rPr>
          <w:rFonts w:ascii="仿宋_GB2312" w:eastAsia="仿宋_GB2312" w:hAnsi="MS Mincho" w:cs="MS Mincho" w:hint="eastAsia"/>
          <w:kern w:val="0"/>
          <w:sz w:val="31"/>
          <w:szCs w:val="31"/>
        </w:rPr>
        <w:t>制度</w:t>
      </w:r>
      <w:r w:rsidRPr="00060224">
        <w:rPr>
          <w:rFonts w:ascii="仿宋_GB2312" w:eastAsia="仿宋_GB2312" w:hAnsi="MS Mincho" w:cs="MS Mincho" w:hint="eastAsia"/>
          <w:kern w:val="0"/>
          <w:sz w:val="31"/>
          <w:szCs w:val="31"/>
        </w:rPr>
        <w:t>。</w:t>
      </w:r>
    </w:p>
    <w:p w:rsidR="009059AD" w:rsidRPr="002943B9" w:rsidRDefault="009059AD" w:rsidP="009059AD">
      <w:pPr>
        <w:autoSpaceDE w:val="0"/>
        <w:autoSpaceDN w:val="0"/>
        <w:adjustRightInd w:val="0"/>
        <w:ind w:firstLineChars="200" w:firstLine="620"/>
        <w:rPr>
          <w:rFonts w:ascii="仿宋_GB2312" w:eastAsia="仿宋_GB2312" w:hAnsi="MS Mincho" w:cs="MS Mincho"/>
          <w:kern w:val="0"/>
          <w:sz w:val="31"/>
          <w:szCs w:val="31"/>
        </w:rPr>
      </w:pPr>
      <w:r w:rsidRPr="002943B9">
        <w:rPr>
          <w:rFonts w:ascii="仿宋_GB2312" w:eastAsia="仿宋_GB2312" w:hAnsi="MS Mincho" w:cs="MS Mincho" w:hint="eastAsia"/>
          <w:kern w:val="0"/>
          <w:sz w:val="31"/>
          <w:szCs w:val="31"/>
        </w:rPr>
        <w:t>各级人民政府应当推行节约用水措施，推广节约用水新技术、新工艺，发展节水型工业、农业和服务业。到2020</w:t>
      </w:r>
      <w:r w:rsidRPr="002943B9">
        <w:rPr>
          <w:rFonts w:ascii="仿宋_GB2312" w:eastAsia="仿宋_GB2312" w:hAnsi="MS Mincho" w:cs="MS Mincho"/>
          <w:kern w:val="0"/>
          <w:sz w:val="31"/>
          <w:szCs w:val="31"/>
        </w:rPr>
        <w:t xml:space="preserve"> </w:t>
      </w:r>
      <w:r w:rsidRPr="002943B9">
        <w:rPr>
          <w:rFonts w:ascii="仿宋_GB2312" w:eastAsia="仿宋_GB2312" w:hAnsi="MS Mincho" w:cs="MS Mincho" w:hint="eastAsia"/>
          <w:kern w:val="0"/>
          <w:sz w:val="31"/>
          <w:szCs w:val="31"/>
        </w:rPr>
        <w:t>年，全市用水总量控制在28.73亿m</w:t>
      </w:r>
      <w:r w:rsidRPr="002943B9">
        <w:rPr>
          <w:rFonts w:ascii="宋体" w:hAnsi="宋体" w:cs="宋体" w:hint="eastAsia"/>
          <w:kern w:val="0"/>
          <w:sz w:val="31"/>
          <w:szCs w:val="31"/>
        </w:rPr>
        <w:t>³</w:t>
      </w:r>
      <w:r w:rsidRPr="002943B9">
        <w:rPr>
          <w:rFonts w:ascii="仿宋_GB2312" w:eastAsia="仿宋_GB2312" w:hAnsi="MS Mincho" w:cs="MS Mincho" w:hint="eastAsia"/>
          <w:kern w:val="0"/>
          <w:sz w:val="31"/>
          <w:szCs w:val="31"/>
        </w:rPr>
        <w:t>;万元工业增加值用水量比2018</w:t>
      </w:r>
      <w:r w:rsidRPr="002943B9">
        <w:rPr>
          <w:rFonts w:ascii="仿宋_GB2312" w:eastAsia="仿宋_GB2312" w:hAnsi="MS Mincho" w:cs="MS Mincho"/>
          <w:kern w:val="0"/>
          <w:sz w:val="31"/>
          <w:szCs w:val="31"/>
        </w:rPr>
        <w:t xml:space="preserve"> </w:t>
      </w:r>
      <w:r w:rsidRPr="002943B9">
        <w:rPr>
          <w:rFonts w:ascii="仿宋_GB2312" w:eastAsia="仿宋_GB2312" w:hAnsi="MS Mincho" w:cs="MS Mincho" w:hint="eastAsia"/>
          <w:kern w:val="0"/>
          <w:sz w:val="31"/>
          <w:szCs w:val="31"/>
        </w:rPr>
        <w:t>年下降</w:t>
      </w:r>
      <w:r w:rsidRPr="002943B9">
        <w:rPr>
          <w:rFonts w:ascii="仿宋_GB2312" w:eastAsia="仿宋_GB2312" w:hAnsi="MS Mincho" w:cs="MS Mincho"/>
          <w:kern w:val="0"/>
          <w:sz w:val="31"/>
          <w:szCs w:val="31"/>
        </w:rPr>
        <w:t xml:space="preserve">11%; </w:t>
      </w:r>
      <w:r w:rsidRPr="002943B9">
        <w:rPr>
          <w:rFonts w:ascii="仿宋_GB2312" w:eastAsia="仿宋_GB2312" w:hAnsi="MS Mincho" w:cs="MS Mincho" w:hint="eastAsia"/>
          <w:kern w:val="0"/>
          <w:sz w:val="31"/>
          <w:szCs w:val="31"/>
        </w:rPr>
        <w:t>万元国内生产总值用水量比2018</w:t>
      </w:r>
      <w:r w:rsidRPr="002943B9">
        <w:rPr>
          <w:rFonts w:ascii="仿宋_GB2312" w:eastAsia="仿宋_GB2312" w:hAnsi="MS Mincho" w:cs="MS Mincho"/>
          <w:kern w:val="0"/>
          <w:sz w:val="31"/>
          <w:szCs w:val="31"/>
        </w:rPr>
        <w:t xml:space="preserve"> </w:t>
      </w:r>
      <w:r w:rsidRPr="002943B9">
        <w:rPr>
          <w:rFonts w:ascii="仿宋_GB2312" w:eastAsia="仿宋_GB2312" w:hAnsi="MS Mincho" w:cs="MS Mincho" w:hint="eastAsia"/>
          <w:kern w:val="0"/>
          <w:sz w:val="31"/>
          <w:szCs w:val="31"/>
        </w:rPr>
        <w:t>年下降</w:t>
      </w:r>
      <w:r w:rsidRPr="002943B9">
        <w:rPr>
          <w:rFonts w:ascii="仿宋_GB2312" w:eastAsia="仿宋_GB2312" w:hAnsi="MS Mincho" w:cs="MS Mincho"/>
          <w:kern w:val="0"/>
          <w:sz w:val="31"/>
          <w:szCs w:val="31"/>
        </w:rPr>
        <w:t xml:space="preserve">13% </w:t>
      </w:r>
      <w:r w:rsidRPr="002943B9">
        <w:rPr>
          <w:rFonts w:ascii="仿宋_GB2312" w:eastAsia="仿宋_GB2312" w:hAnsi="MS Mincho" w:cs="MS Mincho" w:hint="eastAsia"/>
          <w:kern w:val="0"/>
          <w:sz w:val="31"/>
          <w:szCs w:val="31"/>
        </w:rPr>
        <w:t>。</w:t>
      </w:r>
    </w:p>
    <w:p w:rsidR="009059AD" w:rsidRPr="00670E85" w:rsidRDefault="009059AD" w:rsidP="009059AD">
      <w:pPr>
        <w:autoSpaceDE w:val="0"/>
        <w:autoSpaceDN w:val="0"/>
        <w:adjustRightInd w:val="0"/>
        <w:ind w:firstLineChars="200" w:firstLine="480"/>
        <w:rPr>
          <w:rFonts w:ascii="仿宋_GB2312" w:eastAsia="仿宋_GB2312" w:cs="HiddenHorzOCR"/>
          <w:kern w:val="0"/>
          <w:sz w:val="24"/>
          <w:szCs w:val="24"/>
        </w:rPr>
      </w:pPr>
      <w:r w:rsidRPr="00670E85">
        <w:rPr>
          <w:rFonts w:ascii="仿宋_GB2312" w:eastAsia="仿宋_GB2312" w:hAnsi="MS Mincho" w:cs="MS Mincho" w:hint="eastAsia"/>
          <w:kern w:val="0"/>
          <w:sz w:val="24"/>
          <w:szCs w:val="24"/>
        </w:rPr>
        <w:t>说明和依据：本条为实行最严格水资源管理制度用水总量控制和用水效率控制</w:t>
      </w:r>
      <w:r>
        <w:rPr>
          <w:rFonts w:ascii="仿宋_GB2312" w:eastAsia="仿宋_GB2312" w:hAnsi="MS Mincho" w:cs="MS Mincho" w:hint="eastAsia"/>
          <w:kern w:val="0"/>
          <w:sz w:val="24"/>
          <w:szCs w:val="24"/>
        </w:rPr>
        <w:t>规定，依据为</w:t>
      </w:r>
      <w:r w:rsidRPr="00AF7970">
        <w:rPr>
          <w:rFonts w:ascii="仿宋_GB2312" w:eastAsia="仿宋_GB2312" w:hAnsi="MS Mincho" w:cs="MS Mincho" w:hint="eastAsia"/>
          <w:kern w:val="0"/>
          <w:sz w:val="24"/>
          <w:szCs w:val="24"/>
        </w:rPr>
        <w:t>《广东省实行最严格水资源管理制度考核办法》</w:t>
      </w:r>
      <w:r>
        <w:rPr>
          <w:rFonts w:ascii="仿宋_GB2312" w:eastAsia="仿宋_GB2312" w:hAnsi="MS Mincho" w:cs="MS Mincho" w:hint="eastAsia"/>
          <w:kern w:val="0"/>
          <w:sz w:val="24"/>
          <w:szCs w:val="24"/>
        </w:rPr>
        <w:t>、《江门市</w:t>
      </w:r>
      <w:r w:rsidRPr="00670E85">
        <w:rPr>
          <w:rFonts w:ascii="仿宋_GB2312" w:eastAsia="仿宋_GB2312" w:hAnsi="MS Mincho" w:cs="MS Mincho" w:hint="eastAsia"/>
          <w:kern w:val="0"/>
          <w:sz w:val="24"/>
          <w:szCs w:val="24"/>
        </w:rPr>
        <w:t>实行最严格水资源管理制度考核办法》</w:t>
      </w:r>
      <w:r>
        <w:rPr>
          <w:rFonts w:ascii="仿宋_GB2312" w:eastAsia="仿宋_GB2312" w:hAnsi="MS Mincho" w:cs="MS Mincho" w:hint="eastAsia"/>
          <w:kern w:val="0"/>
          <w:sz w:val="24"/>
          <w:szCs w:val="24"/>
        </w:rPr>
        <w:t>及《</w:t>
      </w:r>
      <w:r w:rsidRPr="00670E85">
        <w:rPr>
          <w:rFonts w:ascii="仿宋_GB2312" w:eastAsia="仿宋_GB2312" w:hAnsi="MS Mincho" w:cs="MS Mincho" w:hint="eastAsia"/>
          <w:kern w:val="0"/>
          <w:sz w:val="24"/>
          <w:szCs w:val="24"/>
        </w:rPr>
        <w:t>江门市</w:t>
      </w:r>
      <w:r>
        <w:rPr>
          <w:rFonts w:ascii="仿宋_GB2312" w:eastAsia="仿宋_GB2312" w:hAnsi="MS Mincho" w:cs="MS Mincho" w:hint="eastAsia"/>
          <w:kern w:val="0"/>
          <w:sz w:val="24"/>
          <w:szCs w:val="24"/>
        </w:rPr>
        <w:t>“十三五”</w:t>
      </w:r>
      <w:r w:rsidRPr="00670E85">
        <w:rPr>
          <w:rFonts w:ascii="仿宋_GB2312" w:eastAsia="仿宋_GB2312" w:hAnsi="MS Mincho" w:cs="MS Mincho" w:hint="eastAsia"/>
          <w:kern w:val="0"/>
          <w:sz w:val="24"/>
          <w:szCs w:val="24"/>
        </w:rPr>
        <w:t>实行最严格水资源管理制度考核</w:t>
      </w:r>
      <w:r>
        <w:rPr>
          <w:rFonts w:ascii="仿宋_GB2312" w:eastAsia="仿宋_GB2312" w:hAnsi="MS Mincho" w:cs="MS Mincho" w:hint="eastAsia"/>
          <w:kern w:val="0"/>
          <w:sz w:val="24"/>
          <w:szCs w:val="24"/>
        </w:rPr>
        <w:t>工作实施方案》</w:t>
      </w:r>
      <w:r w:rsidRPr="00670E85">
        <w:rPr>
          <w:rFonts w:ascii="仿宋_GB2312" w:eastAsia="仿宋_GB2312" w:hAnsi="MS Mincho" w:cs="MS Mincho" w:hint="eastAsia"/>
          <w:kern w:val="0"/>
          <w:sz w:val="24"/>
          <w:szCs w:val="24"/>
        </w:rPr>
        <w:t>。</w:t>
      </w:r>
    </w:p>
    <w:p w:rsidR="009059AD" w:rsidRDefault="009059AD" w:rsidP="009059AD">
      <w:pPr>
        <w:autoSpaceDE w:val="0"/>
        <w:autoSpaceDN w:val="0"/>
        <w:adjustRightInd w:val="0"/>
        <w:ind w:firstLineChars="200" w:firstLine="620"/>
        <w:rPr>
          <w:rFonts w:ascii="仿宋_GB2312" w:eastAsia="仿宋_GB2312" w:hAnsi="MS Mincho" w:cs="MS Mincho"/>
          <w:kern w:val="0"/>
          <w:sz w:val="31"/>
          <w:szCs w:val="31"/>
        </w:rPr>
      </w:pPr>
      <w:r>
        <w:rPr>
          <w:rFonts w:ascii="黑体" w:eastAsia="黑体" w:hAnsi="黑体" w:cs="HiddenHorzOCR" w:hint="eastAsia"/>
          <w:kern w:val="0"/>
          <w:sz w:val="31"/>
          <w:szCs w:val="31"/>
        </w:rPr>
        <w:t>第四</w:t>
      </w:r>
      <w:r w:rsidRPr="00060224">
        <w:rPr>
          <w:rFonts w:ascii="黑体" w:eastAsia="黑体" w:hAnsi="黑体" w:cs="HiddenHorzOCR" w:hint="eastAsia"/>
          <w:kern w:val="0"/>
          <w:sz w:val="31"/>
          <w:szCs w:val="31"/>
        </w:rPr>
        <w:t>条</w:t>
      </w:r>
      <w:r>
        <w:rPr>
          <w:rFonts w:ascii="黑体" w:eastAsia="黑体" w:hAnsi="黑体" w:cs="HiddenHorzOCR" w:hint="eastAsia"/>
          <w:kern w:val="0"/>
          <w:sz w:val="31"/>
          <w:szCs w:val="31"/>
        </w:rPr>
        <w:t xml:space="preserve"> </w:t>
      </w:r>
      <w:r w:rsidRPr="00A800AF">
        <w:rPr>
          <w:rFonts w:ascii="仿宋_GB2312" w:eastAsia="仿宋_GB2312" w:cs="HiddenHorzOCR" w:hint="eastAsia"/>
          <w:kern w:val="0"/>
          <w:sz w:val="31"/>
          <w:szCs w:val="31"/>
        </w:rPr>
        <w:t>各县(市、区)人民政府应当建立饮用水源应急预警机制，建设饮用水源应急工程，</w:t>
      </w:r>
      <w:r w:rsidRPr="00060224">
        <w:rPr>
          <w:rFonts w:ascii="仿宋_GB2312" w:eastAsia="仿宋_GB2312" w:cs="HiddenHorzOCR" w:hint="eastAsia"/>
          <w:kern w:val="0"/>
          <w:sz w:val="31"/>
          <w:szCs w:val="31"/>
        </w:rPr>
        <w:t>加</w:t>
      </w:r>
      <w:r w:rsidRPr="00060224">
        <w:rPr>
          <w:rFonts w:ascii="仿宋_GB2312" w:eastAsia="仿宋_GB2312" w:hAnsi="宋体" w:cs="宋体" w:hint="eastAsia"/>
          <w:kern w:val="0"/>
          <w:sz w:val="31"/>
          <w:szCs w:val="31"/>
        </w:rPr>
        <w:t>强现</w:t>
      </w:r>
      <w:r w:rsidRPr="00060224">
        <w:rPr>
          <w:rFonts w:ascii="仿宋_GB2312" w:eastAsia="仿宋_GB2312" w:hAnsi="MS Mincho" w:cs="MS Mincho" w:hint="eastAsia"/>
          <w:kern w:val="0"/>
          <w:sz w:val="31"/>
          <w:szCs w:val="31"/>
        </w:rPr>
        <w:t>有</w:t>
      </w:r>
      <w:r w:rsidRPr="00060224">
        <w:rPr>
          <w:rFonts w:ascii="仿宋_GB2312" w:eastAsia="仿宋_GB2312" w:hAnsi="宋体" w:cs="宋体" w:hint="eastAsia"/>
          <w:kern w:val="0"/>
          <w:sz w:val="31"/>
          <w:szCs w:val="31"/>
        </w:rPr>
        <w:t>饮</w:t>
      </w:r>
      <w:r w:rsidRPr="00060224">
        <w:rPr>
          <w:rFonts w:ascii="仿宋_GB2312" w:eastAsia="仿宋_GB2312" w:hAnsi="MS Mincho" w:cs="MS Mincho" w:hint="eastAsia"/>
          <w:kern w:val="0"/>
          <w:sz w:val="31"/>
          <w:szCs w:val="31"/>
        </w:rPr>
        <w:t>用水水源保</w:t>
      </w:r>
      <w:r w:rsidRPr="00060224">
        <w:rPr>
          <w:rFonts w:ascii="仿宋_GB2312" w:eastAsia="仿宋_GB2312" w:hAnsi="宋体" w:cs="宋体" w:hint="eastAsia"/>
          <w:kern w:val="0"/>
          <w:sz w:val="31"/>
          <w:szCs w:val="31"/>
        </w:rPr>
        <w:t>护</w:t>
      </w:r>
      <w:r w:rsidRPr="00060224">
        <w:rPr>
          <w:rFonts w:ascii="仿宋_GB2312" w:eastAsia="仿宋_GB2312" w:hAnsi="MS Mincho" w:cs="MS Mincho" w:hint="eastAsia"/>
          <w:kern w:val="0"/>
          <w:sz w:val="31"/>
          <w:szCs w:val="31"/>
        </w:rPr>
        <w:t>区的日常巡</w:t>
      </w:r>
      <w:r w:rsidRPr="00060224">
        <w:rPr>
          <w:rFonts w:ascii="仿宋_GB2312" w:eastAsia="仿宋_GB2312" w:hAnsi="宋体" w:cs="宋体" w:hint="eastAsia"/>
          <w:kern w:val="0"/>
          <w:sz w:val="31"/>
          <w:szCs w:val="31"/>
        </w:rPr>
        <w:t>查</w:t>
      </w:r>
      <w:r w:rsidRPr="00060224">
        <w:rPr>
          <w:rFonts w:ascii="仿宋_GB2312" w:eastAsia="仿宋_GB2312" w:hAnsi="MS Mincho" w:cs="MS Mincho" w:hint="eastAsia"/>
          <w:kern w:val="0"/>
          <w:sz w:val="31"/>
          <w:szCs w:val="31"/>
        </w:rPr>
        <w:t>和</w:t>
      </w:r>
      <w:r w:rsidRPr="00060224">
        <w:rPr>
          <w:rFonts w:ascii="仿宋_GB2312" w:eastAsia="仿宋_GB2312" w:hAnsi="宋体" w:cs="宋体" w:hint="eastAsia"/>
          <w:kern w:val="0"/>
          <w:sz w:val="31"/>
          <w:szCs w:val="31"/>
        </w:rPr>
        <w:t>监</w:t>
      </w:r>
      <w:r w:rsidRPr="00060224">
        <w:rPr>
          <w:rFonts w:ascii="仿宋_GB2312" w:eastAsia="仿宋_GB2312" w:cs="HiddenHorzOCR" w:hint="eastAsia"/>
          <w:kern w:val="0"/>
          <w:sz w:val="31"/>
          <w:szCs w:val="31"/>
        </w:rPr>
        <w:t>管</w:t>
      </w:r>
      <w:r>
        <w:rPr>
          <w:rFonts w:ascii="仿宋_GB2312" w:eastAsia="仿宋_GB2312" w:cs="HiddenHorzOCR" w:hint="eastAsia"/>
          <w:kern w:val="0"/>
          <w:sz w:val="31"/>
          <w:szCs w:val="31"/>
        </w:rPr>
        <w:t>，保障城乡居民用水安全</w:t>
      </w:r>
      <w:r w:rsidRPr="00060224">
        <w:rPr>
          <w:rFonts w:ascii="仿宋_GB2312" w:eastAsia="仿宋_GB2312" w:hAnsi="MS Mincho" w:cs="MS Mincho" w:hint="eastAsia"/>
          <w:kern w:val="0"/>
          <w:sz w:val="31"/>
          <w:szCs w:val="31"/>
        </w:rPr>
        <w:t>。</w:t>
      </w:r>
    </w:p>
    <w:p w:rsidR="009059AD" w:rsidRPr="006F7FFD" w:rsidRDefault="009059AD" w:rsidP="009059AD">
      <w:pPr>
        <w:autoSpaceDE w:val="0"/>
        <w:autoSpaceDN w:val="0"/>
        <w:adjustRightInd w:val="0"/>
        <w:ind w:firstLineChars="200" w:firstLine="480"/>
        <w:rPr>
          <w:rFonts w:ascii="仿宋_GB2312" w:eastAsia="仿宋_GB2312" w:cs="HiddenHorzOCR"/>
          <w:kern w:val="0"/>
          <w:sz w:val="24"/>
          <w:szCs w:val="24"/>
        </w:rPr>
      </w:pPr>
      <w:r w:rsidRPr="006F7FFD">
        <w:rPr>
          <w:rFonts w:ascii="仿宋_GB2312" w:eastAsia="仿宋_GB2312" w:hAnsi="MS Mincho" w:cs="MS Mincho" w:hint="eastAsia"/>
          <w:kern w:val="0"/>
          <w:sz w:val="24"/>
          <w:szCs w:val="24"/>
        </w:rPr>
        <w:t>说明和依据：本条为</w:t>
      </w:r>
      <w:r>
        <w:rPr>
          <w:rFonts w:ascii="仿宋_GB2312" w:eastAsia="仿宋_GB2312" w:hAnsi="MS Mincho" w:cs="MS Mincho" w:hint="eastAsia"/>
          <w:kern w:val="0"/>
          <w:sz w:val="24"/>
          <w:szCs w:val="24"/>
        </w:rPr>
        <w:t>饮用水源应急管理要求</w:t>
      </w:r>
      <w:r w:rsidRPr="006F7FFD">
        <w:rPr>
          <w:rFonts w:ascii="仿宋_GB2312" w:eastAsia="仿宋_GB2312" w:hAnsi="MS Mincho" w:cs="MS Mincho" w:hint="eastAsia"/>
          <w:kern w:val="0"/>
          <w:sz w:val="24"/>
          <w:szCs w:val="24"/>
        </w:rPr>
        <w:t>，依据为《广东省实施&lt;中华人民共和国水法&gt;办法》第</w:t>
      </w:r>
      <w:r>
        <w:rPr>
          <w:rFonts w:ascii="仿宋_GB2312" w:eastAsia="仿宋_GB2312" w:hAnsi="MS Mincho" w:cs="MS Mincho" w:hint="eastAsia"/>
          <w:kern w:val="0"/>
          <w:sz w:val="24"/>
          <w:szCs w:val="24"/>
        </w:rPr>
        <w:t>四</w:t>
      </w:r>
      <w:r w:rsidRPr="006F7FFD">
        <w:rPr>
          <w:rFonts w:ascii="仿宋_GB2312" w:eastAsia="仿宋_GB2312" w:hAnsi="MS Mincho" w:cs="MS Mincho" w:hint="eastAsia"/>
          <w:kern w:val="0"/>
          <w:sz w:val="24"/>
          <w:szCs w:val="24"/>
        </w:rPr>
        <w:t>条</w:t>
      </w:r>
      <w:r>
        <w:rPr>
          <w:rFonts w:ascii="仿宋_GB2312" w:eastAsia="仿宋_GB2312" w:hAnsi="MS Mincho" w:cs="MS Mincho" w:hint="eastAsia"/>
          <w:kern w:val="0"/>
          <w:sz w:val="24"/>
          <w:szCs w:val="24"/>
        </w:rPr>
        <w:t>第二款。</w:t>
      </w:r>
    </w:p>
    <w:p w:rsidR="009059AD" w:rsidRPr="00A45901" w:rsidRDefault="009059AD" w:rsidP="009059AD">
      <w:pPr>
        <w:autoSpaceDE w:val="0"/>
        <w:autoSpaceDN w:val="0"/>
        <w:adjustRightInd w:val="0"/>
        <w:ind w:firstLineChars="200" w:firstLine="620"/>
        <w:rPr>
          <w:rFonts w:ascii="仿宋" w:eastAsia="仿宋" w:hAnsi="仿宋" w:cs="HiddenHorzOCR"/>
          <w:kern w:val="0"/>
          <w:sz w:val="31"/>
          <w:szCs w:val="31"/>
        </w:rPr>
      </w:pPr>
      <w:r w:rsidRPr="00A45901">
        <w:rPr>
          <w:rFonts w:ascii="黑体" w:eastAsia="黑体" w:hAnsi="黑体" w:cs="HiddenHorzOCR" w:hint="eastAsia"/>
          <w:kern w:val="0"/>
          <w:sz w:val="31"/>
          <w:szCs w:val="31"/>
        </w:rPr>
        <w:t>第</w:t>
      </w:r>
      <w:r>
        <w:rPr>
          <w:rFonts w:ascii="黑体" w:eastAsia="黑体" w:hAnsi="黑体" w:cs="HiddenHorzOCR" w:hint="eastAsia"/>
          <w:kern w:val="0"/>
          <w:sz w:val="31"/>
          <w:szCs w:val="31"/>
        </w:rPr>
        <w:t>五</w:t>
      </w:r>
      <w:r w:rsidRPr="00A45901">
        <w:rPr>
          <w:rFonts w:ascii="黑体" w:eastAsia="黑体" w:hAnsi="黑体" w:cs="HiddenHorzOCR" w:hint="eastAsia"/>
          <w:kern w:val="0"/>
          <w:sz w:val="31"/>
          <w:szCs w:val="31"/>
        </w:rPr>
        <w:t xml:space="preserve">条 </w:t>
      </w:r>
      <w:r w:rsidRPr="00A45901">
        <w:rPr>
          <w:rFonts w:ascii="仿宋" w:eastAsia="仿宋" w:hAnsi="仿宋" w:cs="HiddenHorzOCR" w:hint="eastAsia"/>
          <w:kern w:val="0"/>
          <w:sz w:val="31"/>
          <w:szCs w:val="31"/>
        </w:rPr>
        <w:t>开发利用水资源，应当服从防洪总体安排，合理开发利用地表水，控制开采地下水，鼓励开发利用雨水、洪水资源和水资源回收利用。</w:t>
      </w:r>
    </w:p>
    <w:p w:rsidR="009059AD" w:rsidRDefault="009059AD" w:rsidP="009059AD">
      <w:pPr>
        <w:autoSpaceDE w:val="0"/>
        <w:autoSpaceDN w:val="0"/>
        <w:adjustRightInd w:val="0"/>
        <w:ind w:firstLineChars="200" w:firstLine="620"/>
        <w:rPr>
          <w:rFonts w:ascii="仿宋" w:eastAsia="仿宋" w:hAnsi="仿宋" w:cs="HiddenHorzOCR"/>
          <w:kern w:val="0"/>
          <w:sz w:val="31"/>
          <w:szCs w:val="31"/>
        </w:rPr>
      </w:pPr>
      <w:r w:rsidRPr="00A45901">
        <w:rPr>
          <w:rFonts w:ascii="仿宋" w:eastAsia="仿宋" w:hAnsi="仿宋" w:cs="HiddenHorzOCR" w:hint="eastAsia"/>
          <w:kern w:val="0"/>
          <w:sz w:val="31"/>
          <w:szCs w:val="31"/>
        </w:rPr>
        <w:t>单位和个人在开发利用水资源时，不得危害公共安全，不得损害公共利益和他人的合法权益，不得擅自改变水流的自然流向。</w:t>
      </w:r>
    </w:p>
    <w:p w:rsidR="009059AD" w:rsidRPr="000642D3" w:rsidRDefault="009059AD" w:rsidP="009059AD">
      <w:pPr>
        <w:autoSpaceDE w:val="0"/>
        <w:autoSpaceDN w:val="0"/>
        <w:adjustRightInd w:val="0"/>
        <w:ind w:firstLineChars="200" w:firstLine="480"/>
        <w:rPr>
          <w:rFonts w:ascii="仿宋" w:eastAsia="仿宋" w:hAnsi="仿宋" w:cs="HiddenHorzOCR"/>
          <w:kern w:val="0"/>
          <w:sz w:val="24"/>
          <w:szCs w:val="24"/>
        </w:rPr>
      </w:pPr>
      <w:r w:rsidRPr="000642D3">
        <w:rPr>
          <w:rFonts w:ascii="仿宋" w:eastAsia="仿宋" w:hAnsi="仿宋" w:cs="HiddenHorzOCR" w:hint="eastAsia"/>
          <w:kern w:val="0"/>
          <w:sz w:val="24"/>
          <w:szCs w:val="24"/>
        </w:rPr>
        <w:t>说明和依据：本条为</w:t>
      </w:r>
      <w:r>
        <w:rPr>
          <w:rFonts w:ascii="仿宋" w:eastAsia="仿宋" w:hAnsi="仿宋" w:cs="HiddenHorzOCR" w:hint="eastAsia"/>
          <w:kern w:val="0"/>
          <w:sz w:val="24"/>
          <w:szCs w:val="24"/>
        </w:rPr>
        <w:t>水资源开发利用总体要求和基本原则</w:t>
      </w:r>
      <w:r w:rsidRPr="000642D3">
        <w:rPr>
          <w:rFonts w:ascii="仿宋" w:eastAsia="仿宋" w:hAnsi="仿宋" w:cs="HiddenHorzOCR" w:hint="eastAsia"/>
          <w:kern w:val="0"/>
          <w:sz w:val="24"/>
          <w:szCs w:val="24"/>
        </w:rPr>
        <w:t>，依据为《广东省实施&lt;中华人民共和国水法&gt;办法》第</w:t>
      </w:r>
      <w:r>
        <w:rPr>
          <w:rFonts w:ascii="仿宋" w:eastAsia="仿宋" w:hAnsi="仿宋" w:cs="HiddenHorzOCR" w:hint="eastAsia"/>
          <w:kern w:val="0"/>
          <w:sz w:val="24"/>
          <w:szCs w:val="24"/>
        </w:rPr>
        <w:t>十七</w:t>
      </w:r>
      <w:r w:rsidRPr="000642D3">
        <w:rPr>
          <w:rFonts w:ascii="仿宋" w:eastAsia="仿宋" w:hAnsi="仿宋" w:cs="HiddenHorzOCR" w:hint="eastAsia"/>
          <w:kern w:val="0"/>
          <w:sz w:val="24"/>
          <w:szCs w:val="24"/>
        </w:rPr>
        <w:t>条。</w:t>
      </w:r>
    </w:p>
    <w:p w:rsidR="009059AD" w:rsidRDefault="009059AD" w:rsidP="009059AD">
      <w:pPr>
        <w:autoSpaceDE w:val="0"/>
        <w:autoSpaceDN w:val="0"/>
        <w:adjustRightInd w:val="0"/>
        <w:ind w:firstLineChars="200" w:firstLine="620"/>
        <w:rPr>
          <w:rFonts w:ascii="仿宋" w:eastAsia="仿宋" w:hAnsi="仿宋" w:cs="HiddenHorzOCR"/>
          <w:kern w:val="0"/>
          <w:sz w:val="31"/>
          <w:szCs w:val="31"/>
        </w:rPr>
      </w:pPr>
      <w:r>
        <w:rPr>
          <w:rFonts w:ascii="黑体" w:eastAsia="黑体" w:hAnsi="黑体" w:cs="HiddenHorzOCR" w:hint="eastAsia"/>
          <w:kern w:val="0"/>
          <w:sz w:val="31"/>
          <w:szCs w:val="31"/>
        </w:rPr>
        <w:t>第六</w:t>
      </w:r>
      <w:r w:rsidRPr="009A0334">
        <w:rPr>
          <w:rFonts w:ascii="黑体" w:eastAsia="黑体" w:hAnsi="黑体" w:cs="HiddenHorzOCR" w:hint="eastAsia"/>
          <w:kern w:val="0"/>
          <w:sz w:val="31"/>
          <w:szCs w:val="31"/>
        </w:rPr>
        <w:t xml:space="preserve">条  </w:t>
      </w:r>
      <w:r w:rsidRPr="003C0D48">
        <w:rPr>
          <w:rFonts w:ascii="仿宋" w:eastAsia="仿宋" w:hAnsi="仿宋" w:cs="HiddenHorzOCR" w:hint="eastAsia"/>
          <w:kern w:val="0"/>
          <w:sz w:val="31"/>
          <w:szCs w:val="31"/>
        </w:rPr>
        <w:t>县级以上人民政府水行政主管部门负责本行政</w:t>
      </w:r>
      <w:r w:rsidRPr="003C0D48">
        <w:rPr>
          <w:rFonts w:ascii="仿宋" w:eastAsia="仿宋" w:hAnsi="仿宋" w:cs="HiddenHorzOCR" w:hint="eastAsia"/>
          <w:kern w:val="0"/>
          <w:sz w:val="31"/>
          <w:szCs w:val="31"/>
        </w:rPr>
        <w:lastRenderedPageBreak/>
        <w:t>区域内水资源的统一管理和监督工作。</w:t>
      </w:r>
      <w:r w:rsidRPr="00E77811">
        <w:rPr>
          <w:rFonts w:ascii="仿宋" w:eastAsia="仿宋" w:hAnsi="仿宋" w:cs="HiddenHorzOCR" w:hint="eastAsia"/>
          <w:kern w:val="0"/>
          <w:sz w:val="31"/>
          <w:szCs w:val="31"/>
        </w:rPr>
        <w:t>自然</w:t>
      </w:r>
      <w:r w:rsidRPr="00E77811">
        <w:rPr>
          <w:rFonts w:ascii="仿宋" w:eastAsia="仿宋" w:hAnsi="仿宋" w:cs="HiddenHorzOCR"/>
          <w:kern w:val="0"/>
          <w:sz w:val="31"/>
          <w:szCs w:val="31"/>
        </w:rPr>
        <w:t>资源行政主管部门负责协调处理地下水过量开采引发的地面沉降等地质问题</w:t>
      </w:r>
      <w:r w:rsidRPr="00E77811">
        <w:rPr>
          <w:rFonts w:ascii="仿宋" w:eastAsia="仿宋" w:hAnsi="仿宋" w:cs="HiddenHorzOCR" w:hint="eastAsia"/>
          <w:kern w:val="0"/>
          <w:sz w:val="31"/>
          <w:szCs w:val="31"/>
        </w:rPr>
        <w:t>。</w:t>
      </w:r>
      <w:r w:rsidRPr="00CE0D4B">
        <w:rPr>
          <w:rFonts w:ascii="仿宋" w:eastAsia="仿宋" w:hAnsi="仿宋" w:cs="HiddenHorzOCR" w:hint="eastAsia"/>
          <w:kern w:val="0"/>
          <w:sz w:val="31"/>
          <w:szCs w:val="31"/>
        </w:rPr>
        <w:t>城</w:t>
      </w:r>
      <w:r w:rsidRPr="009A0334">
        <w:rPr>
          <w:rFonts w:ascii="仿宋" w:eastAsia="仿宋" w:hAnsi="仿宋" w:cs="HiddenHorzOCR" w:hint="eastAsia"/>
          <w:kern w:val="0"/>
          <w:sz w:val="31"/>
          <w:szCs w:val="31"/>
        </w:rPr>
        <w:t>市供水节水主管部门按职能负责指导城市供水、节水和污水处理相关工作；生态环境行政主管部门牵头负责饮用水源保护、水生态环境保护</w:t>
      </w:r>
      <w:r>
        <w:rPr>
          <w:rFonts w:ascii="仿宋" w:eastAsia="仿宋" w:hAnsi="仿宋" w:cs="HiddenHorzOCR" w:hint="eastAsia"/>
          <w:kern w:val="0"/>
          <w:sz w:val="31"/>
          <w:szCs w:val="31"/>
        </w:rPr>
        <w:t>、入河排污</w:t>
      </w:r>
      <w:proofErr w:type="gramStart"/>
      <w:r>
        <w:rPr>
          <w:rFonts w:ascii="仿宋" w:eastAsia="仿宋" w:hAnsi="仿宋" w:cs="HiddenHorzOCR" w:hint="eastAsia"/>
          <w:kern w:val="0"/>
          <w:sz w:val="31"/>
          <w:szCs w:val="31"/>
        </w:rPr>
        <w:t>口监督</w:t>
      </w:r>
      <w:proofErr w:type="gramEnd"/>
      <w:r>
        <w:rPr>
          <w:rFonts w:ascii="仿宋" w:eastAsia="仿宋" w:hAnsi="仿宋" w:cs="HiddenHorzOCR" w:hint="eastAsia"/>
          <w:kern w:val="0"/>
          <w:sz w:val="31"/>
          <w:szCs w:val="31"/>
        </w:rPr>
        <w:t>管理</w:t>
      </w:r>
      <w:r w:rsidRPr="009A0334">
        <w:rPr>
          <w:rFonts w:ascii="仿宋" w:eastAsia="仿宋" w:hAnsi="仿宋" w:cs="HiddenHorzOCR" w:hint="eastAsia"/>
          <w:kern w:val="0"/>
          <w:sz w:val="31"/>
          <w:szCs w:val="31"/>
        </w:rPr>
        <w:t>及对水污染防治实施监督管理。</w:t>
      </w:r>
    </w:p>
    <w:p w:rsidR="009059AD" w:rsidRPr="00EC6E7B" w:rsidRDefault="009059AD" w:rsidP="009059AD">
      <w:pPr>
        <w:autoSpaceDE w:val="0"/>
        <w:autoSpaceDN w:val="0"/>
        <w:adjustRightInd w:val="0"/>
        <w:ind w:firstLineChars="200" w:firstLine="480"/>
        <w:rPr>
          <w:rFonts w:ascii="仿宋" w:eastAsia="仿宋" w:hAnsi="仿宋" w:cs="HiddenHorzOCR"/>
          <w:kern w:val="0"/>
          <w:sz w:val="24"/>
          <w:szCs w:val="24"/>
        </w:rPr>
      </w:pPr>
      <w:r>
        <w:rPr>
          <w:rFonts w:ascii="仿宋" w:eastAsia="仿宋" w:hAnsi="仿宋" w:cs="HiddenHorzOCR" w:hint="eastAsia"/>
          <w:kern w:val="0"/>
          <w:sz w:val="24"/>
          <w:szCs w:val="24"/>
        </w:rPr>
        <w:t>说</w:t>
      </w:r>
      <w:r w:rsidRPr="00EC6E7B">
        <w:rPr>
          <w:rFonts w:ascii="仿宋" w:eastAsia="仿宋" w:hAnsi="仿宋" w:cs="HiddenHorzOCR" w:hint="eastAsia"/>
          <w:kern w:val="0"/>
          <w:sz w:val="24"/>
          <w:szCs w:val="24"/>
        </w:rPr>
        <w:t>明和依据：本条为</w:t>
      </w:r>
      <w:r>
        <w:rPr>
          <w:rFonts w:ascii="仿宋" w:eastAsia="仿宋" w:hAnsi="仿宋" w:cs="HiddenHorzOCR" w:hint="eastAsia"/>
          <w:kern w:val="0"/>
          <w:sz w:val="24"/>
          <w:szCs w:val="24"/>
        </w:rPr>
        <w:t>水资源</w:t>
      </w:r>
      <w:r w:rsidRPr="00EC6E7B">
        <w:rPr>
          <w:rFonts w:ascii="仿宋" w:eastAsia="仿宋" w:hAnsi="仿宋" w:cs="HiddenHorzOCR" w:hint="eastAsia"/>
          <w:kern w:val="0"/>
          <w:sz w:val="24"/>
          <w:szCs w:val="24"/>
        </w:rPr>
        <w:t>管理</w:t>
      </w:r>
      <w:r>
        <w:rPr>
          <w:rFonts w:ascii="仿宋" w:eastAsia="仿宋" w:hAnsi="仿宋" w:cs="HiddenHorzOCR" w:hint="eastAsia"/>
          <w:kern w:val="0"/>
          <w:sz w:val="24"/>
          <w:szCs w:val="24"/>
        </w:rPr>
        <w:t>部门分工职责</w:t>
      </w:r>
      <w:r w:rsidRPr="00EC6E7B">
        <w:rPr>
          <w:rFonts w:ascii="仿宋" w:eastAsia="仿宋" w:hAnsi="仿宋" w:cs="HiddenHorzOCR" w:hint="eastAsia"/>
          <w:kern w:val="0"/>
          <w:sz w:val="24"/>
          <w:szCs w:val="24"/>
        </w:rPr>
        <w:t>规定，依据为</w:t>
      </w:r>
      <w:r>
        <w:rPr>
          <w:rFonts w:ascii="仿宋" w:eastAsia="仿宋" w:hAnsi="仿宋" w:cs="HiddenHorzOCR" w:hint="eastAsia"/>
          <w:kern w:val="0"/>
          <w:sz w:val="24"/>
          <w:szCs w:val="24"/>
        </w:rPr>
        <w:t>市委市政府已印发的江门市各部门“三定”方案职能相关规定</w:t>
      </w:r>
      <w:r w:rsidRPr="00EC6E7B">
        <w:rPr>
          <w:rFonts w:ascii="仿宋" w:eastAsia="仿宋" w:hAnsi="仿宋" w:cs="HiddenHorzOCR" w:hint="eastAsia"/>
          <w:kern w:val="0"/>
          <w:sz w:val="24"/>
          <w:szCs w:val="24"/>
        </w:rPr>
        <w:t>。</w:t>
      </w:r>
    </w:p>
    <w:p w:rsidR="009059AD" w:rsidRDefault="009059AD" w:rsidP="009059AD">
      <w:pPr>
        <w:autoSpaceDE w:val="0"/>
        <w:autoSpaceDN w:val="0"/>
        <w:adjustRightInd w:val="0"/>
        <w:ind w:firstLineChars="200" w:firstLine="620"/>
        <w:rPr>
          <w:rFonts w:ascii="仿宋_GB2312" w:eastAsia="仿宋_GB2312" w:hAnsi="MS Mincho" w:cs="MS Mincho"/>
          <w:kern w:val="0"/>
          <w:sz w:val="31"/>
          <w:szCs w:val="31"/>
        </w:rPr>
      </w:pPr>
      <w:r>
        <w:rPr>
          <w:rFonts w:ascii="黑体" w:eastAsia="黑体" w:hAnsi="黑体" w:cs="HiddenHorzOCR" w:hint="eastAsia"/>
          <w:kern w:val="0"/>
          <w:sz w:val="31"/>
          <w:szCs w:val="31"/>
        </w:rPr>
        <w:t>第七</w:t>
      </w:r>
      <w:r w:rsidRPr="00060224">
        <w:rPr>
          <w:rFonts w:ascii="黑体" w:eastAsia="黑体" w:hAnsi="黑体" w:cs="HiddenHorzOCR" w:hint="eastAsia"/>
          <w:kern w:val="0"/>
          <w:sz w:val="31"/>
          <w:szCs w:val="31"/>
        </w:rPr>
        <w:t>条</w:t>
      </w:r>
      <w:r w:rsidRPr="00060224">
        <w:rPr>
          <w:rFonts w:ascii="仿宋_GB2312" w:eastAsia="仿宋_GB2312" w:cs="HiddenHorzOCR" w:hint="eastAsia"/>
          <w:kern w:val="0"/>
          <w:sz w:val="31"/>
          <w:szCs w:val="31"/>
        </w:rPr>
        <w:t xml:space="preserve"> 在本市行政区域内取水</w:t>
      </w:r>
      <w:r w:rsidRPr="008C73CE">
        <w:rPr>
          <w:rFonts w:ascii="仿宋_GB2312" w:eastAsia="仿宋_GB2312" w:hAnsi="MS Mincho" w:cs="MS Mincho" w:hint="eastAsia"/>
          <w:kern w:val="0"/>
          <w:sz w:val="31"/>
          <w:szCs w:val="31"/>
        </w:rPr>
        <w:t>须严格执行取水许可管理规定，经申请并依法审批发证。分级审批权限严格执行《广东省实施&lt;中华人民共和国水法&gt;办法》等相关法律法规。取水单位或者个人应当于每年12月31日前向水行政主管部门报送当年度取水情况和下一年度取水计划建议。</w:t>
      </w:r>
    </w:p>
    <w:p w:rsidR="009059AD" w:rsidRPr="00BE1839" w:rsidRDefault="009059AD" w:rsidP="009059AD">
      <w:pPr>
        <w:autoSpaceDE w:val="0"/>
        <w:autoSpaceDN w:val="0"/>
        <w:adjustRightInd w:val="0"/>
        <w:ind w:firstLineChars="200" w:firstLine="480"/>
        <w:rPr>
          <w:rFonts w:ascii="仿宋_GB2312" w:eastAsia="仿宋_GB2312" w:hAnsi="MS Mincho" w:cs="MS Mincho"/>
          <w:kern w:val="0"/>
          <w:sz w:val="24"/>
          <w:szCs w:val="24"/>
        </w:rPr>
      </w:pPr>
      <w:r w:rsidRPr="00BE1839">
        <w:rPr>
          <w:rFonts w:ascii="仿宋_GB2312" w:eastAsia="仿宋_GB2312" w:hAnsi="MS Mincho" w:cs="MS Mincho" w:hint="eastAsia"/>
          <w:kern w:val="0"/>
          <w:sz w:val="24"/>
          <w:szCs w:val="24"/>
        </w:rPr>
        <w:t>说明和依据：本条为取水</w:t>
      </w:r>
      <w:r>
        <w:rPr>
          <w:rFonts w:ascii="仿宋_GB2312" w:eastAsia="仿宋_GB2312" w:hAnsi="MS Mincho" w:cs="MS Mincho" w:hint="eastAsia"/>
          <w:kern w:val="0"/>
          <w:sz w:val="24"/>
          <w:szCs w:val="24"/>
        </w:rPr>
        <w:t>许可</w:t>
      </w:r>
      <w:r w:rsidRPr="00BE1839">
        <w:rPr>
          <w:rFonts w:ascii="仿宋_GB2312" w:eastAsia="仿宋_GB2312" w:hAnsi="MS Mincho" w:cs="MS Mincho" w:hint="eastAsia"/>
          <w:kern w:val="0"/>
          <w:sz w:val="24"/>
          <w:szCs w:val="24"/>
        </w:rPr>
        <w:t>管理规定，依据为《广东省实施&lt;中华人民共和国水法&gt;办法》第二十</w:t>
      </w:r>
      <w:r>
        <w:rPr>
          <w:rFonts w:ascii="仿宋_GB2312" w:eastAsia="仿宋_GB2312" w:hAnsi="MS Mincho" w:cs="MS Mincho" w:hint="eastAsia"/>
          <w:kern w:val="0"/>
          <w:sz w:val="24"/>
          <w:szCs w:val="24"/>
        </w:rPr>
        <w:t>一</w:t>
      </w:r>
      <w:r w:rsidRPr="00BE1839">
        <w:rPr>
          <w:rFonts w:ascii="仿宋_GB2312" w:eastAsia="仿宋_GB2312" w:hAnsi="MS Mincho" w:cs="MS Mincho" w:hint="eastAsia"/>
          <w:kern w:val="0"/>
          <w:sz w:val="24"/>
          <w:szCs w:val="24"/>
        </w:rPr>
        <w:t>条</w:t>
      </w:r>
      <w:r>
        <w:rPr>
          <w:rFonts w:ascii="仿宋_GB2312" w:eastAsia="仿宋_GB2312" w:hAnsi="MS Mincho" w:cs="MS Mincho" w:hint="eastAsia"/>
          <w:kern w:val="0"/>
          <w:sz w:val="24"/>
          <w:szCs w:val="24"/>
        </w:rPr>
        <w:t>、第二十二条，《取水许可和水资源费征收管理条例》第四</w:t>
      </w:r>
      <w:r w:rsidRPr="000115B1">
        <w:rPr>
          <w:rFonts w:ascii="仿宋_GB2312" w:eastAsia="仿宋_GB2312" w:hAnsi="MS Mincho" w:cs="MS Mincho" w:hint="eastAsia"/>
          <w:kern w:val="0"/>
          <w:sz w:val="24"/>
          <w:szCs w:val="24"/>
        </w:rPr>
        <w:t>十</w:t>
      </w:r>
      <w:r>
        <w:rPr>
          <w:rFonts w:ascii="仿宋_GB2312" w:eastAsia="仿宋_GB2312" w:hAnsi="MS Mincho" w:cs="MS Mincho" w:hint="eastAsia"/>
          <w:kern w:val="0"/>
          <w:sz w:val="24"/>
          <w:szCs w:val="24"/>
        </w:rPr>
        <w:t>二</w:t>
      </w:r>
      <w:r w:rsidRPr="000115B1">
        <w:rPr>
          <w:rFonts w:ascii="仿宋_GB2312" w:eastAsia="仿宋_GB2312" w:hAnsi="MS Mincho" w:cs="MS Mincho" w:hint="eastAsia"/>
          <w:kern w:val="0"/>
          <w:sz w:val="24"/>
          <w:szCs w:val="24"/>
        </w:rPr>
        <w:t>条</w:t>
      </w:r>
      <w:r w:rsidRPr="00BE1839">
        <w:rPr>
          <w:rFonts w:ascii="仿宋_GB2312" w:eastAsia="仿宋_GB2312" w:hAnsi="MS Mincho" w:cs="MS Mincho" w:hint="eastAsia"/>
          <w:kern w:val="0"/>
          <w:sz w:val="24"/>
          <w:szCs w:val="24"/>
        </w:rPr>
        <w:t>。</w:t>
      </w:r>
    </w:p>
    <w:p w:rsidR="009059AD" w:rsidRPr="00EF0516" w:rsidRDefault="009059AD" w:rsidP="009059AD">
      <w:pPr>
        <w:autoSpaceDE w:val="0"/>
        <w:autoSpaceDN w:val="0"/>
        <w:adjustRightInd w:val="0"/>
        <w:ind w:firstLineChars="200" w:firstLine="620"/>
        <w:rPr>
          <w:rFonts w:ascii="仿宋" w:eastAsia="仿宋" w:hAnsi="仿宋" w:cs="HiddenHorzOCR"/>
          <w:kern w:val="0"/>
          <w:sz w:val="31"/>
          <w:szCs w:val="31"/>
        </w:rPr>
      </w:pPr>
      <w:r>
        <w:rPr>
          <w:rFonts w:ascii="黑体" w:eastAsia="黑体" w:hAnsi="黑体" w:cs="HiddenHorzOCR" w:hint="eastAsia"/>
          <w:kern w:val="0"/>
          <w:sz w:val="31"/>
          <w:szCs w:val="31"/>
        </w:rPr>
        <w:t>第八</w:t>
      </w:r>
      <w:r w:rsidRPr="00EF0516">
        <w:rPr>
          <w:rFonts w:ascii="黑体" w:eastAsia="黑体" w:hAnsi="黑体" w:cs="HiddenHorzOCR" w:hint="eastAsia"/>
          <w:kern w:val="0"/>
          <w:sz w:val="31"/>
          <w:szCs w:val="31"/>
        </w:rPr>
        <w:t xml:space="preserve">条 </w:t>
      </w:r>
      <w:r w:rsidRPr="00EF0516">
        <w:rPr>
          <w:rFonts w:ascii="仿宋" w:eastAsia="仿宋" w:hAnsi="仿宋" w:cs="HiddenHorzOCR" w:hint="eastAsia"/>
          <w:kern w:val="0"/>
          <w:sz w:val="31"/>
          <w:szCs w:val="31"/>
        </w:rPr>
        <w:t>取水单位和个人应当在取水点安装符合国家技术标准的取水计量设施，按规定进行定期检验，保证其正常运行。未安装计量设施或者计量设施不能正常运行的，取水量按照取水设施最大取水能</w:t>
      </w:r>
      <w:r w:rsidRPr="008142C0">
        <w:rPr>
          <w:rFonts w:ascii="仿宋" w:eastAsia="仿宋" w:hAnsi="仿宋" w:cs="HiddenHorzOCR" w:hint="eastAsia"/>
          <w:kern w:val="0"/>
          <w:sz w:val="31"/>
          <w:szCs w:val="31"/>
        </w:rPr>
        <w:t>力计算。</w:t>
      </w:r>
    </w:p>
    <w:p w:rsidR="009059AD" w:rsidRPr="00EF0516" w:rsidRDefault="009059AD" w:rsidP="009059AD">
      <w:pPr>
        <w:autoSpaceDE w:val="0"/>
        <w:autoSpaceDN w:val="0"/>
        <w:adjustRightInd w:val="0"/>
        <w:ind w:firstLineChars="200" w:firstLine="620"/>
        <w:rPr>
          <w:rFonts w:ascii="仿宋" w:eastAsia="仿宋" w:hAnsi="仿宋" w:cs="HiddenHorzOCR"/>
          <w:kern w:val="0"/>
          <w:sz w:val="31"/>
          <w:szCs w:val="31"/>
        </w:rPr>
      </w:pPr>
      <w:r w:rsidRPr="00EF0516">
        <w:rPr>
          <w:rFonts w:ascii="仿宋" w:eastAsia="仿宋" w:hAnsi="仿宋" w:cs="HiddenHorzOCR" w:hint="eastAsia"/>
          <w:kern w:val="0"/>
          <w:sz w:val="31"/>
          <w:szCs w:val="31"/>
        </w:rPr>
        <w:t>县级以上人民政府水行政主管部门应当建立水资源监控管理系统，安装取水监控设施，加强取水管理。取水单位和个人应当配合安装取水监控设施，并提供必要的条件。</w:t>
      </w:r>
    </w:p>
    <w:p w:rsidR="009059AD" w:rsidRDefault="009059AD" w:rsidP="009059AD">
      <w:pPr>
        <w:autoSpaceDE w:val="0"/>
        <w:autoSpaceDN w:val="0"/>
        <w:adjustRightInd w:val="0"/>
        <w:ind w:firstLineChars="200" w:firstLine="620"/>
        <w:rPr>
          <w:rFonts w:ascii="仿宋" w:eastAsia="仿宋" w:hAnsi="仿宋" w:cs="HiddenHorzOCR"/>
          <w:kern w:val="0"/>
          <w:sz w:val="31"/>
          <w:szCs w:val="31"/>
        </w:rPr>
      </w:pPr>
      <w:r w:rsidRPr="00EF0516">
        <w:rPr>
          <w:rFonts w:ascii="仿宋" w:eastAsia="仿宋" w:hAnsi="仿宋" w:cs="HiddenHorzOCR" w:hint="eastAsia"/>
          <w:kern w:val="0"/>
          <w:sz w:val="31"/>
          <w:szCs w:val="31"/>
        </w:rPr>
        <w:t>任何单位和个人不得破坏取水监控设施，不得妨碍监控设施正常运行</w:t>
      </w:r>
      <w:r>
        <w:rPr>
          <w:rFonts w:ascii="仿宋" w:eastAsia="仿宋" w:hAnsi="仿宋" w:cs="HiddenHorzOCR" w:hint="eastAsia"/>
          <w:kern w:val="0"/>
          <w:sz w:val="31"/>
          <w:szCs w:val="31"/>
        </w:rPr>
        <w:t>。</w:t>
      </w:r>
    </w:p>
    <w:p w:rsidR="009059AD" w:rsidRPr="00F215AD" w:rsidRDefault="009059AD" w:rsidP="009059AD">
      <w:pPr>
        <w:autoSpaceDE w:val="0"/>
        <w:autoSpaceDN w:val="0"/>
        <w:adjustRightInd w:val="0"/>
        <w:ind w:firstLineChars="200" w:firstLine="480"/>
        <w:rPr>
          <w:rFonts w:ascii="仿宋" w:eastAsia="仿宋" w:hAnsi="仿宋" w:cs="HiddenHorzOCR"/>
          <w:kern w:val="0"/>
          <w:sz w:val="24"/>
          <w:szCs w:val="24"/>
        </w:rPr>
      </w:pPr>
      <w:r w:rsidRPr="00F215AD">
        <w:rPr>
          <w:rFonts w:ascii="仿宋" w:eastAsia="仿宋" w:hAnsi="仿宋" w:cs="HiddenHorzOCR" w:hint="eastAsia"/>
          <w:kern w:val="0"/>
          <w:sz w:val="24"/>
          <w:szCs w:val="24"/>
        </w:rPr>
        <w:lastRenderedPageBreak/>
        <w:t>说明和依据：本条为</w:t>
      </w:r>
      <w:r>
        <w:rPr>
          <w:rFonts w:ascii="仿宋" w:eastAsia="仿宋" w:hAnsi="仿宋" w:cs="HiddenHorzOCR" w:hint="eastAsia"/>
          <w:kern w:val="0"/>
          <w:sz w:val="24"/>
          <w:szCs w:val="24"/>
        </w:rPr>
        <w:t>取水计量设施管理</w:t>
      </w:r>
      <w:r w:rsidRPr="00F215AD">
        <w:rPr>
          <w:rFonts w:ascii="仿宋" w:eastAsia="仿宋" w:hAnsi="仿宋" w:cs="HiddenHorzOCR" w:hint="eastAsia"/>
          <w:kern w:val="0"/>
          <w:sz w:val="24"/>
          <w:szCs w:val="24"/>
        </w:rPr>
        <w:t>规定，依据为《广东省实施&lt;中华人民共和国水法&gt;办法》</w:t>
      </w:r>
      <w:r>
        <w:rPr>
          <w:rFonts w:ascii="仿宋" w:eastAsia="仿宋" w:hAnsi="仿宋" w:cs="HiddenHorzOCR" w:hint="eastAsia"/>
          <w:kern w:val="0"/>
          <w:sz w:val="24"/>
          <w:szCs w:val="24"/>
        </w:rPr>
        <w:t>第二十九条</w:t>
      </w:r>
      <w:r w:rsidRPr="00F215AD">
        <w:rPr>
          <w:rFonts w:ascii="仿宋" w:eastAsia="仿宋" w:hAnsi="仿宋" w:cs="HiddenHorzOCR" w:hint="eastAsia"/>
          <w:kern w:val="0"/>
          <w:sz w:val="24"/>
          <w:szCs w:val="24"/>
        </w:rPr>
        <w:t>。</w:t>
      </w:r>
    </w:p>
    <w:p w:rsidR="009059AD" w:rsidRPr="00557F2D" w:rsidRDefault="009059AD" w:rsidP="009059AD">
      <w:pPr>
        <w:autoSpaceDE w:val="0"/>
        <w:autoSpaceDN w:val="0"/>
        <w:adjustRightInd w:val="0"/>
        <w:ind w:firstLineChars="200" w:firstLine="620"/>
        <w:rPr>
          <w:rFonts w:ascii="仿宋" w:eastAsia="仿宋" w:hAnsi="仿宋" w:cs="HiddenHorzOCR"/>
          <w:kern w:val="0"/>
          <w:sz w:val="31"/>
          <w:szCs w:val="31"/>
        </w:rPr>
      </w:pPr>
      <w:r w:rsidRPr="00BE1839">
        <w:rPr>
          <w:rFonts w:ascii="黑体" w:eastAsia="黑体" w:hAnsi="黑体" w:cs="HiddenHorzOCR" w:hint="eastAsia"/>
          <w:kern w:val="0"/>
          <w:sz w:val="31"/>
          <w:szCs w:val="31"/>
        </w:rPr>
        <w:t>第</w:t>
      </w:r>
      <w:r>
        <w:rPr>
          <w:rFonts w:ascii="黑体" w:eastAsia="黑体" w:hAnsi="黑体" w:cs="HiddenHorzOCR" w:hint="eastAsia"/>
          <w:kern w:val="0"/>
          <w:sz w:val="31"/>
          <w:szCs w:val="31"/>
        </w:rPr>
        <w:t>九</w:t>
      </w:r>
      <w:r w:rsidRPr="00BE1839">
        <w:rPr>
          <w:rFonts w:ascii="黑体" w:eastAsia="黑体" w:hAnsi="黑体" w:cs="HiddenHorzOCR" w:hint="eastAsia"/>
          <w:kern w:val="0"/>
          <w:sz w:val="31"/>
          <w:szCs w:val="31"/>
        </w:rPr>
        <w:t xml:space="preserve">条 </w:t>
      </w:r>
      <w:r w:rsidRPr="00BE1839">
        <w:rPr>
          <w:rFonts w:ascii="仿宋" w:eastAsia="仿宋" w:hAnsi="仿宋" w:cs="HiddenHorzOCR" w:hint="eastAsia"/>
          <w:kern w:val="0"/>
          <w:sz w:val="31"/>
          <w:szCs w:val="31"/>
        </w:rPr>
        <w:t>新建、改建、扩建下列建设项目，</w:t>
      </w:r>
      <w:r w:rsidRPr="00557F2D">
        <w:rPr>
          <w:rFonts w:ascii="仿宋" w:eastAsia="仿宋" w:hAnsi="仿宋" w:cs="HiddenHorzOCR" w:hint="eastAsia"/>
          <w:kern w:val="0"/>
          <w:sz w:val="31"/>
          <w:szCs w:val="31"/>
        </w:rPr>
        <w:t>申请人应当在申请办理取水许可手续时向审批机关提交建设项目水资源论证报告书：</w:t>
      </w:r>
    </w:p>
    <w:p w:rsidR="009059AD" w:rsidRPr="00557F2D" w:rsidRDefault="009059AD" w:rsidP="009059AD">
      <w:pPr>
        <w:autoSpaceDE w:val="0"/>
        <w:autoSpaceDN w:val="0"/>
        <w:adjustRightInd w:val="0"/>
        <w:ind w:firstLineChars="200" w:firstLine="620"/>
        <w:rPr>
          <w:rFonts w:ascii="仿宋" w:eastAsia="仿宋" w:hAnsi="仿宋" w:cs="HiddenHorzOCR"/>
          <w:kern w:val="0"/>
          <w:sz w:val="31"/>
          <w:szCs w:val="31"/>
        </w:rPr>
      </w:pPr>
      <w:r w:rsidRPr="00557F2D">
        <w:rPr>
          <w:rFonts w:ascii="仿宋" w:eastAsia="仿宋" w:hAnsi="仿宋" w:cs="HiddenHorzOCR" w:hint="eastAsia"/>
          <w:kern w:val="0"/>
          <w:sz w:val="31"/>
          <w:szCs w:val="31"/>
        </w:rPr>
        <w:t>（一）日取地表水五千立方米以上的；</w:t>
      </w:r>
    </w:p>
    <w:p w:rsidR="009059AD" w:rsidRPr="00557F2D" w:rsidRDefault="009059AD" w:rsidP="009059AD">
      <w:pPr>
        <w:autoSpaceDE w:val="0"/>
        <w:autoSpaceDN w:val="0"/>
        <w:adjustRightInd w:val="0"/>
        <w:ind w:firstLineChars="200" w:firstLine="620"/>
        <w:rPr>
          <w:rFonts w:ascii="仿宋" w:eastAsia="仿宋" w:hAnsi="仿宋" w:cs="HiddenHorzOCR"/>
          <w:kern w:val="0"/>
          <w:sz w:val="31"/>
          <w:szCs w:val="31"/>
        </w:rPr>
      </w:pPr>
      <w:r w:rsidRPr="00557F2D">
        <w:rPr>
          <w:rFonts w:ascii="仿宋" w:eastAsia="仿宋" w:hAnsi="仿宋" w:cs="HiddenHorzOCR" w:hint="eastAsia"/>
          <w:kern w:val="0"/>
          <w:sz w:val="31"/>
          <w:szCs w:val="31"/>
        </w:rPr>
        <w:t>（二）日取地下水一百立方米以上以及在地下水限制开采区开采地下水的；</w:t>
      </w:r>
    </w:p>
    <w:p w:rsidR="009059AD" w:rsidRPr="00557F2D" w:rsidRDefault="009059AD" w:rsidP="009059AD">
      <w:pPr>
        <w:autoSpaceDE w:val="0"/>
        <w:autoSpaceDN w:val="0"/>
        <w:adjustRightInd w:val="0"/>
        <w:ind w:firstLineChars="200" w:firstLine="620"/>
        <w:rPr>
          <w:rFonts w:ascii="仿宋" w:eastAsia="仿宋" w:hAnsi="仿宋" w:cs="HiddenHorzOCR"/>
          <w:kern w:val="0"/>
          <w:sz w:val="31"/>
          <w:szCs w:val="31"/>
        </w:rPr>
      </w:pPr>
      <w:r w:rsidRPr="00557F2D">
        <w:rPr>
          <w:rFonts w:ascii="仿宋" w:eastAsia="仿宋" w:hAnsi="仿宋" w:cs="HiddenHorzOCR" w:hint="eastAsia"/>
          <w:kern w:val="0"/>
          <w:sz w:val="31"/>
          <w:szCs w:val="31"/>
        </w:rPr>
        <w:t>（三）水力发电总装机一千千瓦以上的；</w:t>
      </w:r>
    </w:p>
    <w:p w:rsidR="009059AD" w:rsidRPr="00557F2D" w:rsidRDefault="009059AD" w:rsidP="009059AD">
      <w:pPr>
        <w:autoSpaceDE w:val="0"/>
        <w:autoSpaceDN w:val="0"/>
        <w:adjustRightInd w:val="0"/>
        <w:ind w:firstLineChars="200" w:firstLine="620"/>
        <w:rPr>
          <w:rFonts w:ascii="仿宋" w:eastAsia="仿宋" w:hAnsi="仿宋" w:cs="HiddenHorzOCR"/>
          <w:kern w:val="0"/>
          <w:sz w:val="31"/>
          <w:szCs w:val="31"/>
        </w:rPr>
      </w:pPr>
      <w:r w:rsidRPr="00557F2D">
        <w:rPr>
          <w:rFonts w:ascii="仿宋" w:eastAsia="仿宋" w:hAnsi="仿宋" w:cs="HiddenHorzOCR" w:hint="eastAsia"/>
          <w:kern w:val="0"/>
          <w:sz w:val="31"/>
          <w:szCs w:val="31"/>
        </w:rPr>
        <w:t>（四）洗矿、造纸、电镀、印染、规模养殖等污染较大的。</w:t>
      </w:r>
    </w:p>
    <w:p w:rsidR="009059AD" w:rsidRPr="00557F2D" w:rsidRDefault="009059AD" w:rsidP="009059AD">
      <w:pPr>
        <w:autoSpaceDE w:val="0"/>
        <w:autoSpaceDN w:val="0"/>
        <w:adjustRightInd w:val="0"/>
        <w:ind w:firstLineChars="200" w:firstLine="620"/>
        <w:rPr>
          <w:rFonts w:ascii="仿宋" w:eastAsia="仿宋" w:hAnsi="仿宋" w:cs="HiddenHorzOCR"/>
          <w:kern w:val="0"/>
          <w:sz w:val="31"/>
          <w:szCs w:val="31"/>
        </w:rPr>
      </w:pPr>
      <w:r w:rsidRPr="00557F2D">
        <w:rPr>
          <w:rFonts w:ascii="仿宋" w:eastAsia="仿宋" w:hAnsi="仿宋" w:cs="HiddenHorzOCR" w:hint="eastAsia"/>
          <w:kern w:val="0"/>
          <w:sz w:val="31"/>
          <w:szCs w:val="31"/>
        </w:rPr>
        <w:t>新建、改建、扩建下列建设项目，申请人应当在申请办理取水许可手续时向审批机关提交建设项目水资源论证报告表：</w:t>
      </w:r>
    </w:p>
    <w:p w:rsidR="009059AD" w:rsidRPr="00557F2D" w:rsidRDefault="009059AD" w:rsidP="009059AD">
      <w:pPr>
        <w:autoSpaceDE w:val="0"/>
        <w:autoSpaceDN w:val="0"/>
        <w:adjustRightInd w:val="0"/>
        <w:ind w:firstLineChars="200" w:firstLine="620"/>
        <w:rPr>
          <w:rFonts w:ascii="仿宋" w:eastAsia="仿宋" w:hAnsi="仿宋" w:cs="HiddenHorzOCR"/>
          <w:kern w:val="0"/>
          <w:sz w:val="31"/>
          <w:szCs w:val="31"/>
        </w:rPr>
      </w:pPr>
      <w:r w:rsidRPr="00557F2D">
        <w:rPr>
          <w:rFonts w:ascii="仿宋" w:eastAsia="仿宋" w:hAnsi="仿宋" w:cs="HiddenHorzOCR" w:hint="eastAsia"/>
          <w:kern w:val="0"/>
          <w:sz w:val="31"/>
          <w:szCs w:val="31"/>
        </w:rPr>
        <w:t>（一）日取地表水一千立方米以上不足五千立方米的；</w:t>
      </w:r>
    </w:p>
    <w:p w:rsidR="009059AD" w:rsidRPr="00557F2D" w:rsidRDefault="009059AD" w:rsidP="009059AD">
      <w:pPr>
        <w:autoSpaceDE w:val="0"/>
        <w:autoSpaceDN w:val="0"/>
        <w:adjustRightInd w:val="0"/>
        <w:ind w:firstLineChars="200" w:firstLine="620"/>
        <w:rPr>
          <w:rFonts w:ascii="仿宋" w:eastAsia="仿宋" w:hAnsi="仿宋" w:cs="HiddenHorzOCR"/>
          <w:kern w:val="0"/>
          <w:sz w:val="31"/>
          <w:szCs w:val="31"/>
        </w:rPr>
      </w:pPr>
      <w:r w:rsidRPr="00557F2D">
        <w:rPr>
          <w:rFonts w:ascii="仿宋" w:eastAsia="仿宋" w:hAnsi="仿宋" w:cs="HiddenHorzOCR" w:hint="eastAsia"/>
          <w:kern w:val="0"/>
          <w:sz w:val="31"/>
          <w:szCs w:val="31"/>
        </w:rPr>
        <w:t>（二）日取地下水五十立方米以上不足一百立方米的；</w:t>
      </w:r>
    </w:p>
    <w:p w:rsidR="009059AD" w:rsidRDefault="009059AD" w:rsidP="009059AD">
      <w:pPr>
        <w:autoSpaceDE w:val="0"/>
        <w:autoSpaceDN w:val="0"/>
        <w:adjustRightInd w:val="0"/>
        <w:ind w:firstLineChars="200" w:firstLine="620"/>
        <w:rPr>
          <w:rFonts w:ascii="仿宋" w:eastAsia="仿宋" w:hAnsi="仿宋" w:cs="HiddenHorzOCR"/>
          <w:kern w:val="0"/>
          <w:sz w:val="31"/>
          <w:szCs w:val="31"/>
        </w:rPr>
      </w:pPr>
      <w:r w:rsidRPr="00557F2D">
        <w:rPr>
          <w:rFonts w:ascii="仿宋" w:eastAsia="仿宋" w:hAnsi="仿宋" w:cs="HiddenHorzOCR" w:hint="eastAsia"/>
          <w:kern w:val="0"/>
          <w:sz w:val="31"/>
          <w:szCs w:val="31"/>
        </w:rPr>
        <w:t>（三）水力发电总装机一百千瓦以上不足一千千瓦的</w:t>
      </w:r>
      <w:r w:rsidRPr="00BE1839">
        <w:rPr>
          <w:rFonts w:ascii="仿宋" w:eastAsia="仿宋" w:hAnsi="仿宋" w:cs="HiddenHorzOCR" w:hint="eastAsia"/>
          <w:kern w:val="0"/>
          <w:sz w:val="31"/>
          <w:szCs w:val="31"/>
        </w:rPr>
        <w:t>。</w:t>
      </w:r>
    </w:p>
    <w:p w:rsidR="009059AD" w:rsidRDefault="009059AD" w:rsidP="009059AD">
      <w:pPr>
        <w:autoSpaceDE w:val="0"/>
        <w:autoSpaceDN w:val="0"/>
        <w:adjustRightInd w:val="0"/>
        <w:ind w:firstLineChars="200" w:firstLine="620"/>
        <w:rPr>
          <w:rFonts w:ascii="仿宋" w:eastAsia="仿宋" w:hAnsi="仿宋" w:cs="HiddenHorzOCR"/>
          <w:kern w:val="0"/>
          <w:sz w:val="31"/>
          <w:szCs w:val="31"/>
        </w:rPr>
      </w:pPr>
      <w:r>
        <w:rPr>
          <w:rFonts w:ascii="仿宋" w:eastAsia="仿宋" w:hAnsi="仿宋" w:cs="HiddenHorzOCR" w:hint="eastAsia"/>
          <w:kern w:val="0"/>
          <w:sz w:val="31"/>
          <w:szCs w:val="31"/>
        </w:rPr>
        <w:t>申请人可按要求自行编制建设项目水资源论证报告书或报告表，也可委托有关机构编制。</w:t>
      </w:r>
    </w:p>
    <w:p w:rsidR="009059AD" w:rsidRPr="00E77811" w:rsidRDefault="009059AD" w:rsidP="009059AD">
      <w:pPr>
        <w:autoSpaceDE w:val="0"/>
        <w:autoSpaceDN w:val="0"/>
        <w:adjustRightInd w:val="0"/>
        <w:ind w:firstLineChars="200" w:firstLine="620"/>
        <w:rPr>
          <w:rFonts w:ascii="仿宋" w:eastAsia="仿宋" w:hAnsi="仿宋" w:cs="HiddenHorzOCR"/>
          <w:kern w:val="0"/>
          <w:sz w:val="31"/>
          <w:szCs w:val="31"/>
        </w:rPr>
      </w:pPr>
      <w:r w:rsidRPr="00E77811">
        <w:rPr>
          <w:rFonts w:ascii="仿宋" w:eastAsia="仿宋" w:hAnsi="仿宋" w:cs="HiddenHorzOCR" w:hint="eastAsia"/>
          <w:kern w:val="0"/>
          <w:sz w:val="31"/>
          <w:szCs w:val="31"/>
        </w:rPr>
        <w:t>审批机关应当自受理取水审请之日起</w:t>
      </w:r>
      <w:r w:rsidRPr="00E77811">
        <w:rPr>
          <w:rFonts w:ascii="仿宋" w:eastAsia="仿宋" w:hAnsi="仿宋" w:cs="HiddenHorzOCR"/>
          <w:kern w:val="0"/>
          <w:sz w:val="31"/>
          <w:szCs w:val="31"/>
        </w:rPr>
        <w:t>10个工作日内决定批准或者不批准，审批期限不包括水资源论证报告技术审查和依法举行听证所需时间。</w:t>
      </w:r>
    </w:p>
    <w:p w:rsidR="009059AD" w:rsidRPr="00E77811" w:rsidRDefault="009059AD" w:rsidP="009059AD">
      <w:pPr>
        <w:autoSpaceDE w:val="0"/>
        <w:autoSpaceDN w:val="0"/>
        <w:adjustRightInd w:val="0"/>
        <w:ind w:firstLineChars="200" w:firstLine="480"/>
        <w:rPr>
          <w:rFonts w:ascii="仿宋" w:eastAsia="仿宋" w:hAnsi="仿宋" w:cs="HiddenHorzOCR"/>
          <w:kern w:val="0"/>
          <w:sz w:val="24"/>
          <w:szCs w:val="24"/>
        </w:rPr>
      </w:pPr>
      <w:r w:rsidRPr="00CE0D4B">
        <w:rPr>
          <w:rFonts w:ascii="仿宋" w:eastAsia="仿宋" w:hAnsi="仿宋" w:cs="HiddenHorzOCR" w:hint="eastAsia"/>
          <w:kern w:val="0"/>
          <w:sz w:val="24"/>
          <w:szCs w:val="24"/>
        </w:rPr>
        <w:t>说明和依据：本条为水资源论证管理规定，依据为《广东省实施</w:t>
      </w:r>
      <w:r w:rsidRPr="00CE0D4B">
        <w:rPr>
          <w:rFonts w:ascii="仿宋" w:eastAsia="仿宋" w:hAnsi="仿宋" w:cs="HiddenHorzOCR"/>
          <w:kern w:val="0"/>
          <w:sz w:val="24"/>
          <w:szCs w:val="24"/>
        </w:rPr>
        <w:t>&lt;</w:t>
      </w:r>
      <w:r w:rsidRPr="00CE0D4B">
        <w:rPr>
          <w:rFonts w:ascii="仿宋" w:eastAsia="仿宋" w:hAnsi="仿宋" w:cs="HiddenHorzOCR" w:hint="eastAsia"/>
          <w:kern w:val="0"/>
          <w:sz w:val="24"/>
          <w:szCs w:val="24"/>
        </w:rPr>
        <w:t>中华人民共和国水法</w:t>
      </w:r>
      <w:r w:rsidRPr="00CE0D4B">
        <w:rPr>
          <w:rFonts w:ascii="仿宋" w:eastAsia="仿宋" w:hAnsi="仿宋" w:cs="HiddenHorzOCR"/>
          <w:kern w:val="0"/>
          <w:sz w:val="24"/>
          <w:szCs w:val="24"/>
        </w:rPr>
        <w:t>&gt;</w:t>
      </w:r>
      <w:r w:rsidRPr="00CE0D4B">
        <w:rPr>
          <w:rFonts w:ascii="仿宋" w:eastAsia="仿宋" w:hAnsi="仿宋" w:cs="HiddenHorzOCR" w:hint="eastAsia"/>
          <w:kern w:val="0"/>
          <w:sz w:val="24"/>
          <w:szCs w:val="24"/>
        </w:rPr>
        <w:t>办法》第二十四条。</w:t>
      </w:r>
      <w:r w:rsidRPr="00E77811">
        <w:rPr>
          <w:rFonts w:ascii="仿宋" w:eastAsia="仿宋" w:hAnsi="仿宋" w:cs="HiddenHorzOCR" w:hint="eastAsia"/>
          <w:kern w:val="0"/>
          <w:sz w:val="24"/>
          <w:szCs w:val="24"/>
        </w:rPr>
        <w:t>《取水许可和水资源费征收管理条例》第十九条规定，审批机关应当自受理取水申请之日起</w:t>
      </w:r>
      <w:r w:rsidRPr="00E77811">
        <w:rPr>
          <w:rFonts w:ascii="仿宋" w:eastAsia="仿宋" w:hAnsi="仿宋" w:cs="HiddenHorzOCR"/>
          <w:kern w:val="0"/>
          <w:sz w:val="24"/>
          <w:szCs w:val="24"/>
        </w:rPr>
        <w:t>45个工作日内决定批准或者不批准，我市承诺取水许可办理时限由法定时限修短为10个工作日。</w:t>
      </w:r>
    </w:p>
    <w:p w:rsidR="009059AD" w:rsidRPr="00E77811" w:rsidRDefault="009059AD" w:rsidP="009059AD">
      <w:pPr>
        <w:autoSpaceDE w:val="0"/>
        <w:autoSpaceDN w:val="0"/>
        <w:adjustRightInd w:val="0"/>
        <w:ind w:firstLineChars="200" w:firstLine="480"/>
        <w:rPr>
          <w:rFonts w:ascii="仿宋" w:eastAsia="仿宋" w:hAnsi="仿宋" w:cs="HiddenHorzOCR"/>
          <w:kern w:val="0"/>
          <w:sz w:val="24"/>
          <w:szCs w:val="24"/>
        </w:rPr>
      </w:pPr>
    </w:p>
    <w:p w:rsidR="009059AD" w:rsidRPr="00EC4124" w:rsidRDefault="009059AD" w:rsidP="009059AD">
      <w:pPr>
        <w:autoSpaceDE w:val="0"/>
        <w:autoSpaceDN w:val="0"/>
        <w:adjustRightInd w:val="0"/>
        <w:ind w:firstLineChars="200" w:firstLine="620"/>
        <w:rPr>
          <w:rFonts w:ascii="仿宋" w:eastAsia="仿宋" w:hAnsi="仿宋" w:cs="HiddenHorzOCR"/>
          <w:kern w:val="0"/>
          <w:sz w:val="31"/>
          <w:szCs w:val="31"/>
        </w:rPr>
      </w:pPr>
      <w:r w:rsidRPr="00CE0D4B">
        <w:rPr>
          <w:rFonts w:ascii="黑体" w:eastAsia="黑体" w:hAnsi="黑体" w:cs="HiddenHorzOCR" w:hint="eastAsia"/>
          <w:kern w:val="0"/>
          <w:sz w:val="31"/>
          <w:szCs w:val="31"/>
        </w:rPr>
        <w:t>第十条</w:t>
      </w:r>
      <w:r w:rsidRPr="00CE0D4B">
        <w:rPr>
          <w:rFonts w:ascii="仿宋" w:eastAsia="仿宋" w:hAnsi="仿宋" w:cs="HiddenHorzOCR" w:hint="eastAsia"/>
          <w:kern w:val="0"/>
          <w:sz w:val="31"/>
          <w:szCs w:val="31"/>
        </w:rPr>
        <w:t xml:space="preserve">　城镇居民生活用水实行定额管理，积极推进城镇</w:t>
      </w:r>
      <w:r w:rsidRPr="00EC4124">
        <w:rPr>
          <w:rFonts w:ascii="仿宋" w:eastAsia="仿宋" w:hAnsi="仿宋" w:cs="HiddenHorzOCR" w:hint="eastAsia"/>
          <w:kern w:val="0"/>
          <w:sz w:val="31"/>
          <w:szCs w:val="31"/>
        </w:rPr>
        <w:lastRenderedPageBreak/>
        <w:t xml:space="preserve">居民生活用水阶梯水价制度。单位用水实行计划用水，并实施超定额、超计划用水累进加价制度。 </w:t>
      </w:r>
    </w:p>
    <w:p w:rsidR="009059AD" w:rsidRDefault="009059AD" w:rsidP="009059AD">
      <w:pPr>
        <w:autoSpaceDE w:val="0"/>
        <w:autoSpaceDN w:val="0"/>
        <w:adjustRightInd w:val="0"/>
        <w:ind w:firstLineChars="200" w:firstLine="620"/>
        <w:rPr>
          <w:rFonts w:ascii="仿宋" w:eastAsia="仿宋" w:hAnsi="仿宋" w:cs="HiddenHorzOCR"/>
          <w:kern w:val="0"/>
          <w:sz w:val="31"/>
          <w:szCs w:val="31"/>
        </w:rPr>
      </w:pPr>
      <w:r w:rsidRPr="00EC4124">
        <w:rPr>
          <w:rFonts w:ascii="仿宋" w:eastAsia="仿宋" w:hAnsi="仿宋" w:cs="HiddenHorzOCR" w:hint="eastAsia"/>
          <w:kern w:val="0"/>
          <w:sz w:val="31"/>
          <w:szCs w:val="31"/>
        </w:rPr>
        <w:t>本办法所称城镇居民生活用水，是指城镇居民因日常生活需要在居住场所发生的用水行为。本办法所称单位用水，是指机关、企事业单位和其他组织在生产、经营、科研、教学、管理等过程中发生的用水行为。</w:t>
      </w:r>
    </w:p>
    <w:p w:rsidR="009059AD" w:rsidRPr="00EC4124" w:rsidRDefault="009059AD" w:rsidP="009059AD">
      <w:pPr>
        <w:autoSpaceDE w:val="0"/>
        <w:autoSpaceDN w:val="0"/>
        <w:adjustRightInd w:val="0"/>
        <w:ind w:firstLineChars="200" w:firstLine="480"/>
        <w:rPr>
          <w:rFonts w:ascii="仿宋" w:eastAsia="仿宋" w:hAnsi="仿宋" w:cs="HiddenHorzOCR"/>
          <w:kern w:val="0"/>
          <w:sz w:val="31"/>
          <w:szCs w:val="31"/>
        </w:rPr>
      </w:pPr>
      <w:r w:rsidRPr="00B918A5">
        <w:rPr>
          <w:rFonts w:ascii="仿宋" w:eastAsia="仿宋" w:hAnsi="仿宋" w:cs="HiddenHorzOCR" w:hint="eastAsia"/>
          <w:kern w:val="0"/>
          <w:sz w:val="24"/>
          <w:szCs w:val="24"/>
        </w:rPr>
        <w:t>说明和依据：本条为</w:t>
      </w:r>
      <w:r>
        <w:rPr>
          <w:rFonts w:ascii="仿宋" w:eastAsia="仿宋" w:hAnsi="仿宋" w:cs="HiddenHorzOCR" w:hint="eastAsia"/>
          <w:kern w:val="0"/>
          <w:sz w:val="24"/>
          <w:szCs w:val="24"/>
        </w:rPr>
        <w:t>阶梯水价和累进加价用水</w:t>
      </w:r>
      <w:r w:rsidRPr="00B918A5">
        <w:rPr>
          <w:rFonts w:ascii="仿宋" w:eastAsia="仿宋" w:hAnsi="仿宋" w:cs="HiddenHorzOCR" w:hint="eastAsia"/>
          <w:kern w:val="0"/>
          <w:sz w:val="24"/>
          <w:szCs w:val="24"/>
        </w:rPr>
        <w:t>管理要求，依据为《广东省节约用水办法》第</w:t>
      </w:r>
      <w:r>
        <w:rPr>
          <w:rFonts w:ascii="仿宋" w:eastAsia="仿宋" w:hAnsi="仿宋" w:cs="HiddenHorzOCR" w:hint="eastAsia"/>
          <w:kern w:val="0"/>
          <w:sz w:val="24"/>
          <w:szCs w:val="24"/>
        </w:rPr>
        <w:t>十一</w:t>
      </w:r>
      <w:r w:rsidRPr="00B918A5">
        <w:rPr>
          <w:rFonts w:ascii="仿宋" w:eastAsia="仿宋" w:hAnsi="仿宋" w:cs="HiddenHorzOCR" w:hint="eastAsia"/>
          <w:kern w:val="0"/>
          <w:sz w:val="24"/>
          <w:szCs w:val="24"/>
        </w:rPr>
        <w:t>条。</w:t>
      </w:r>
      <w:r w:rsidRPr="006A323C">
        <w:rPr>
          <w:rFonts w:ascii="仿宋" w:eastAsia="仿宋" w:hAnsi="仿宋" w:cs="HiddenHorzOCR" w:hint="eastAsia"/>
          <w:kern w:val="0"/>
          <w:sz w:val="24"/>
          <w:szCs w:val="24"/>
        </w:rPr>
        <w:t>对于公共供水管网非居民用户，主要包括工业和服务业，水价政策实行超计划、超定额累进加价制度，通过定额管理和水价政策，倒</w:t>
      </w:r>
      <w:proofErr w:type="gramStart"/>
      <w:r w:rsidRPr="006A323C">
        <w:rPr>
          <w:rFonts w:ascii="仿宋" w:eastAsia="仿宋" w:hAnsi="仿宋" w:cs="HiddenHorzOCR" w:hint="eastAsia"/>
          <w:kern w:val="0"/>
          <w:sz w:val="24"/>
          <w:szCs w:val="24"/>
        </w:rPr>
        <w:t>逼工业</w:t>
      </w:r>
      <w:proofErr w:type="gramEnd"/>
      <w:r w:rsidRPr="006A323C">
        <w:rPr>
          <w:rFonts w:ascii="仿宋" w:eastAsia="仿宋" w:hAnsi="仿宋" w:cs="HiddenHorzOCR" w:hint="eastAsia"/>
          <w:kern w:val="0"/>
          <w:sz w:val="24"/>
          <w:szCs w:val="24"/>
        </w:rPr>
        <w:t>和服务业厉行节水。</w:t>
      </w:r>
    </w:p>
    <w:p w:rsidR="009059AD" w:rsidRPr="00EC4124" w:rsidRDefault="009059AD" w:rsidP="009059AD">
      <w:pPr>
        <w:autoSpaceDE w:val="0"/>
        <w:autoSpaceDN w:val="0"/>
        <w:adjustRightInd w:val="0"/>
        <w:ind w:firstLineChars="200" w:firstLine="620"/>
        <w:rPr>
          <w:rFonts w:ascii="仿宋" w:eastAsia="仿宋" w:hAnsi="仿宋" w:cs="HiddenHorzOCR"/>
          <w:kern w:val="0"/>
          <w:sz w:val="31"/>
          <w:szCs w:val="31"/>
        </w:rPr>
      </w:pPr>
      <w:r w:rsidRPr="00EC4124">
        <w:rPr>
          <w:rFonts w:ascii="黑体" w:eastAsia="黑体" w:hAnsi="黑体" w:cs="HiddenHorzOCR" w:hint="eastAsia"/>
          <w:kern w:val="0"/>
          <w:sz w:val="31"/>
          <w:szCs w:val="31"/>
        </w:rPr>
        <w:t>第十</w:t>
      </w:r>
      <w:r>
        <w:rPr>
          <w:rFonts w:ascii="黑体" w:eastAsia="黑体" w:hAnsi="黑体" w:cs="HiddenHorzOCR" w:hint="eastAsia"/>
          <w:kern w:val="0"/>
          <w:sz w:val="31"/>
          <w:szCs w:val="31"/>
        </w:rPr>
        <w:t>一</w:t>
      </w:r>
      <w:r w:rsidRPr="00EC4124">
        <w:rPr>
          <w:rFonts w:ascii="黑体" w:eastAsia="黑体" w:hAnsi="黑体" w:cs="HiddenHorzOCR" w:hint="eastAsia"/>
          <w:kern w:val="0"/>
          <w:sz w:val="31"/>
          <w:szCs w:val="31"/>
        </w:rPr>
        <w:t>条</w:t>
      </w:r>
      <w:r w:rsidRPr="00EC4124">
        <w:rPr>
          <w:rFonts w:ascii="仿宋" w:eastAsia="仿宋" w:hAnsi="仿宋" w:cs="HiddenHorzOCR" w:hint="eastAsia"/>
          <w:kern w:val="0"/>
          <w:sz w:val="31"/>
          <w:szCs w:val="31"/>
        </w:rPr>
        <w:t xml:space="preserve">　市</w:t>
      </w:r>
      <w:r>
        <w:rPr>
          <w:rFonts w:ascii="仿宋" w:eastAsia="仿宋" w:hAnsi="仿宋" w:cs="HiddenHorzOCR" w:hint="eastAsia"/>
          <w:kern w:val="0"/>
          <w:sz w:val="31"/>
          <w:szCs w:val="31"/>
        </w:rPr>
        <w:t>、</w:t>
      </w:r>
      <w:r w:rsidRPr="00EC4124">
        <w:rPr>
          <w:rFonts w:ascii="仿宋" w:eastAsia="仿宋" w:hAnsi="仿宋" w:cs="HiddenHorzOCR" w:hint="eastAsia"/>
          <w:kern w:val="0"/>
          <w:sz w:val="31"/>
          <w:szCs w:val="31"/>
        </w:rPr>
        <w:t>县</w:t>
      </w:r>
      <w:r>
        <w:rPr>
          <w:rFonts w:ascii="仿宋" w:eastAsia="仿宋" w:hAnsi="仿宋" w:cs="HiddenHorzOCR" w:hint="eastAsia"/>
          <w:kern w:val="0"/>
          <w:sz w:val="31"/>
          <w:szCs w:val="31"/>
        </w:rPr>
        <w:t>两</w:t>
      </w:r>
      <w:r w:rsidRPr="00EC4124">
        <w:rPr>
          <w:rFonts w:ascii="仿宋" w:eastAsia="仿宋" w:hAnsi="仿宋" w:cs="HiddenHorzOCR" w:hint="eastAsia"/>
          <w:kern w:val="0"/>
          <w:sz w:val="31"/>
          <w:szCs w:val="31"/>
        </w:rPr>
        <w:t xml:space="preserve">级人民政府水行政主管部门应当建立重点用水单位监控名录。使用供水工程、公共供水管网等供水单位供应的水，且月均用水量1万立方米以上的非农业用水单位，应当确定为重点用水单位。 </w:t>
      </w:r>
    </w:p>
    <w:p w:rsidR="009059AD" w:rsidRPr="00EC4124" w:rsidRDefault="009059AD" w:rsidP="009059AD">
      <w:pPr>
        <w:autoSpaceDE w:val="0"/>
        <w:autoSpaceDN w:val="0"/>
        <w:adjustRightInd w:val="0"/>
        <w:ind w:firstLineChars="200" w:firstLine="620"/>
        <w:rPr>
          <w:rFonts w:ascii="仿宋" w:eastAsia="仿宋" w:hAnsi="仿宋" w:cs="HiddenHorzOCR"/>
          <w:kern w:val="0"/>
          <w:sz w:val="31"/>
          <w:szCs w:val="31"/>
        </w:rPr>
      </w:pPr>
      <w:r w:rsidRPr="00EC4124">
        <w:rPr>
          <w:rFonts w:ascii="仿宋" w:eastAsia="仿宋" w:hAnsi="仿宋" w:cs="HiddenHorzOCR" w:hint="eastAsia"/>
          <w:kern w:val="0"/>
          <w:sz w:val="31"/>
          <w:szCs w:val="31"/>
        </w:rPr>
        <w:t xml:space="preserve">根据水资源管理责任考核要求和实际需要，地级以上市和县级人民政府水行政主管部门可以将月均用水量不足1万立方米的非农业用水单位确定为重点用水单位。 </w:t>
      </w:r>
    </w:p>
    <w:p w:rsidR="009059AD" w:rsidRPr="00225B63" w:rsidRDefault="009059AD" w:rsidP="009059AD">
      <w:pPr>
        <w:autoSpaceDE w:val="0"/>
        <w:autoSpaceDN w:val="0"/>
        <w:adjustRightInd w:val="0"/>
        <w:ind w:firstLineChars="200" w:firstLine="480"/>
        <w:rPr>
          <w:rFonts w:ascii="仿宋" w:eastAsia="仿宋" w:hAnsi="仿宋" w:cs="HiddenHorzOCR"/>
          <w:kern w:val="0"/>
          <w:sz w:val="24"/>
          <w:szCs w:val="24"/>
        </w:rPr>
      </w:pPr>
      <w:r>
        <w:rPr>
          <w:rFonts w:ascii="仿宋" w:eastAsia="仿宋" w:hAnsi="仿宋" w:cs="HiddenHorzOCR" w:hint="eastAsia"/>
          <w:kern w:val="0"/>
          <w:sz w:val="24"/>
          <w:szCs w:val="24"/>
        </w:rPr>
        <w:t>说明和</w:t>
      </w:r>
      <w:r w:rsidRPr="00225B63">
        <w:rPr>
          <w:rFonts w:ascii="仿宋" w:eastAsia="仿宋" w:hAnsi="仿宋" w:cs="HiddenHorzOCR" w:hint="eastAsia"/>
          <w:kern w:val="0"/>
          <w:sz w:val="24"/>
          <w:szCs w:val="24"/>
        </w:rPr>
        <w:t>依据：</w:t>
      </w:r>
      <w:r>
        <w:rPr>
          <w:rFonts w:ascii="仿宋" w:eastAsia="仿宋" w:hAnsi="仿宋" w:cs="HiddenHorzOCR" w:hint="eastAsia"/>
          <w:kern w:val="0"/>
          <w:sz w:val="24"/>
          <w:szCs w:val="24"/>
        </w:rPr>
        <w:t>本条为重点用水</w:t>
      </w:r>
      <w:proofErr w:type="gramStart"/>
      <w:r>
        <w:rPr>
          <w:rFonts w:ascii="仿宋" w:eastAsia="仿宋" w:hAnsi="仿宋" w:cs="HiddenHorzOCR" w:hint="eastAsia"/>
          <w:kern w:val="0"/>
          <w:sz w:val="24"/>
          <w:szCs w:val="24"/>
        </w:rPr>
        <w:t>户监督</w:t>
      </w:r>
      <w:proofErr w:type="gramEnd"/>
      <w:r>
        <w:rPr>
          <w:rFonts w:ascii="仿宋" w:eastAsia="仿宋" w:hAnsi="仿宋" w:cs="HiddenHorzOCR" w:hint="eastAsia"/>
          <w:kern w:val="0"/>
          <w:sz w:val="24"/>
          <w:szCs w:val="24"/>
        </w:rPr>
        <w:t>管理要求，依据为《广东省节约用水办法》第十二条。</w:t>
      </w:r>
    </w:p>
    <w:p w:rsidR="009059AD" w:rsidRPr="00EC4124" w:rsidRDefault="009059AD" w:rsidP="009059AD">
      <w:pPr>
        <w:autoSpaceDE w:val="0"/>
        <w:autoSpaceDN w:val="0"/>
        <w:adjustRightInd w:val="0"/>
        <w:ind w:firstLineChars="200" w:firstLine="620"/>
        <w:rPr>
          <w:rFonts w:ascii="仿宋" w:eastAsia="仿宋" w:hAnsi="仿宋" w:cs="HiddenHorzOCR"/>
          <w:kern w:val="0"/>
          <w:sz w:val="31"/>
          <w:szCs w:val="31"/>
        </w:rPr>
      </w:pPr>
      <w:r w:rsidRPr="00B87B2F">
        <w:rPr>
          <w:rFonts w:ascii="黑体" w:eastAsia="黑体" w:hAnsi="黑体" w:cs="HiddenHorzOCR" w:hint="eastAsia"/>
          <w:kern w:val="0"/>
          <w:sz w:val="31"/>
          <w:szCs w:val="31"/>
        </w:rPr>
        <w:t>第十</w:t>
      </w:r>
      <w:r>
        <w:rPr>
          <w:rFonts w:ascii="黑体" w:eastAsia="黑体" w:hAnsi="黑体" w:cs="HiddenHorzOCR" w:hint="eastAsia"/>
          <w:kern w:val="0"/>
          <w:sz w:val="31"/>
          <w:szCs w:val="31"/>
        </w:rPr>
        <w:t>二</w:t>
      </w:r>
      <w:r w:rsidRPr="00B87B2F">
        <w:rPr>
          <w:rFonts w:ascii="黑体" w:eastAsia="黑体" w:hAnsi="黑体" w:cs="HiddenHorzOCR" w:hint="eastAsia"/>
          <w:kern w:val="0"/>
          <w:sz w:val="31"/>
          <w:szCs w:val="31"/>
        </w:rPr>
        <w:t>条</w:t>
      </w:r>
      <w:r w:rsidRPr="00EC4124">
        <w:rPr>
          <w:rFonts w:ascii="仿宋" w:eastAsia="仿宋" w:hAnsi="仿宋" w:cs="HiddenHorzOCR" w:hint="eastAsia"/>
          <w:kern w:val="0"/>
          <w:sz w:val="31"/>
          <w:szCs w:val="31"/>
        </w:rPr>
        <w:t xml:space="preserve">　重点用水单位应当加强计划用水管理，建立健全节约用水制度和工作机制，制订节水目标，落实节水措施，按照规定向有管辖权的水行政主管部门报送用水情况。</w:t>
      </w:r>
    </w:p>
    <w:p w:rsidR="009059AD" w:rsidRPr="00225B63" w:rsidRDefault="009059AD" w:rsidP="009059AD">
      <w:pPr>
        <w:autoSpaceDE w:val="0"/>
        <w:autoSpaceDN w:val="0"/>
        <w:adjustRightInd w:val="0"/>
        <w:ind w:firstLineChars="200" w:firstLine="480"/>
        <w:rPr>
          <w:rFonts w:ascii="仿宋" w:eastAsia="仿宋" w:hAnsi="仿宋" w:cs="HiddenHorzOCR"/>
          <w:kern w:val="0"/>
          <w:sz w:val="24"/>
          <w:szCs w:val="24"/>
        </w:rPr>
      </w:pPr>
      <w:r w:rsidRPr="00225B63">
        <w:rPr>
          <w:rFonts w:ascii="仿宋" w:eastAsia="仿宋" w:hAnsi="仿宋" w:cs="HiddenHorzOCR" w:hint="eastAsia"/>
          <w:kern w:val="0"/>
          <w:sz w:val="24"/>
          <w:szCs w:val="24"/>
        </w:rPr>
        <w:t>说明</w:t>
      </w:r>
      <w:r>
        <w:rPr>
          <w:rFonts w:ascii="仿宋" w:eastAsia="仿宋" w:hAnsi="仿宋" w:cs="HiddenHorzOCR" w:hint="eastAsia"/>
          <w:kern w:val="0"/>
          <w:sz w:val="24"/>
          <w:szCs w:val="24"/>
        </w:rPr>
        <w:t>和依据：本条为计划用水要求，依据为《广东省节约用水办法》第十三</w:t>
      </w:r>
      <w:r w:rsidRPr="00225B63">
        <w:rPr>
          <w:rFonts w:ascii="仿宋" w:eastAsia="仿宋" w:hAnsi="仿宋" w:cs="HiddenHorzOCR" w:hint="eastAsia"/>
          <w:kern w:val="0"/>
          <w:sz w:val="24"/>
          <w:szCs w:val="24"/>
        </w:rPr>
        <w:t>条。</w:t>
      </w:r>
    </w:p>
    <w:p w:rsidR="009059AD" w:rsidRPr="00EC4124" w:rsidRDefault="009059AD" w:rsidP="009059AD">
      <w:pPr>
        <w:autoSpaceDE w:val="0"/>
        <w:autoSpaceDN w:val="0"/>
        <w:adjustRightInd w:val="0"/>
        <w:ind w:firstLineChars="200" w:firstLine="620"/>
        <w:rPr>
          <w:rFonts w:ascii="仿宋" w:eastAsia="仿宋" w:hAnsi="仿宋" w:cs="HiddenHorzOCR"/>
          <w:kern w:val="0"/>
          <w:sz w:val="31"/>
          <w:szCs w:val="31"/>
        </w:rPr>
      </w:pPr>
      <w:r w:rsidRPr="00EC4124">
        <w:rPr>
          <w:rFonts w:ascii="黑体" w:eastAsia="黑体" w:hAnsi="黑体" w:cs="HiddenHorzOCR" w:hint="eastAsia"/>
          <w:kern w:val="0"/>
          <w:sz w:val="31"/>
          <w:szCs w:val="31"/>
        </w:rPr>
        <w:t>第十</w:t>
      </w:r>
      <w:r>
        <w:rPr>
          <w:rFonts w:ascii="黑体" w:eastAsia="黑体" w:hAnsi="黑体" w:cs="HiddenHorzOCR" w:hint="eastAsia"/>
          <w:kern w:val="0"/>
          <w:sz w:val="31"/>
          <w:szCs w:val="31"/>
        </w:rPr>
        <w:t>三</w:t>
      </w:r>
      <w:r w:rsidRPr="00EC4124">
        <w:rPr>
          <w:rFonts w:ascii="黑体" w:eastAsia="黑体" w:hAnsi="黑体" w:cs="HiddenHorzOCR" w:hint="eastAsia"/>
          <w:kern w:val="0"/>
          <w:sz w:val="31"/>
          <w:szCs w:val="31"/>
        </w:rPr>
        <w:t xml:space="preserve">条　</w:t>
      </w:r>
      <w:r w:rsidRPr="00EC4124">
        <w:rPr>
          <w:rFonts w:ascii="仿宋" w:eastAsia="仿宋" w:hAnsi="仿宋" w:cs="HiddenHorzOCR" w:hint="eastAsia"/>
          <w:kern w:val="0"/>
          <w:sz w:val="31"/>
          <w:szCs w:val="31"/>
        </w:rPr>
        <w:t>重点用水单位应当根据国家规定和技术标准，对用水情况进行水平衡测试，以改进用水工艺、更新用水设备，</w:t>
      </w:r>
      <w:r w:rsidRPr="00EC4124">
        <w:rPr>
          <w:rFonts w:ascii="仿宋" w:eastAsia="仿宋" w:hAnsi="仿宋" w:cs="HiddenHorzOCR" w:hint="eastAsia"/>
          <w:kern w:val="0"/>
          <w:sz w:val="31"/>
          <w:szCs w:val="31"/>
        </w:rPr>
        <w:lastRenderedPageBreak/>
        <w:t xml:space="preserve">提高水的重复利用率。水平衡测试结果报送水行政主管部门。 </w:t>
      </w:r>
    </w:p>
    <w:p w:rsidR="009059AD" w:rsidRPr="00EC4124" w:rsidRDefault="009059AD" w:rsidP="009059AD">
      <w:pPr>
        <w:autoSpaceDE w:val="0"/>
        <w:autoSpaceDN w:val="0"/>
        <w:adjustRightInd w:val="0"/>
        <w:ind w:firstLineChars="200" w:firstLine="620"/>
        <w:rPr>
          <w:rFonts w:ascii="仿宋" w:eastAsia="仿宋" w:hAnsi="仿宋" w:cs="HiddenHorzOCR"/>
          <w:kern w:val="0"/>
          <w:sz w:val="31"/>
          <w:szCs w:val="31"/>
        </w:rPr>
      </w:pPr>
      <w:r w:rsidRPr="00EC4124">
        <w:rPr>
          <w:rFonts w:ascii="仿宋" w:eastAsia="仿宋" w:hAnsi="仿宋" w:cs="HiddenHorzOCR" w:hint="eastAsia"/>
          <w:kern w:val="0"/>
          <w:sz w:val="31"/>
          <w:szCs w:val="31"/>
        </w:rPr>
        <w:t xml:space="preserve">月均用水量10万立方米以上的重点用水单位，应当每4年至少开展一次水平衡测试；月均用水量不满10万立方米的重点用水单位，应当每6年至少开展一次水平衡测试。 </w:t>
      </w:r>
    </w:p>
    <w:p w:rsidR="009059AD" w:rsidRPr="00EC4124" w:rsidRDefault="009059AD" w:rsidP="009059AD">
      <w:pPr>
        <w:autoSpaceDE w:val="0"/>
        <w:autoSpaceDN w:val="0"/>
        <w:adjustRightInd w:val="0"/>
        <w:ind w:firstLineChars="200" w:firstLine="620"/>
        <w:rPr>
          <w:rFonts w:ascii="仿宋" w:eastAsia="仿宋" w:hAnsi="仿宋" w:cs="HiddenHorzOCR"/>
          <w:kern w:val="0"/>
          <w:sz w:val="31"/>
          <w:szCs w:val="31"/>
        </w:rPr>
      </w:pPr>
      <w:r w:rsidRPr="00EC4124">
        <w:rPr>
          <w:rFonts w:ascii="仿宋" w:eastAsia="仿宋" w:hAnsi="仿宋" w:cs="HiddenHorzOCR" w:hint="eastAsia"/>
          <w:kern w:val="0"/>
          <w:sz w:val="31"/>
          <w:szCs w:val="31"/>
        </w:rPr>
        <w:t xml:space="preserve">鼓励非重点用水单位开展水平衡测试。 </w:t>
      </w:r>
    </w:p>
    <w:p w:rsidR="009059AD" w:rsidRDefault="009059AD" w:rsidP="009059AD">
      <w:pPr>
        <w:autoSpaceDE w:val="0"/>
        <w:autoSpaceDN w:val="0"/>
        <w:adjustRightInd w:val="0"/>
        <w:ind w:firstLine="630"/>
        <w:rPr>
          <w:rFonts w:ascii="仿宋" w:eastAsia="仿宋" w:hAnsi="仿宋" w:cs="HiddenHorzOCR"/>
          <w:kern w:val="0"/>
          <w:sz w:val="31"/>
          <w:szCs w:val="31"/>
        </w:rPr>
      </w:pPr>
      <w:r w:rsidRPr="00EC4124">
        <w:rPr>
          <w:rFonts w:ascii="仿宋" w:eastAsia="仿宋" w:hAnsi="仿宋" w:cs="HiddenHorzOCR" w:hint="eastAsia"/>
          <w:kern w:val="0"/>
          <w:sz w:val="31"/>
          <w:szCs w:val="31"/>
        </w:rPr>
        <w:t>申请认定节水型单位或者要求增加用水计划的用水单位，应当先开展水平衡测试。</w:t>
      </w:r>
    </w:p>
    <w:p w:rsidR="009059AD" w:rsidRPr="00225B63" w:rsidRDefault="009059AD" w:rsidP="009059AD">
      <w:pPr>
        <w:autoSpaceDE w:val="0"/>
        <w:autoSpaceDN w:val="0"/>
        <w:adjustRightInd w:val="0"/>
        <w:ind w:firstLine="630"/>
        <w:rPr>
          <w:rFonts w:ascii="仿宋" w:eastAsia="仿宋" w:hAnsi="仿宋" w:cs="HiddenHorzOCR"/>
          <w:kern w:val="0"/>
          <w:sz w:val="24"/>
          <w:szCs w:val="24"/>
        </w:rPr>
      </w:pPr>
      <w:r w:rsidRPr="00FC7A90">
        <w:rPr>
          <w:rFonts w:ascii="仿宋" w:eastAsia="仿宋" w:hAnsi="仿宋" w:cs="HiddenHorzOCR" w:hint="eastAsia"/>
          <w:kern w:val="0"/>
          <w:sz w:val="24"/>
          <w:szCs w:val="24"/>
        </w:rPr>
        <w:t>说明</w:t>
      </w:r>
      <w:r>
        <w:rPr>
          <w:rFonts w:ascii="仿宋" w:eastAsia="仿宋" w:hAnsi="仿宋" w:cs="HiddenHorzOCR" w:hint="eastAsia"/>
          <w:kern w:val="0"/>
          <w:sz w:val="24"/>
          <w:szCs w:val="24"/>
        </w:rPr>
        <w:t>和依据</w:t>
      </w:r>
      <w:r w:rsidRPr="00FC7A90">
        <w:rPr>
          <w:rFonts w:ascii="仿宋" w:eastAsia="仿宋" w:hAnsi="仿宋" w:cs="HiddenHorzOCR" w:hint="eastAsia"/>
          <w:kern w:val="0"/>
          <w:sz w:val="24"/>
          <w:szCs w:val="24"/>
        </w:rPr>
        <w:t>：本条为水平衡测试的要求。</w:t>
      </w:r>
      <w:r>
        <w:rPr>
          <w:rFonts w:ascii="仿宋" w:eastAsia="仿宋" w:hAnsi="仿宋" w:cs="HiddenHorzOCR" w:hint="eastAsia"/>
          <w:kern w:val="0"/>
          <w:sz w:val="24"/>
          <w:szCs w:val="24"/>
        </w:rPr>
        <w:t>依据</w:t>
      </w:r>
      <w:r w:rsidRPr="00FC7A90">
        <w:rPr>
          <w:rFonts w:ascii="仿宋" w:eastAsia="仿宋" w:hAnsi="仿宋" w:cs="HiddenHorzOCR" w:hint="eastAsia"/>
          <w:kern w:val="0"/>
          <w:sz w:val="24"/>
          <w:szCs w:val="24"/>
        </w:rPr>
        <w:t>《广东省节约用水办法》第十五条</w:t>
      </w:r>
      <w:r>
        <w:rPr>
          <w:rFonts w:ascii="仿宋" w:eastAsia="仿宋" w:hAnsi="仿宋" w:cs="HiddenHorzOCR" w:hint="eastAsia"/>
          <w:kern w:val="0"/>
          <w:sz w:val="24"/>
          <w:szCs w:val="24"/>
        </w:rPr>
        <w:t>，</w:t>
      </w:r>
      <w:r w:rsidRPr="00FC7A90">
        <w:rPr>
          <w:rFonts w:ascii="仿宋" w:eastAsia="仿宋" w:hAnsi="仿宋" w:cs="HiddenHorzOCR" w:hint="eastAsia"/>
          <w:kern w:val="0"/>
          <w:sz w:val="24"/>
          <w:szCs w:val="24"/>
        </w:rPr>
        <w:t>重点用水单位应当根据国家规定和技术标准，对用水情况进行水平衡测试，以改进用水工艺、更新用水设备，提高水的重复利用率。水平衡测试结果报送水行政主管部门。</w:t>
      </w:r>
    </w:p>
    <w:p w:rsidR="009059AD" w:rsidRDefault="009059AD" w:rsidP="009059AD">
      <w:pPr>
        <w:autoSpaceDE w:val="0"/>
        <w:autoSpaceDN w:val="0"/>
        <w:adjustRightInd w:val="0"/>
        <w:ind w:firstLineChars="200" w:firstLine="620"/>
        <w:rPr>
          <w:rFonts w:ascii="仿宋_GB2312" w:eastAsia="仿宋_GB2312"/>
          <w:sz w:val="32"/>
          <w:szCs w:val="32"/>
        </w:rPr>
      </w:pPr>
      <w:r>
        <w:rPr>
          <w:rFonts w:ascii="黑体" w:eastAsia="黑体" w:hAnsi="黑体" w:cs="HiddenHorzOCR" w:hint="eastAsia"/>
          <w:kern w:val="0"/>
          <w:sz w:val="31"/>
          <w:szCs w:val="31"/>
        </w:rPr>
        <w:t>第十四</w:t>
      </w:r>
      <w:r w:rsidRPr="00060224">
        <w:rPr>
          <w:rFonts w:ascii="黑体" w:eastAsia="黑体" w:hAnsi="黑体" w:cs="HiddenHorzOCR" w:hint="eastAsia"/>
          <w:kern w:val="0"/>
          <w:sz w:val="31"/>
          <w:szCs w:val="31"/>
        </w:rPr>
        <w:t>条</w:t>
      </w:r>
      <w:r w:rsidRPr="00060224">
        <w:rPr>
          <w:rFonts w:ascii="仿宋_GB2312" w:eastAsia="仿宋_GB2312" w:cs="HiddenHorzOCR" w:hint="eastAsia"/>
          <w:kern w:val="0"/>
          <w:sz w:val="31"/>
          <w:szCs w:val="31"/>
        </w:rPr>
        <w:t xml:space="preserve"> </w:t>
      </w:r>
      <w:r w:rsidRPr="00341DC1">
        <w:rPr>
          <w:rFonts w:ascii="仿宋_GB2312" w:eastAsia="仿宋_GB2312" w:hint="eastAsia"/>
          <w:sz w:val="32"/>
          <w:szCs w:val="32"/>
        </w:rPr>
        <w:t>在地下水超采地区或者开采地下水容易引起地面沉降等地质灾害的地区，应当划定禁止开采区或者限制开采区。禁止开采区、限制开采区的范围由</w:t>
      </w:r>
      <w:r>
        <w:rPr>
          <w:rFonts w:ascii="仿宋_GB2312" w:eastAsia="仿宋_GB2312" w:hint="eastAsia"/>
          <w:sz w:val="32"/>
          <w:szCs w:val="32"/>
        </w:rPr>
        <w:t>市水利部门</w:t>
      </w:r>
      <w:r w:rsidRPr="00341DC1">
        <w:rPr>
          <w:rFonts w:ascii="仿宋_GB2312" w:eastAsia="仿宋_GB2312" w:hint="eastAsia"/>
          <w:sz w:val="32"/>
          <w:szCs w:val="32"/>
        </w:rPr>
        <w:t>会同</w:t>
      </w:r>
      <w:r>
        <w:rPr>
          <w:rFonts w:ascii="仿宋_GB2312" w:eastAsia="仿宋_GB2312" w:hint="eastAsia"/>
          <w:sz w:val="32"/>
          <w:szCs w:val="32"/>
        </w:rPr>
        <w:t>市</w:t>
      </w:r>
      <w:r w:rsidRPr="00341DC1">
        <w:rPr>
          <w:rFonts w:ascii="仿宋_GB2312" w:eastAsia="仿宋_GB2312" w:hint="eastAsia"/>
          <w:sz w:val="32"/>
          <w:szCs w:val="32"/>
        </w:rPr>
        <w:t>自然资源等部门划定，报市人民政府批准。</w:t>
      </w:r>
      <w:r w:rsidRPr="00BA230F">
        <w:rPr>
          <w:rFonts w:ascii="仿宋_GB2312" w:eastAsia="仿宋_GB2312" w:hint="eastAsia"/>
          <w:sz w:val="32"/>
          <w:szCs w:val="32"/>
        </w:rPr>
        <w:t>在城市公共供水管网能够满足用水需要的地区，不得开采地下水</w:t>
      </w:r>
      <w:r>
        <w:rPr>
          <w:rFonts w:ascii="仿宋_GB2312" w:eastAsia="仿宋_GB2312" w:hint="eastAsia"/>
          <w:sz w:val="32"/>
          <w:szCs w:val="32"/>
        </w:rPr>
        <w:t>，</w:t>
      </w:r>
      <w:r w:rsidRPr="00BA230F">
        <w:rPr>
          <w:rFonts w:ascii="仿宋_GB2312" w:eastAsia="仿宋_GB2312" w:hint="eastAsia"/>
          <w:sz w:val="32"/>
          <w:szCs w:val="32"/>
        </w:rPr>
        <w:t>经批准开采的矿泉水、地热水除外。</w:t>
      </w:r>
    </w:p>
    <w:p w:rsidR="009059AD" w:rsidRPr="004647CD" w:rsidRDefault="009059AD" w:rsidP="009059AD">
      <w:pPr>
        <w:autoSpaceDE w:val="0"/>
        <w:autoSpaceDN w:val="0"/>
        <w:adjustRightInd w:val="0"/>
        <w:ind w:firstLineChars="200" w:firstLine="480"/>
        <w:rPr>
          <w:rFonts w:ascii="仿宋" w:eastAsia="仿宋" w:hAnsi="仿宋" w:cs="HiddenHorzOCR"/>
          <w:kern w:val="0"/>
          <w:sz w:val="24"/>
          <w:szCs w:val="24"/>
        </w:rPr>
      </w:pPr>
      <w:r w:rsidRPr="004647CD">
        <w:rPr>
          <w:rFonts w:ascii="仿宋_GB2312" w:eastAsia="仿宋_GB2312" w:hint="eastAsia"/>
          <w:sz w:val="24"/>
          <w:szCs w:val="24"/>
        </w:rPr>
        <w:t>说明</w:t>
      </w:r>
      <w:r>
        <w:rPr>
          <w:rFonts w:ascii="仿宋_GB2312" w:eastAsia="仿宋_GB2312" w:hint="eastAsia"/>
          <w:sz w:val="24"/>
          <w:szCs w:val="24"/>
        </w:rPr>
        <w:t>和</w:t>
      </w:r>
      <w:r>
        <w:rPr>
          <w:rFonts w:ascii="仿宋" w:eastAsia="仿宋" w:hAnsi="仿宋" w:cs="HiddenHorzOCR" w:hint="eastAsia"/>
          <w:kern w:val="0"/>
          <w:sz w:val="24"/>
          <w:szCs w:val="24"/>
        </w:rPr>
        <w:t>依据：本条为地下水管理要求，依据为</w:t>
      </w:r>
      <w:r w:rsidRPr="00295E9A">
        <w:rPr>
          <w:rFonts w:ascii="仿宋" w:eastAsia="仿宋" w:hAnsi="仿宋" w:cs="HiddenHorzOCR" w:hint="eastAsia"/>
          <w:kern w:val="0"/>
          <w:sz w:val="24"/>
          <w:szCs w:val="24"/>
        </w:rPr>
        <w:t>《广东省实施&lt;中华人民共和国水法&gt;办法》</w:t>
      </w:r>
      <w:r>
        <w:rPr>
          <w:rFonts w:ascii="仿宋" w:eastAsia="仿宋" w:hAnsi="仿宋" w:cs="HiddenHorzOCR" w:hint="eastAsia"/>
          <w:kern w:val="0"/>
          <w:sz w:val="24"/>
          <w:szCs w:val="24"/>
        </w:rPr>
        <w:t>第二十五条、</w:t>
      </w:r>
      <w:r w:rsidRPr="00295E9A">
        <w:rPr>
          <w:rFonts w:ascii="仿宋" w:eastAsia="仿宋" w:hAnsi="仿宋" w:cs="HiddenHorzOCR" w:hint="eastAsia"/>
          <w:kern w:val="0"/>
          <w:sz w:val="24"/>
          <w:szCs w:val="24"/>
        </w:rPr>
        <w:t>第二十六条</w:t>
      </w:r>
      <w:r>
        <w:rPr>
          <w:rFonts w:ascii="仿宋" w:eastAsia="仿宋" w:hAnsi="仿宋" w:cs="HiddenHorzOCR" w:hint="eastAsia"/>
          <w:kern w:val="0"/>
          <w:sz w:val="24"/>
          <w:szCs w:val="24"/>
        </w:rPr>
        <w:t>，</w:t>
      </w:r>
      <w:r w:rsidRPr="004647CD">
        <w:rPr>
          <w:rFonts w:ascii="仿宋" w:eastAsia="仿宋" w:hAnsi="仿宋" w:cs="HiddenHorzOCR" w:hint="eastAsia"/>
          <w:kern w:val="0"/>
          <w:sz w:val="24"/>
          <w:szCs w:val="24"/>
        </w:rPr>
        <w:t>《取水许可和水资源费征收管理条例》</w:t>
      </w:r>
      <w:r>
        <w:rPr>
          <w:rFonts w:ascii="仿宋" w:eastAsia="仿宋" w:hAnsi="仿宋" w:cs="HiddenHorzOCR" w:hint="eastAsia"/>
          <w:kern w:val="0"/>
          <w:sz w:val="24"/>
          <w:szCs w:val="24"/>
        </w:rPr>
        <w:t>第二十条第五款。</w:t>
      </w:r>
    </w:p>
    <w:p w:rsidR="009059AD" w:rsidRPr="005F7BB9" w:rsidRDefault="009059AD" w:rsidP="009059AD">
      <w:pPr>
        <w:autoSpaceDE w:val="0"/>
        <w:autoSpaceDN w:val="0"/>
        <w:adjustRightInd w:val="0"/>
        <w:ind w:firstLineChars="200" w:firstLine="620"/>
        <w:rPr>
          <w:rFonts w:ascii="仿宋" w:eastAsia="仿宋" w:hAnsi="仿宋" w:cs="HiddenHorzOCR"/>
          <w:kern w:val="0"/>
          <w:sz w:val="31"/>
          <w:szCs w:val="31"/>
        </w:rPr>
      </w:pPr>
      <w:r w:rsidRPr="005F7BB9">
        <w:rPr>
          <w:rFonts w:ascii="黑体" w:eastAsia="黑体" w:hAnsi="黑体" w:cs="HiddenHorzOCR" w:hint="eastAsia"/>
          <w:kern w:val="0"/>
          <w:sz w:val="31"/>
          <w:szCs w:val="31"/>
        </w:rPr>
        <w:t>第十</w:t>
      </w:r>
      <w:r>
        <w:rPr>
          <w:rFonts w:ascii="黑体" w:eastAsia="黑体" w:hAnsi="黑体" w:cs="HiddenHorzOCR" w:hint="eastAsia"/>
          <w:kern w:val="0"/>
          <w:sz w:val="31"/>
          <w:szCs w:val="31"/>
        </w:rPr>
        <w:t>五</w:t>
      </w:r>
      <w:r w:rsidRPr="005F7BB9">
        <w:rPr>
          <w:rFonts w:ascii="黑体" w:eastAsia="黑体" w:hAnsi="黑体" w:cs="HiddenHorzOCR" w:hint="eastAsia"/>
          <w:kern w:val="0"/>
          <w:sz w:val="31"/>
          <w:szCs w:val="31"/>
        </w:rPr>
        <w:t>条</w:t>
      </w:r>
      <w:r>
        <w:rPr>
          <w:rFonts w:ascii="黑体" w:eastAsia="黑体" w:hAnsi="黑体" w:cs="HiddenHorzOCR" w:hint="eastAsia"/>
          <w:kern w:val="0"/>
          <w:sz w:val="31"/>
          <w:szCs w:val="31"/>
        </w:rPr>
        <w:t xml:space="preserve"> </w:t>
      </w:r>
      <w:r w:rsidRPr="005F7BB9">
        <w:rPr>
          <w:rFonts w:ascii="仿宋" w:eastAsia="仿宋" w:hAnsi="仿宋" w:cs="HiddenHorzOCR" w:hint="eastAsia"/>
          <w:kern w:val="0"/>
          <w:sz w:val="31"/>
          <w:szCs w:val="31"/>
        </w:rPr>
        <w:t>在有供水功能水库的管理和保护范围内，不得从事网箱养殖、开办畜禽养殖场等污染水质的活动。</w:t>
      </w:r>
    </w:p>
    <w:p w:rsidR="009059AD" w:rsidRDefault="009059AD" w:rsidP="009059AD">
      <w:pPr>
        <w:autoSpaceDE w:val="0"/>
        <w:autoSpaceDN w:val="0"/>
        <w:adjustRightInd w:val="0"/>
        <w:ind w:firstLineChars="200" w:firstLine="620"/>
        <w:rPr>
          <w:rFonts w:ascii="仿宋" w:eastAsia="仿宋" w:hAnsi="仿宋" w:cs="HiddenHorzOCR"/>
          <w:kern w:val="0"/>
          <w:sz w:val="31"/>
          <w:szCs w:val="31"/>
        </w:rPr>
      </w:pPr>
      <w:r w:rsidRPr="005F7BB9">
        <w:rPr>
          <w:rFonts w:ascii="仿宋" w:eastAsia="仿宋" w:hAnsi="仿宋" w:cs="HiddenHorzOCR" w:hint="eastAsia"/>
          <w:kern w:val="0"/>
          <w:sz w:val="31"/>
          <w:szCs w:val="31"/>
        </w:rPr>
        <w:t>县级以上人民政府应当加强江河两岸及水库集水区域生态公益林建设，严格控制采伐，任何单位和个人不得采用炼山或者全垦方式更新造林，不得栽种桉树等不利于水源涵养和保护的树种。</w:t>
      </w:r>
    </w:p>
    <w:p w:rsidR="009059AD" w:rsidRPr="00D10F40" w:rsidRDefault="009059AD" w:rsidP="009059AD">
      <w:pPr>
        <w:autoSpaceDE w:val="0"/>
        <w:autoSpaceDN w:val="0"/>
        <w:adjustRightInd w:val="0"/>
        <w:ind w:firstLineChars="200" w:firstLine="480"/>
        <w:rPr>
          <w:rFonts w:ascii="仿宋" w:eastAsia="仿宋" w:hAnsi="仿宋" w:cs="HiddenHorzOCR"/>
          <w:kern w:val="0"/>
          <w:sz w:val="24"/>
          <w:szCs w:val="24"/>
        </w:rPr>
      </w:pPr>
      <w:r w:rsidRPr="00D10F40">
        <w:rPr>
          <w:rFonts w:ascii="仿宋" w:eastAsia="仿宋" w:hAnsi="仿宋" w:cs="HiddenHorzOCR" w:hint="eastAsia"/>
          <w:kern w:val="0"/>
          <w:sz w:val="24"/>
          <w:szCs w:val="24"/>
        </w:rPr>
        <w:lastRenderedPageBreak/>
        <w:t>说明</w:t>
      </w:r>
      <w:r>
        <w:rPr>
          <w:rFonts w:ascii="仿宋" w:eastAsia="仿宋" w:hAnsi="仿宋" w:cs="HiddenHorzOCR" w:hint="eastAsia"/>
          <w:kern w:val="0"/>
          <w:sz w:val="24"/>
          <w:szCs w:val="24"/>
        </w:rPr>
        <w:t>和</w:t>
      </w:r>
      <w:r w:rsidRPr="00D10F40">
        <w:rPr>
          <w:rFonts w:ascii="仿宋" w:eastAsia="仿宋" w:hAnsi="仿宋" w:cs="HiddenHorzOCR" w:hint="eastAsia"/>
          <w:kern w:val="0"/>
          <w:sz w:val="24"/>
          <w:szCs w:val="24"/>
        </w:rPr>
        <w:t>依据：</w:t>
      </w:r>
      <w:r>
        <w:rPr>
          <w:rFonts w:ascii="仿宋" w:eastAsia="仿宋" w:hAnsi="仿宋" w:cs="HiddenHorzOCR" w:hint="eastAsia"/>
          <w:kern w:val="0"/>
          <w:sz w:val="24"/>
          <w:szCs w:val="24"/>
        </w:rPr>
        <w:t>本条为水源水质保护对养殖和种植业的要求，依据为</w:t>
      </w:r>
      <w:r w:rsidRPr="00D10F40">
        <w:rPr>
          <w:rFonts w:ascii="仿宋" w:eastAsia="仿宋" w:hAnsi="仿宋" w:cs="HiddenHorzOCR" w:hint="eastAsia"/>
          <w:kern w:val="0"/>
          <w:sz w:val="24"/>
          <w:szCs w:val="24"/>
        </w:rPr>
        <w:t>《广东省实施&lt;中华人民共和国水法&gt;办法》第</w:t>
      </w:r>
      <w:r>
        <w:rPr>
          <w:rFonts w:ascii="仿宋" w:eastAsia="仿宋" w:hAnsi="仿宋" w:cs="HiddenHorzOCR" w:hint="eastAsia"/>
          <w:kern w:val="0"/>
          <w:sz w:val="24"/>
          <w:szCs w:val="24"/>
        </w:rPr>
        <w:t>四</w:t>
      </w:r>
      <w:r w:rsidRPr="00D10F40">
        <w:rPr>
          <w:rFonts w:ascii="仿宋" w:eastAsia="仿宋" w:hAnsi="仿宋" w:cs="HiddenHorzOCR" w:hint="eastAsia"/>
          <w:kern w:val="0"/>
          <w:sz w:val="24"/>
          <w:szCs w:val="24"/>
        </w:rPr>
        <w:t>十条。</w:t>
      </w:r>
    </w:p>
    <w:p w:rsidR="009059AD" w:rsidRDefault="009059AD" w:rsidP="009059AD">
      <w:pPr>
        <w:autoSpaceDE w:val="0"/>
        <w:autoSpaceDN w:val="0"/>
        <w:adjustRightInd w:val="0"/>
        <w:ind w:firstLineChars="200" w:firstLine="620"/>
        <w:rPr>
          <w:rFonts w:ascii="仿宋" w:eastAsia="仿宋" w:hAnsi="仿宋" w:cs="HiddenHorzOCR"/>
          <w:kern w:val="0"/>
          <w:sz w:val="31"/>
          <w:szCs w:val="31"/>
        </w:rPr>
      </w:pPr>
      <w:r>
        <w:rPr>
          <w:rFonts w:ascii="黑体" w:eastAsia="黑体" w:hAnsi="黑体" w:cs="HiddenHorzOCR" w:hint="eastAsia"/>
          <w:kern w:val="0"/>
          <w:sz w:val="31"/>
          <w:szCs w:val="31"/>
        </w:rPr>
        <w:t>第十六</w:t>
      </w:r>
      <w:r w:rsidRPr="00166F1C">
        <w:rPr>
          <w:rFonts w:ascii="黑体" w:eastAsia="黑体" w:hAnsi="黑体" w:cs="HiddenHorzOCR" w:hint="eastAsia"/>
          <w:kern w:val="0"/>
          <w:sz w:val="31"/>
          <w:szCs w:val="31"/>
        </w:rPr>
        <w:t>条</w:t>
      </w:r>
      <w:r>
        <w:rPr>
          <w:rFonts w:ascii="黑体" w:eastAsia="黑体" w:hAnsi="黑体" w:cs="HiddenHorzOCR" w:hint="eastAsia"/>
          <w:kern w:val="0"/>
          <w:sz w:val="31"/>
          <w:szCs w:val="31"/>
        </w:rPr>
        <w:t xml:space="preserve">  </w:t>
      </w:r>
      <w:r w:rsidRPr="00166F1C">
        <w:rPr>
          <w:rFonts w:ascii="仿宋" w:eastAsia="仿宋" w:hAnsi="仿宋" w:cs="HiddenHorzOCR" w:hint="eastAsia"/>
          <w:kern w:val="0"/>
          <w:sz w:val="31"/>
          <w:szCs w:val="31"/>
        </w:rPr>
        <w:t>县级以上人民政府应拓宽投资渠道，建立长效、稳定的水资源管理投入机制，加大公共财政对水资源节约与保护资金投入，保障水资源节约、保护和管理的工作经费。按照《取水许可和水资源费征收管理条例》（国务院460号令）要求，将水资源费主要用于水资源的节约、保护和管理，重点加强水资源管理系统建设、水资源监测</w:t>
      </w:r>
      <w:r>
        <w:rPr>
          <w:rFonts w:ascii="仿宋" w:eastAsia="仿宋" w:hAnsi="仿宋" w:cs="HiddenHorzOCR" w:hint="eastAsia"/>
          <w:kern w:val="0"/>
          <w:sz w:val="31"/>
          <w:szCs w:val="31"/>
        </w:rPr>
        <w:t>、取用水</w:t>
      </w:r>
      <w:r w:rsidRPr="00166F1C">
        <w:rPr>
          <w:rFonts w:ascii="仿宋" w:eastAsia="仿宋" w:hAnsi="仿宋" w:cs="HiddenHorzOCR" w:hint="eastAsia"/>
          <w:kern w:val="0"/>
          <w:sz w:val="31"/>
          <w:szCs w:val="31"/>
        </w:rPr>
        <w:t>计量设施建设、节水</w:t>
      </w:r>
      <w:r>
        <w:rPr>
          <w:rFonts w:ascii="仿宋" w:eastAsia="仿宋" w:hAnsi="仿宋" w:cs="HiddenHorzOCR" w:hint="eastAsia"/>
          <w:kern w:val="0"/>
          <w:sz w:val="31"/>
          <w:szCs w:val="31"/>
        </w:rPr>
        <w:t>型社会建设</w:t>
      </w:r>
      <w:r w:rsidRPr="00166F1C">
        <w:rPr>
          <w:rFonts w:ascii="仿宋" w:eastAsia="仿宋" w:hAnsi="仿宋" w:cs="HiddenHorzOCR" w:hint="eastAsia"/>
          <w:kern w:val="0"/>
          <w:sz w:val="31"/>
          <w:szCs w:val="31"/>
        </w:rPr>
        <w:t>、</w:t>
      </w:r>
      <w:r>
        <w:rPr>
          <w:rFonts w:ascii="仿宋" w:eastAsia="仿宋" w:hAnsi="仿宋" w:cs="HiddenHorzOCR" w:hint="eastAsia"/>
          <w:kern w:val="0"/>
          <w:sz w:val="31"/>
          <w:szCs w:val="31"/>
        </w:rPr>
        <w:t>重要饮用水水源地达标建设、</w:t>
      </w:r>
      <w:r w:rsidRPr="00166F1C">
        <w:rPr>
          <w:rFonts w:ascii="仿宋" w:eastAsia="仿宋" w:hAnsi="仿宋" w:cs="HiddenHorzOCR" w:hint="eastAsia"/>
          <w:kern w:val="0"/>
          <w:sz w:val="31"/>
          <w:szCs w:val="31"/>
        </w:rPr>
        <w:t>水库水资源保护、水生态</w:t>
      </w:r>
      <w:r>
        <w:rPr>
          <w:rFonts w:ascii="仿宋" w:eastAsia="仿宋" w:hAnsi="仿宋" w:cs="HiddenHorzOCR" w:hint="eastAsia"/>
          <w:kern w:val="0"/>
          <w:sz w:val="31"/>
          <w:szCs w:val="31"/>
        </w:rPr>
        <w:t>保护与</w:t>
      </w:r>
      <w:r w:rsidRPr="00166F1C">
        <w:rPr>
          <w:rFonts w:ascii="仿宋" w:eastAsia="仿宋" w:hAnsi="仿宋" w:cs="HiddenHorzOCR" w:hint="eastAsia"/>
          <w:kern w:val="0"/>
          <w:sz w:val="31"/>
          <w:szCs w:val="31"/>
        </w:rPr>
        <w:t>修复、执法监督</w:t>
      </w:r>
      <w:r>
        <w:rPr>
          <w:rFonts w:ascii="仿宋" w:eastAsia="仿宋" w:hAnsi="仿宋" w:cs="HiddenHorzOCR" w:hint="eastAsia"/>
          <w:kern w:val="0"/>
          <w:sz w:val="31"/>
          <w:szCs w:val="31"/>
        </w:rPr>
        <w:t>、水资源应急事件处置</w:t>
      </w:r>
      <w:r w:rsidRPr="00166F1C">
        <w:rPr>
          <w:rFonts w:ascii="仿宋" w:eastAsia="仿宋" w:hAnsi="仿宋" w:cs="HiddenHorzOCR" w:hint="eastAsia"/>
          <w:kern w:val="0"/>
          <w:sz w:val="31"/>
          <w:szCs w:val="31"/>
        </w:rPr>
        <w:t>等工作。</w:t>
      </w:r>
    </w:p>
    <w:p w:rsidR="009059AD" w:rsidRPr="00B56EA7" w:rsidRDefault="009059AD" w:rsidP="009059AD">
      <w:pPr>
        <w:autoSpaceDE w:val="0"/>
        <w:autoSpaceDN w:val="0"/>
        <w:adjustRightInd w:val="0"/>
        <w:ind w:firstLineChars="200" w:firstLine="480"/>
        <w:rPr>
          <w:rFonts w:ascii="仿宋" w:eastAsia="仿宋" w:hAnsi="仿宋" w:cs="HiddenHorzOCR"/>
          <w:kern w:val="0"/>
          <w:sz w:val="24"/>
          <w:szCs w:val="24"/>
        </w:rPr>
      </w:pPr>
      <w:r>
        <w:rPr>
          <w:rFonts w:ascii="仿宋" w:eastAsia="仿宋" w:hAnsi="仿宋" w:cs="HiddenHorzOCR" w:hint="eastAsia"/>
          <w:kern w:val="0"/>
          <w:sz w:val="24"/>
          <w:szCs w:val="24"/>
        </w:rPr>
        <w:t>说明和</w:t>
      </w:r>
      <w:r w:rsidRPr="00B56EA7">
        <w:rPr>
          <w:rFonts w:ascii="仿宋" w:eastAsia="仿宋" w:hAnsi="仿宋" w:cs="HiddenHorzOCR" w:hint="eastAsia"/>
          <w:kern w:val="0"/>
          <w:sz w:val="24"/>
          <w:szCs w:val="24"/>
        </w:rPr>
        <w:t>依据：</w:t>
      </w:r>
      <w:r>
        <w:rPr>
          <w:rFonts w:ascii="仿宋" w:eastAsia="仿宋" w:hAnsi="仿宋" w:cs="HiddenHorzOCR" w:hint="eastAsia"/>
          <w:kern w:val="0"/>
          <w:sz w:val="24"/>
          <w:szCs w:val="24"/>
        </w:rPr>
        <w:t>本条为水资源管理与节约保护经费保障及水资源费用途规定，依据为</w:t>
      </w:r>
      <w:r w:rsidRPr="004F7DBD">
        <w:rPr>
          <w:rFonts w:ascii="仿宋" w:eastAsia="仿宋" w:hAnsi="仿宋" w:cs="HiddenHorzOCR" w:hint="eastAsia"/>
          <w:kern w:val="0"/>
          <w:sz w:val="24"/>
          <w:szCs w:val="24"/>
        </w:rPr>
        <w:t>《取水许可和水资源费征收管理条例》</w:t>
      </w:r>
      <w:r>
        <w:rPr>
          <w:rFonts w:ascii="仿宋" w:eastAsia="仿宋" w:hAnsi="仿宋" w:cs="HiddenHorzOCR" w:hint="eastAsia"/>
          <w:kern w:val="0"/>
          <w:sz w:val="24"/>
          <w:szCs w:val="24"/>
        </w:rPr>
        <w:t>第三十六条。</w:t>
      </w:r>
    </w:p>
    <w:p w:rsidR="009059AD" w:rsidRPr="00617E40" w:rsidRDefault="009059AD" w:rsidP="009059AD">
      <w:pPr>
        <w:autoSpaceDE w:val="0"/>
        <w:autoSpaceDN w:val="0"/>
        <w:adjustRightInd w:val="0"/>
        <w:ind w:firstLineChars="200" w:firstLine="620"/>
        <w:rPr>
          <w:rFonts w:ascii="仿宋" w:eastAsia="仿宋" w:hAnsi="仿宋" w:cs="HiddenHorzOCR"/>
          <w:kern w:val="0"/>
          <w:sz w:val="31"/>
          <w:szCs w:val="31"/>
        </w:rPr>
      </w:pPr>
      <w:r>
        <w:rPr>
          <w:rFonts w:ascii="黑体" w:eastAsia="黑体" w:hAnsi="黑体" w:cs="HiddenHorzOCR" w:hint="eastAsia"/>
          <w:kern w:val="0"/>
          <w:sz w:val="31"/>
          <w:szCs w:val="31"/>
        </w:rPr>
        <w:t>第十七</w:t>
      </w:r>
      <w:r w:rsidRPr="00326020">
        <w:rPr>
          <w:rFonts w:ascii="黑体" w:eastAsia="黑体" w:hAnsi="黑体" w:cs="HiddenHorzOCR" w:hint="eastAsia"/>
          <w:kern w:val="0"/>
          <w:sz w:val="31"/>
          <w:szCs w:val="31"/>
        </w:rPr>
        <w:t>条</w:t>
      </w:r>
      <w:r w:rsidRPr="000079D1">
        <w:rPr>
          <w:rFonts w:ascii="黑体" w:eastAsia="黑体" w:hAnsi="黑体" w:cs="HiddenHorzOCR" w:hint="eastAsia"/>
          <w:kern w:val="0"/>
          <w:sz w:val="31"/>
          <w:szCs w:val="31"/>
        </w:rPr>
        <w:t xml:space="preserve"> </w:t>
      </w:r>
      <w:r w:rsidRPr="000079D1">
        <w:rPr>
          <w:rFonts w:ascii="仿宋" w:eastAsia="仿宋" w:hAnsi="仿宋" w:cs="HiddenHorzOCR" w:hint="eastAsia"/>
          <w:kern w:val="0"/>
          <w:sz w:val="31"/>
          <w:szCs w:val="31"/>
        </w:rPr>
        <w:t xml:space="preserve"> </w:t>
      </w:r>
      <w:r w:rsidRPr="00617E40">
        <w:rPr>
          <w:rFonts w:ascii="仿宋" w:eastAsia="仿宋" w:hAnsi="仿宋" w:cs="HiddenHorzOCR" w:hint="eastAsia"/>
          <w:kern w:val="0"/>
          <w:sz w:val="31"/>
          <w:szCs w:val="31"/>
        </w:rPr>
        <w:t>县级以上人民政府水行政主管部门应当根据批准的水量分配方案和年度预测来水量，制定年度水量分配方案和调度计划，实施水量统一调度；有关地方人民政府必须服从。</w:t>
      </w:r>
    </w:p>
    <w:p w:rsidR="009059AD" w:rsidRPr="00617E40" w:rsidRDefault="009059AD" w:rsidP="009059AD">
      <w:pPr>
        <w:autoSpaceDE w:val="0"/>
        <w:autoSpaceDN w:val="0"/>
        <w:adjustRightInd w:val="0"/>
        <w:ind w:firstLineChars="200" w:firstLine="620"/>
        <w:rPr>
          <w:rFonts w:ascii="仿宋" w:eastAsia="仿宋" w:hAnsi="仿宋" w:cs="HiddenHorzOCR"/>
          <w:kern w:val="0"/>
          <w:sz w:val="31"/>
          <w:szCs w:val="31"/>
        </w:rPr>
      </w:pPr>
      <w:r w:rsidRPr="00617E40">
        <w:rPr>
          <w:rFonts w:ascii="仿宋" w:eastAsia="仿宋" w:hAnsi="仿宋" w:cs="HiddenHorzOCR" w:hint="eastAsia"/>
          <w:kern w:val="0"/>
          <w:sz w:val="31"/>
          <w:szCs w:val="31"/>
        </w:rPr>
        <w:t>发生干旱灾害，县级以上地方人民政府应当按照统一调度、保证重点、兼顾一般的原则对水源进行调配，优先保障城乡居民生活用水，合理安排生产和生态用水。</w:t>
      </w:r>
    </w:p>
    <w:p w:rsidR="009059AD" w:rsidRPr="00617E40" w:rsidRDefault="009059AD" w:rsidP="009059AD">
      <w:pPr>
        <w:autoSpaceDE w:val="0"/>
        <w:autoSpaceDN w:val="0"/>
        <w:adjustRightInd w:val="0"/>
        <w:ind w:firstLineChars="200" w:firstLine="620"/>
        <w:rPr>
          <w:rFonts w:ascii="仿宋" w:eastAsia="仿宋" w:hAnsi="仿宋" w:cs="HiddenHorzOCR"/>
          <w:kern w:val="0"/>
          <w:sz w:val="31"/>
          <w:szCs w:val="31"/>
        </w:rPr>
      </w:pPr>
      <w:r w:rsidRPr="00617E40">
        <w:rPr>
          <w:rFonts w:ascii="仿宋" w:eastAsia="仿宋" w:hAnsi="仿宋" w:cs="HiddenHorzOCR" w:hint="eastAsia"/>
          <w:kern w:val="0"/>
          <w:sz w:val="31"/>
          <w:szCs w:val="31"/>
        </w:rPr>
        <w:t>县级以上人民政府水行政主管部门应当根据管理权限和实际需要，核定具有供水、灌溉功能的水库运行的最低限制水位；当水库蓄水水位到达最低限制水位，且其发电功能与供水、灌溉功能相冲突时，应当要求水库或者水电站管理单位停止下</w:t>
      </w:r>
      <w:r w:rsidRPr="00617E40">
        <w:rPr>
          <w:rFonts w:ascii="仿宋" w:eastAsia="仿宋" w:hAnsi="仿宋" w:cs="HiddenHorzOCR" w:hint="eastAsia"/>
          <w:kern w:val="0"/>
          <w:sz w:val="31"/>
          <w:szCs w:val="31"/>
        </w:rPr>
        <w:lastRenderedPageBreak/>
        <w:t>泄水量或者发电，以保证相关区域供水、灌溉的用水需求；水库或者水电站管理单位应当服从调度指挥。</w:t>
      </w:r>
    </w:p>
    <w:p w:rsidR="009059AD" w:rsidRPr="00617E40" w:rsidRDefault="009059AD" w:rsidP="009059AD">
      <w:pPr>
        <w:autoSpaceDE w:val="0"/>
        <w:autoSpaceDN w:val="0"/>
        <w:adjustRightInd w:val="0"/>
        <w:ind w:firstLineChars="200" w:firstLine="480"/>
        <w:rPr>
          <w:rFonts w:ascii="仿宋" w:eastAsia="仿宋" w:hAnsi="仿宋" w:cs="HiddenHorzOCR"/>
          <w:kern w:val="0"/>
          <w:sz w:val="24"/>
          <w:szCs w:val="24"/>
        </w:rPr>
      </w:pPr>
      <w:r w:rsidRPr="00617E40">
        <w:rPr>
          <w:rFonts w:ascii="仿宋" w:eastAsia="仿宋" w:hAnsi="仿宋" w:cs="HiddenHorzOCR" w:hint="eastAsia"/>
          <w:kern w:val="0"/>
          <w:sz w:val="24"/>
          <w:szCs w:val="24"/>
        </w:rPr>
        <w:t>说明和依据：</w:t>
      </w:r>
      <w:r>
        <w:rPr>
          <w:rFonts w:ascii="仿宋" w:eastAsia="仿宋" w:hAnsi="仿宋" w:cs="HiddenHorzOCR" w:hint="eastAsia"/>
          <w:kern w:val="0"/>
          <w:sz w:val="24"/>
          <w:szCs w:val="24"/>
        </w:rPr>
        <w:t>本条为水量分配和调度规定，依据为</w:t>
      </w:r>
      <w:r w:rsidRPr="00617E40">
        <w:rPr>
          <w:rFonts w:ascii="仿宋" w:eastAsia="仿宋" w:hAnsi="仿宋" w:cs="HiddenHorzOCR" w:hint="eastAsia"/>
          <w:kern w:val="0"/>
          <w:sz w:val="24"/>
          <w:szCs w:val="24"/>
        </w:rPr>
        <w:t>《中华人民共和国水法》第四十六条,《中华人民共和国抗旱条例》第三十六条,广东省防汛防旱防风条例第二十五条 。</w:t>
      </w:r>
    </w:p>
    <w:p w:rsidR="009059AD" w:rsidRPr="000079D1" w:rsidRDefault="009059AD" w:rsidP="009059AD">
      <w:pPr>
        <w:autoSpaceDE w:val="0"/>
        <w:autoSpaceDN w:val="0"/>
        <w:adjustRightInd w:val="0"/>
        <w:ind w:firstLineChars="200" w:firstLine="620"/>
        <w:rPr>
          <w:rFonts w:ascii="仿宋" w:eastAsia="仿宋" w:hAnsi="仿宋" w:cs="HiddenHorzOCR"/>
          <w:kern w:val="0"/>
          <w:sz w:val="31"/>
          <w:szCs w:val="31"/>
        </w:rPr>
      </w:pPr>
      <w:r w:rsidRPr="002943B9">
        <w:rPr>
          <w:rFonts w:ascii="黑体" w:eastAsia="黑体" w:hAnsi="黑体" w:cs="HiddenHorzOCR" w:hint="eastAsia"/>
          <w:kern w:val="0"/>
          <w:sz w:val="31"/>
          <w:szCs w:val="31"/>
        </w:rPr>
        <w:t>第十八条</w:t>
      </w:r>
      <w:r w:rsidRPr="002943B9">
        <w:rPr>
          <w:rFonts w:ascii="黑体" w:eastAsia="黑体" w:hAnsi="黑体" w:cs="HiddenHorzOCR"/>
          <w:kern w:val="0"/>
          <w:sz w:val="31"/>
          <w:szCs w:val="31"/>
        </w:rPr>
        <w:t xml:space="preserve"> </w:t>
      </w:r>
      <w:r w:rsidRPr="000079D1">
        <w:rPr>
          <w:rFonts w:ascii="仿宋" w:eastAsia="仿宋" w:hAnsi="仿宋" w:cs="HiddenHorzOCR" w:hint="eastAsia"/>
          <w:kern w:val="0"/>
          <w:sz w:val="31"/>
          <w:szCs w:val="31"/>
        </w:rPr>
        <w:t>对违反本办法有关规定的，按</w:t>
      </w:r>
      <w:r w:rsidRPr="00326020">
        <w:rPr>
          <w:rFonts w:ascii="仿宋" w:eastAsia="仿宋" w:hAnsi="仿宋" w:cs="HiddenHorzOCR" w:hint="eastAsia"/>
          <w:kern w:val="0"/>
          <w:sz w:val="31"/>
          <w:szCs w:val="31"/>
        </w:rPr>
        <w:t>《取水许可和水资源费征收管理条例》</w:t>
      </w:r>
      <w:r>
        <w:rPr>
          <w:rFonts w:ascii="仿宋" w:eastAsia="仿宋" w:hAnsi="仿宋" w:cs="HiddenHorzOCR" w:hint="eastAsia"/>
          <w:kern w:val="0"/>
          <w:sz w:val="31"/>
          <w:szCs w:val="31"/>
        </w:rPr>
        <w:t>、</w:t>
      </w:r>
      <w:r w:rsidRPr="00326020">
        <w:rPr>
          <w:rFonts w:ascii="仿宋" w:eastAsia="仿宋" w:hAnsi="仿宋" w:cs="HiddenHorzOCR" w:hint="eastAsia"/>
          <w:kern w:val="0"/>
          <w:sz w:val="31"/>
          <w:szCs w:val="31"/>
        </w:rPr>
        <w:t>《广东省实施〈中华人民共和国水法〉办法》</w:t>
      </w:r>
      <w:r>
        <w:rPr>
          <w:rFonts w:ascii="仿宋" w:eastAsia="仿宋" w:hAnsi="仿宋" w:cs="HiddenHorzOCR" w:hint="eastAsia"/>
          <w:kern w:val="0"/>
          <w:sz w:val="31"/>
          <w:szCs w:val="31"/>
        </w:rPr>
        <w:t>、</w:t>
      </w:r>
      <w:r w:rsidRPr="000079D1">
        <w:rPr>
          <w:rFonts w:ascii="仿宋" w:eastAsia="仿宋" w:hAnsi="仿宋" w:cs="HiddenHorzOCR" w:hint="eastAsia"/>
          <w:kern w:val="0"/>
          <w:sz w:val="31"/>
          <w:szCs w:val="31"/>
        </w:rPr>
        <w:t>《广东省节约用水办法》等有关法律、法规、规章相关规定处理。</w:t>
      </w:r>
    </w:p>
    <w:p w:rsidR="009059AD" w:rsidRPr="000079D1" w:rsidRDefault="009059AD" w:rsidP="009059AD">
      <w:pPr>
        <w:autoSpaceDE w:val="0"/>
        <w:autoSpaceDN w:val="0"/>
        <w:adjustRightInd w:val="0"/>
        <w:ind w:firstLineChars="200" w:firstLine="620"/>
        <w:rPr>
          <w:rFonts w:ascii="仿宋" w:eastAsia="仿宋" w:hAnsi="仿宋" w:cs="HiddenHorzOCR"/>
          <w:kern w:val="0"/>
          <w:sz w:val="31"/>
          <w:szCs w:val="31"/>
        </w:rPr>
      </w:pPr>
      <w:r>
        <w:rPr>
          <w:rFonts w:ascii="黑体" w:eastAsia="黑体" w:hAnsi="黑体" w:cs="HiddenHorzOCR" w:hint="eastAsia"/>
          <w:kern w:val="0"/>
          <w:sz w:val="31"/>
          <w:szCs w:val="31"/>
        </w:rPr>
        <w:t>第十九</w:t>
      </w:r>
      <w:r w:rsidRPr="00326020">
        <w:rPr>
          <w:rFonts w:ascii="黑体" w:eastAsia="黑体" w:hAnsi="黑体" w:cs="HiddenHorzOCR" w:hint="eastAsia"/>
          <w:kern w:val="0"/>
          <w:sz w:val="31"/>
          <w:szCs w:val="31"/>
        </w:rPr>
        <w:t>条</w:t>
      </w:r>
      <w:r>
        <w:rPr>
          <w:rFonts w:ascii="黑体" w:eastAsia="黑体" w:hAnsi="黑体" w:cs="HiddenHorzOCR" w:hint="eastAsia"/>
          <w:kern w:val="0"/>
          <w:sz w:val="31"/>
          <w:szCs w:val="31"/>
        </w:rPr>
        <w:t xml:space="preserve">  </w:t>
      </w:r>
      <w:r w:rsidRPr="000079D1">
        <w:rPr>
          <w:rFonts w:ascii="仿宋" w:eastAsia="仿宋" w:hAnsi="仿宋" w:cs="HiddenHorzOCR" w:hint="eastAsia"/>
          <w:kern w:val="0"/>
          <w:sz w:val="31"/>
          <w:szCs w:val="31"/>
        </w:rPr>
        <w:t>本办法由江门市</w:t>
      </w:r>
      <w:r>
        <w:rPr>
          <w:rFonts w:ascii="仿宋" w:eastAsia="仿宋" w:hAnsi="仿宋" w:cs="HiddenHorzOCR" w:hint="eastAsia"/>
          <w:kern w:val="0"/>
          <w:sz w:val="31"/>
          <w:szCs w:val="31"/>
        </w:rPr>
        <w:t>水利局</w:t>
      </w:r>
      <w:r w:rsidRPr="000079D1">
        <w:rPr>
          <w:rFonts w:ascii="仿宋" w:eastAsia="仿宋" w:hAnsi="仿宋" w:cs="HiddenHorzOCR" w:hint="eastAsia"/>
          <w:kern w:val="0"/>
          <w:sz w:val="31"/>
          <w:szCs w:val="31"/>
        </w:rPr>
        <w:t>负责解释。</w:t>
      </w:r>
    </w:p>
    <w:p w:rsidR="009059AD" w:rsidRPr="000079D1" w:rsidRDefault="009059AD" w:rsidP="009059AD">
      <w:pPr>
        <w:autoSpaceDE w:val="0"/>
        <w:autoSpaceDN w:val="0"/>
        <w:adjustRightInd w:val="0"/>
        <w:ind w:firstLineChars="200" w:firstLine="620"/>
        <w:rPr>
          <w:rFonts w:ascii="仿宋" w:eastAsia="仿宋" w:hAnsi="仿宋" w:cs="HiddenHorzOCR"/>
          <w:kern w:val="0"/>
          <w:sz w:val="31"/>
          <w:szCs w:val="31"/>
        </w:rPr>
      </w:pPr>
      <w:r w:rsidRPr="00C712D3">
        <w:rPr>
          <w:rFonts w:ascii="黑体" w:eastAsia="黑体" w:hAnsi="黑体" w:cs="HiddenHorzOCR" w:hint="eastAsia"/>
          <w:kern w:val="0"/>
          <w:sz w:val="31"/>
          <w:szCs w:val="31"/>
        </w:rPr>
        <w:t>第</w:t>
      </w:r>
      <w:r>
        <w:rPr>
          <w:rFonts w:ascii="黑体" w:eastAsia="黑体" w:hAnsi="黑体" w:cs="HiddenHorzOCR" w:hint="eastAsia"/>
          <w:kern w:val="0"/>
          <w:sz w:val="31"/>
          <w:szCs w:val="31"/>
        </w:rPr>
        <w:t>二</w:t>
      </w:r>
      <w:r w:rsidRPr="00C712D3">
        <w:rPr>
          <w:rFonts w:ascii="黑体" w:eastAsia="黑体" w:hAnsi="黑体" w:cs="HiddenHorzOCR" w:hint="eastAsia"/>
          <w:kern w:val="0"/>
          <w:sz w:val="31"/>
          <w:szCs w:val="31"/>
        </w:rPr>
        <w:t>十条</w:t>
      </w:r>
      <w:r>
        <w:rPr>
          <w:rFonts w:ascii="黑体" w:eastAsia="黑体" w:hAnsi="黑体" w:cs="HiddenHorzOCR" w:hint="eastAsia"/>
          <w:kern w:val="0"/>
          <w:sz w:val="31"/>
          <w:szCs w:val="31"/>
        </w:rPr>
        <w:t xml:space="preserve">  </w:t>
      </w:r>
      <w:r w:rsidRPr="000079D1">
        <w:rPr>
          <w:rFonts w:ascii="仿宋" w:eastAsia="仿宋" w:hAnsi="仿宋" w:cs="HiddenHorzOCR" w:hint="eastAsia"/>
          <w:kern w:val="0"/>
          <w:sz w:val="31"/>
          <w:szCs w:val="31"/>
        </w:rPr>
        <w:t>本</w:t>
      </w:r>
      <w:r w:rsidRPr="000079D1">
        <w:rPr>
          <w:rFonts w:ascii="仿宋" w:eastAsia="仿宋" w:hAnsi="仿宋" w:cs="宋体" w:hint="eastAsia"/>
          <w:kern w:val="0"/>
          <w:sz w:val="31"/>
          <w:szCs w:val="31"/>
        </w:rPr>
        <w:t>暂</w:t>
      </w:r>
      <w:r w:rsidRPr="000079D1">
        <w:rPr>
          <w:rFonts w:ascii="仿宋" w:eastAsia="仿宋" w:hAnsi="仿宋" w:cs="MS Mincho" w:hint="eastAsia"/>
          <w:kern w:val="0"/>
          <w:sz w:val="31"/>
          <w:szCs w:val="31"/>
        </w:rPr>
        <w:t>行</w:t>
      </w:r>
      <w:r w:rsidRPr="000079D1">
        <w:rPr>
          <w:rFonts w:ascii="仿宋" w:eastAsia="仿宋" w:hAnsi="仿宋" w:cs="宋体" w:hint="eastAsia"/>
          <w:kern w:val="0"/>
          <w:sz w:val="31"/>
          <w:szCs w:val="31"/>
        </w:rPr>
        <w:t>办</w:t>
      </w:r>
      <w:r w:rsidRPr="000079D1">
        <w:rPr>
          <w:rFonts w:ascii="仿宋" w:eastAsia="仿宋" w:hAnsi="仿宋" w:cs="MS Mincho" w:hint="eastAsia"/>
          <w:kern w:val="0"/>
          <w:sz w:val="31"/>
          <w:szCs w:val="31"/>
        </w:rPr>
        <w:t>法自</w:t>
      </w:r>
      <w:r w:rsidRPr="000079D1">
        <w:rPr>
          <w:rFonts w:ascii="仿宋" w:eastAsia="仿宋" w:hAnsi="仿宋" w:cs="宋体" w:hint="eastAsia"/>
          <w:kern w:val="0"/>
          <w:sz w:val="31"/>
          <w:szCs w:val="31"/>
        </w:rPr>
        <w:t>发</w:t>
      </w:r>
      <w:r w:rsidRPr="000079D1">
        <w:rPr>
          <w:rFonts w:ascii="仿宋" w:eastAsia="仿宋" w:hAnsi="仿宋" w:cs="MS Mincho" w:hint="eastAsia"/>
          <w:kern w:val="0"/>
          <w:sz w:val="31"/>
          <w:szCs w:val="31"/>
        </w:rPr>
        <w:t>布之日起施行</w:t>
      </w:r>
      <w:r>
        <w:rPr>
          <w:rFonts w:ascii="仿宋" w:eastAsia="仿宋" w:hAnsi="仿宋" w:cs="MS Mincho" w:hint="eastAsia"/>
          <w:kern w:val="0"/>
          <w:sz w:val="31"/>
          <w:szCs w:val="31"/>
        </w:rPr>
        <w:t>，有效期五年</w:t>
      </w:r>
      <w:r w:rsidRPr="000079D1">
        <w:rPr>
          <w:rFonts w:ascii="仿宋" w:eastAsia="仿宋" w:hAnsi="仿宋" w:cs="HiddenHorzOCR" w:hint="eastAsia"/>
          <w:kern w:val="0"/>
          <w:sz w:val="31"/>
          <w:szCs w:val="31"/>
        </w:rPr>
        <w:t>。</w:t>
      </w:r>
    </w:p>
    <w:p w:rsidR="007C048E" w:rsidRPr="009059AD" w:rsidRDefault="007C048E"/>
    <w:sectPr w:rsidR="007C048E" w:rsidRPr="009059AD">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HiddenHorzOCR">
    <w:altName w:val="MS Mincho"/>
    <w:panose1 w:val="00000000000000000000"/>
    <w:charset w:val="80"/>
    <w:family w:val="auto"/>
    <w:notTrueType/>
    <w:pitch w:val="default"/>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8B7" w:rsidRDefault="00B272EE">
    <w:pPr>
      <w:pStyle w:val="a3"/>
      <w:jc w:val="center"/>
    </w:pPr>
    <w:r>
      <w:fldChar w:fldCharType="begin"/>
    </w:r>
    <w:r>
      <w:instrText>PAGE   \* MERGEFORMAT</w:instrText>
    </w:r>
    <w:r>
      <w:fldChar w:fldCharType="separate"/>
    </w:r>
    <w:r w:rsidRPr="00B272EE">
      <w:rPr>
        <w:noProof/>
        <w:lang w:val="zh-CN"/>
      </w:rPr>
      <w:t>1</w:t>
    </w:r>
    <w:r>
      <w:fldChar w:fldCharType="end"/>
    </w:r>
  </w:p>
  <w:p w:rsidR="00CF58B7" w:rsidRDefault="00B272EE">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9AD"/>
    <w:rsid w:val="00002D22"/>
    <w:rsid w:val="00134880"/>
    <w:rsid w:val="001A1CE5"/>
    <w:rsid w:val="001B02B5"/>
    <w:rsid w:val="00211D0E"/>
    <w:rsid w:val="002404E3"/>
    <w:rsid w:val="004D355F"/>
    <w:rsid w:val="004E4D87"/>
    <w:rsid w:val="005448B8"/>
    <w:rsid w:val="005B3195"/>
    <w:rsid w:val="0065053D"/>
    <w:rsid w:val="00690DF6"/>
    <w:rsid w:val="006A0369"/>
    <w:rsid w:val="006F420E"/>
    <w:rsid w:val="007B09B8"/>
    <w:rsid w:val="007B5929"/>
    <w:rsid w:val="007C048E"/>
    <w:rsid w:val="009059AD"/>
    <w:rsid w:val="0097063E"/>
    <w:rsid w:val="00A01679"/>
    <w:rsid w:val="00AD1272"/>
    <w:rsid w:val="00B272EE"/>
    <w:rsid w:val="00B331A4"/>
    <w:rsid w:val="00BB2D03"/>
    <w:rsid w:val="00BF303A"/>
    <w:rsid w:val="00C95288"/>
    <w:rsid w:val="00C97070"/>
    <w:rsid w:val="00D000DF"/>
    <w:rsid w:val="00D31CDF"/>
    <w:rsid w:val="00E00153"/>
    <w:rsid w:val="00E17B4E"/>
    <w:rsid w:val="00E87748"/>
    <w:rsid w:val="00F36170"/>
    <w:rsid w:val="00F74B88"/>
    <w:rsid w:val="00FA53DC"/>
    <w:rsid w:val="00FE1C7F"/>
    <w:rsid w:val="00FF2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9A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059AD"/>
    <w:pPr>
      <w:tabs>
        <w:tab w:val="center" w:pos="4153"/>
        <w:tab w:val="right" w:pos="8306"/>
      </w:tabs>
      <w:snapToGrid w:val="0"/>
      <w:jc w:val="left"/>
    </w:pPr>
    <w:rPr>
      <w:sz w:val="18"/>
      <w:szCs w:val="18"/>
    </w:rPr>
  </w:style>
  <w:style w:type="character" w:customStyle="1" w:styleId="Char">
    <w:name w:val="页脚 Char"/>
    <w:basedOn w:val="a0"/>
    <w:link w:val="a3"/>
    <w:uiPriority w:val="99"/>
    <w:rsid w:val="009059AD"/>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9A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059AD"/>
    <w:pPr>
      <w:tabs>
        <w:tab w:val="center" w:pos="4153"/>
        <w:tab w:val="right" w:pos="8306"/>
      </w:tabs>
      <w:snapToGrid w:val="0"/>
      <w:jc w:val="left"/>
    </w:pPr>
    <w:rPr>
      <w:sz w:val="18"/>
      <w:szCs w:val="18"/>
    </w:rPr>
  </w:style>
  <w:style w:type="character" w:customStyle="1" w:styleId="Char">
    <w:name w:val="页脚 Char"/>
    <w:basedOn w:val="a0"/>
    <w:link w:val="a3"/>
    <w:uiPriority w:val="99"/>
    <w:rsid w:val="009059AD"/>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685</Words>
  <Characters>3907</Characters>
  <Application>Microsoft Office Word</Application>
  <DocSecurity>0</DocSecurity>
  <Lines>32</Lines>
  <Paragraphs>9</Paragraphs>
  <ScaleCrop>false</ScaleCrop>
  <Company>Microsoft</Company>
  <LinksUpToDate>false</LinksUpToDate>
  <CharactersWithSpaces>4583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赵锦玲</dc:creator>
  <cp:lastModifiedBy>赵锦玲</cp:lastModifiedBy>
  <cp:revision>2</cp:revision>
  <dcterms:created xsi:type="dcterms:W3CDTF">2019-10-21T02:55:00Z</dcterms:created>
  <dcterms:modified xsi:type="dcterms:W3CDTF">2019-10-21T02:56:00Z</dcterms:modified>
</cp:coreProperties>
</file>